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453" w:rsidRDefault="000D5453" w:rsidP="00FE48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D8D" w:rsidRPr="00BC1D28" w:rsidRDefault="00FE4842" w:rsidP="00FE4842">
      <w:pPr>
        <w:jc w:val="center"/>
        <w:rPr>
          <w:rFonts w:ascii="Times New Roman" w:hAnsi="Times New Roman" w:cs="Times New Roman"/>
          <w:sz w:val="28"/>
          <w:szCs w:val="28"/>
        </w:rPr>
      </w:pPr>
      <w:r w:rsidRPr="00BC1D28">
        <w:rPr>
          <w:rFonts w:ascii="Times New Roman" w:hAnsi="Times New Roman" w:cs="Times New Roman"/>
          <w:sz w:val="28"/>
          <w:szCs w:val="28"/>
        </w:rPr>
        <w:t>Об утверждении Правил маркировки табачной продукции</w:t>
      </w:r>
    </w:p>
    <w:p w:rsidR="00FE4842" w:rsidRPr="00BC1D28" w:rsidRDefault="00FE4842" w:rsidP="00FE48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4842" w:rsidRPr="00BC1D28" w:rsidRDefault="00FE4842" w:rsidP="00FE4842">
      <w:pPr>
        <w:jc w:val="both"/>
        <w:rPr>
          <w:rFonts w:ascii="Times New Roman" w:hAnsi="Times New Roman" w:cs="Times New Roman"/>
          <w:sz w:val="28"/>
          <w:szCs w:val="28"/>
        </w:rPr>
      </w:pPr>
      <w:r w:rsidRPr="00BC1D28">
        <w:rPr>
          <w:rFonts w:ascii="Times New Roman" w:hAnsi="Times New Roman" w:cs="Times New Roman"/>
          <w:sz w:val="28"/>
          <w:szCs w:val="28"/>
        </w:rPr>
        <w:t xml:space="preserve">     Правительством Российской Федерации принято постановление от 28.02.2019 №224 « об  утверждении  Правил маркировки табачной продукции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табачной продукции».</w:t>
      </w:r>
    </w:p>
    <w:p w:rsidR="00BC1D28" w:rsidRDefault="00FE4842" w:rsidP="00BC1D2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D28">
        <w:rPr>
          <w:rFonts w:ascii="Times New Roman" w:hAnsi="Times New Roman" w:cs="Times New Roman"/>
          <w:sz w:val="28"/>
          <w:szCs w:val="28"/>
        </w:rPr>
        <w:t xml:space="preserve">      Правила устанавливают порядок маркировки средствами идентификации табачной продукции</w:t>
      </w:r>
      <w:r w:rsidR="00EB441E" w:rsidRPr="00BC1D28">
        <w:rPr>
          <w:rFonts w:ascii="Times New Roman" w:hAnsi="Times New Roman" w:cs="Times New Roman"/>
          <w:sz w:val="28"/>
          <w:szCs w:val="28"/>
        </w:rPr>
        <w:t>; порядок предоставления участниками оборота табачной продукции информации об обороте табачной продукции; требования к техническим средствам, используемым участниками оборота табачной продукции; требования к участникам оборота табачной продукции, а также порядок взаимодействия информационной системы мониторинга с государственными информационными системами и информационными системами участников оборота табачной продукции.</w:t>
      </w:r>
      <w:r w:rsidR="00BC1D28" w:rsidRPr="00BC1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Согласно постановлению № 224, переход на новые правила оборота табачной продукции будет проходить в несколько этапов. Так, до 1 июля 2019 года разрешено вводить в оборот и продавать в розницу немаркированные сигареты (код по ТН ВЭД — 2402 20 900 0, код по ТН ВЭД ЕАЭС — 12.00.11.130) и папиросы (код по ТН ВЭД — 2402 20, код по ТН ВЭД ЕАЭС — 12.00.11.140). Начиная с 1 июля, производители и импортеры смогут вводить в оборот, а розничные торговцы продавать только маркированные сигареты и папиросы. Сведения об этих товарах нужно будет передать в Информационную систему мониторинга оборота табачной продукции (ИС МОТП). </w:t>
      </w:r>
      <w:r w:rsidR="00BC1D28" w:rsidRPr="00BC1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За период с марта по июль 2019 года в ИС МОТП должны зарегистрироваться все производители, импортеры и розничные продавцы табачной продукции. Что касается оптовиков, то на них это правило распространяется только в том случае, если они закупают табачные изделия непосредственно у производителей или импортеров. Остальным оптовикам предоставлена отсрочка до июля 2020 года. Обратите внимание: для работы в ИС МОТП потребуется электронная подпись.</w:t>
      </w:r>
    </w:p>
    <w:p w:rsidR="000D5453" w:rsidRPr="000D5453" w:rsidRDefault="000D5453" w:rsidP="00BC1D2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По вопросам регистрации в информационной системе мониторинга можно ознакомиться на официальном сайте ООО «Оператор-ЦРПТ» по адресу: </w:t>
      </w:r>
      <w:hyperlink r:id="rId5" w:history="1"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://честный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знак.рф/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business</w:t>
      </w:r>
      <w:r w:rsidRPr="000D5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projects</w:t>
      </w:r>
      <w:r w:rsidRPr="000D5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manual</w:t>
      </w:r>
      <w:r w:rsidRPr="000D5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tobacco</w:t>
      </w:r>
      <w:r w:rsidRPr="000D5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</w:p>
    <w:p w:rsidR="000D5453" w:rsidRPr="000D5453" w:rsidRDefault="000D5453" w:rsidP="00BC1D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вопросам маркировки табачной продукции необходимо обращаться к оператору информационной системы маркировки ( ООО «Оператор-ЦРПТ»). Контактные данные оператора : сайт: </w:t>
      </w:r>
      <w:hyperlink r:id="rId6" w:history="1"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://честный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знак.рф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/; информационный центр: 88002221523, 8887072336, </w:t>
      </w:r>
      <w:hyperlink r:id="rId7" w:history="1"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info</w:t>
        </w:r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crpt</w:t>
        </w:r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0D5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информационная и техническая поддержка: </w:t>
      </w:r>
      <w:hyperlink r:id="rId8" w:history="1"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motp</w:t>
        </w:r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@crpt.ru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5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hyperlink r:id="rId9" w:history="1"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lecture</w:t>
        </w:r>
        <w:r w:rsidRPr="00ED1432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@crpt.ru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bookmarkStart w:id="0" w:name="_GoBack"/>
      <w:bookmarkEnd w:id="0"/>
      <w:r w:rsidRPr="000D5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EB441E" w:rsidRPr="00BC1D28" w:rsidRDefault="00EB441E" w:rsidP="00FE4842">
      <w:pPr>
        <w:jc w:val="both"/>
        <w:rPr>
          <w:rFonts w:ascii="Times New Roman" w:hAnsi="Times New Roman" w:cs="Times New Roman"/>
          <w:sz w:val="28"/>
          <w:szCs w:val="28"/>
        </w:rPr>
      </w:pPr>
      <w:r w:rsidRPr="00BC1D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842" w:rsidRPr="00BC1D28" w:rsidRDefault="00FE4842" w:rsidP="00FE484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E4842" w:rsidRPr="00BC1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842"/>
    <w:rsid w:val="000D5453"/>
    <w:rsid w:val="00306D8D"/>
    <w:rsid w:val="00BC1D28"/>
    <w:rsid w:val="00EB441E"/>
    <w:rsid w:val="00FE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D2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54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D2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54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tp@crp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crp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&#1095;&#1077;&#1089;&#1090;&#1085;&#1099;&#1081;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&#1095;&#1077;&#1089;&#1090;&#1085;&#1099;&#1081;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ecture@crp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3</cp:revision>
  <cp:lastPrinted>2019-03-15T04:23:00Z</cp:lastPrinted>
  <dcterms:created xsi:type="dcterms:W3CDTF">2019-03-15T03:53:00Z</dcterms:created>
  <dcterms:modified xsi:type="dcterms:W3CDTF">2019-06-24T09:41:00Z</dcterms:modified>
</cp:coreProperties>
</file>