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1D67" w:rsidRPr="003758FC" w:rsidRDefault="00D01D67" w:rsidP="00D01D67">
      <w:pPr>
        <w:ind w:firstLine="0"/>
        <w:jc w:val="center"/>
        <w:rPr>
          <w:noProof/>
          <w:szCs w:val="28"/>
          <w:lang w:eastAsia="ru-RU"/>
        </w:rPr>
      </w:pPr>
    </w:p>
    <w:p w:rsidR="00D01D67" w:rsidRDefault="00D01D67" w:rsidP="00D01D67">
      <w:pPr>
        <w:ind w:firstLine="0"/>
        <w:jc w:val="center"/>
        <w:rPr>
          <w:noProof/>
          <w:lang w:eastAsia="ru-RU"/>
        </w:rPr>
      </w:pPr>
    </w:p>
    <w:p w:rsidR="00D01D67" w:rsidRDefault="00D01D67" w:rsidP="00D01D67">
      <w:pPr>
        <w:ind w:firstLine="0"/>
        <w:jc w:val="center"/>
      </w:pPr>
    </w:p>
    <w:p w:rsidR="00D01D67" w:rsidRDefault="007C1229" w:rsidP="00D01D67">
      <w:pPr>
        <w:ind w:firstLine="0"/>
        <w:jc w:val="center"/>
      </w:pPr>
      <w:r>
        <w:rPr>
          <w:noProof/>
          <w:lang w:eastAsia="ru-RU"/>
        </w:rPr>
        <w:drawing>
          <wp:inline distT="0" distB="0" distL="0" distR="0" wp14:anchorId="040C2ACF" wp14:editId="61D2F1C2">
            <wp:extent cx="1165860" cy="1455420"/>
            <wp:effectExtent l="0" t="0" r="0" b="0"/>
            <wp:docPr id="2" name="Рисунок 2" descr="Баганский район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ганский район Новосибирской области"/>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65860" cy="1455420"/>
                    </a:xfrm>
                    <a:prstGeom prst="rect">
                      <a:avLst/>
                    </a:prstGeom>
                    <a:noFill/>
                    <a:ln>
                      <a:noFill/>
                    </a:ln>
                  </pic:spPr>
                </pic:pic>
              </a:graphicData>
            </a:graphic>
          </wp:inline>
        </w:drawing>
      </w:r>
    </w:p>
    <w:p w:rsidR="00D01D67" w:rsidRDefault="00D01D67" w:rsidP="00D01D67">
      <w:pPr>
        <w:ind w:firstLine="0"/>
        <w:jc w:val="center"/>
      </w:pPr>
    </w:p>
    <w:p w:rsidR="00D01D67" w:rsidRDefault="00D01D67" w:rsidP="00D01D67">
      <w:pPr>
        <w:ind w:firstLine="0"/>
        <w:jc w:val="center"/>
      </w:pPr>
    </w:p>
    <w:p w:rsidR="00D01D67" w:rsidRDefault="00D01D67" w:rsidP="00D01D67">
      <w:pPr>
        <w:ind w:firstLine="0"/>
        <w:jc w:val="center"/>
      </w:pPr>
    </w:p>
    <w:p w:rsidR="00A462B2" w:rsidRPr="00582919" w:rsidRDefault="00A462B2" w:rsidP="00A462B2">
      <w:pPr>
        <w:ind w:firstLine="0"/>
        <w:jc w:val="center"/>
        <w:rPr>
          <w:b/>
          <w:sz w:val="36"/>
          <w:szCs w:val="36"/>
        </w:rPr>
      </w:pPr>
      <w:r w:rsidRPr="0093424A">
        <w:rPr>
          <w:b/>
          <w:sz w:val="36"/>
          <w:szCs w:val="36"/>
        </w:rPr>
        <w:t xml:space="preserve">СХЕМА ТЕПЛОСНАБЖЕНИЯ </w:t>
      </w:r>
      <w:r w:rsidRPr="00582919">
        <w:rPr>
          <w:b/>
          <w:sz w:val="36"/>
          <w:szCs w:val="36"/>
        </w:rPr>
        <w:t>МУНИЦИПАЛЬНОГО</w:t>
      </w:r>
    </w:p>
    <w:p w:rsidR="0069763A" w:rsidRPr="00582919" w:rsidRDefault="00A462B2" w:rsidP="0069763A">
      <w:pPr>
        <w:ind w:firstLine="0"/>
        <w:jc w:val="center"/>
        <w:rPr>
          <w:b/>
          <w:sz w:val="36"/>
          <w:szCs w:val="36"/>
        </w:rPr>
      </w:pPr>
      <w:r w:rsidRPr="00582919">
        <w:rPr>
          <w:b/>
          <w:sz w:val="36"/>
          <w:szCs w:val="36"/>
        </w:rPr>
        <w:t xml:space="preserve">ОБРАЗОВАНИЯ </w:t>
      </w:r>
      <w:r w:rsidR="0038323B" w:rsidRPr="00044998">
        <w:rPr>
          <w:b/>
          <w:sz w:val="36"/>
          <w:szCs w:val="36"/>
        </w:rPr>
        <w:t>БАГАН</w:t>
      </w:r>
      <w:r w:rsidR="0038323B" w:rsidRPr="002969AF">
        <w:rPr>
          <w:b/>
          <w:sz w:val="36"/>
          <w:szCs w:val="36"/>
        </w:rPr>
        <w:t>СК</w:t>
      </w:r>
      <w:r w:rsidR="0038323B" w:rsidRPr="00582919">
        <w:rPr>
          <w:b/>
          <w:sz w:val="36"/>
          <w:szCs w:val="36"/>
        </w:rPr>
        <w:t>ИЙ</w:t>
      </w:r>
      <w:r w:rsidR="0069763A" w:rsidRPr="00582919">
        <w:rPr>
          <w:b/>
          <w:sz w:val="36"/>
          <w:szCs w:val="36"/>
        </w:rPr>
        <w:t xml:space="preserve"> СЕЛЬСОВЕТ</w:t>
      </w:r>
    </w:p>
    <w:p w:rsidR="0069763A" w:rsidRDefault="0034136D" w:rsidP="0069763A">
      <w:pPr>
        <w:ind w:firstLine="0"/>
        <w:jc w:val="center"/>
        <w:rPr>
          <w:b/>
          <w:sz w:val="36"/>
          <w:szCs w:val="36"/>
        </w:rPr>
      </w:pPr>
      <w:r w:rsidRPr="00044998">
        <w:rPr>
          <w:b/>
          <w:sz w:val="36"/>
          <w:szCs w:val="36"/>
        </w:rPr>
        <w:t>БАГАНСКОГО</w:t>
      </w:r>
      <w:r w:rsidR="0069763A" w:rsidRPr="00044998">
        <w:rPr>
          <w:b/>
          <w:sz w:val="36"/>
          <w:szCs w:val="36"/>
        </w:rPr>
        <w:t xml:space="preserve"> РАЙОНА НОВОСИБИРСКОЙ ОБЛАСТИ </w:t>
      </w:r>
    </w:p>
    <w:p w:rsidR="0069763A" w:rsidRPr="0093424A" w:rsidRDefault="0069763A" w:rsidP="0069763A">
      <w:pPr>
        <w:ind w:firstLine="0"/>
        <w:jc w:val="center"/>
        <w:rPr>
          <w:b/>
          <w:sz w:val="36"/>
          <w:szCs w:val="36"/>
        </w:rPr>
      </w:pPr>
      <w:r w:rsidRPr="00A14674">
        <w:rPr>
          <w:b/>
          <w:sz w:val="36"/>
          <w:szCs w:val="36"/>
        </w:rPr>
        <w:t>НА ПЕРИОД</w:t>
      </w:r>
      <w:r w:rsidRPr="0093424A">
        <w:rPr>
          <w:b/>
          <w:sz w:val="36"/>
          <w:szCs w:val="36"/>
        </w:rPr>
        <w:t xml:space="preserve"> С 20</w:t>
      </w:r>
      <w:r>
        <w:rPr>
          <w:b/>
          <w:sz w:val="36"/>
          <w:szCs w:val="36"/>
        </w:rPr>
        <w:t>21</w:t>
      </w:r>
      <w:r w:rsidRPr="0093424A">
        <w:rPr>
          <w:b/>
          <w:sz w:val="36"/>
          <w:szCs w:val="36"/>
        </w:rPr>
        <w:t xml:space="preserve"> ГОДА ДО 20</w:t>
      </w:r>
      <w:r>
        <w:rPr>
          <w:b/>
          <w:sz w:val="36"/>
          <w:szCs w:val="36"/>
        </w:rPr>
        <w:t>36</w:t>
      </w:r>
      <w:r w:rsidRPr="0093424A">
        <w:rPr>
          <w:b/>
          <w:sz w:val="36"/>
          <w:szCs w:val="36"/>
        </w:rPr>
        <w:t xml:space="preserve"> ГОДА</w:t>
      </w:r>
    </w:p>
    <w:p w:rsidR="00F3072A" w:rsidRDefault="00F3072A" w:rsidP="0069763A">
      <w:pPr>
        <w:ind w:firstLine="0"/>
        <w:jc w:val="center"/>
      </w:pPr>
    </w:p>
    <w:p w:rsidR="00F3072A" w:rsidRPr="0093424A" w:rsidRDefault="00F3072A" w:rsidP="00F3072A">
      <w:pPr>
        <w:ind w:firstLine="0"/>
        <w:jc w:val="center"/>
      </w:pPr>
    </w:p>
    <w:p w:rsidR="00446A0A" w:rsidRPr="005D59D8" w:rsidRDefault="00446A0A" w:rsidP="00446A0A">
      <w:pPr>
        <w:autoSpaceDE w:val="0"/>
        <w:autoSpaceDN w:val="0"/>
        <w:adjustRightInd w:val="0"/>
        <w:spacing w:line="240" w:lineRule="auto"/>
        <w:jc w:val="center"/>
        <w:rPr>
          <w:rFonts w:eastAsia="Times New Roman"/>
          <w:b/>
          <w:bCs/>
          <w:sz w:val="36"/>
          <w:szCs w:val="36"/>
          <w:lang w:eastAsia="ru-RU"/>
        </w:rPr>
      </w:pPr>
      <w:r>
        <w:rPr>
          <w:rFonts w:eastAsia="Times New Roman"/>
          <w:b/>
          <w:bCs/>
          <w:sz w:val="36"/>
          <w:szCs w:val="36"/>
          <w:lang w:eastAsia="ru-RU"/>
        </w:rPr>
        <w:t>Утверждаемая часть</w:t>
      </w:r>
    </w:p>
    <w:p w:rsidR="00F3072A" w:rsidRPr="0093424A" w:rsidRDefault="00F3072A" w:rsidP="00F3072A">
      <w:pPr>
        <w:ind w:firstLine="0"/>
        <w:jc w:val="center"/>
      </w:pPr>
    </w:p>
    <w:p w:rsidR="00446A0A" w:rsidRPr="005D59D8" w:rsidRDefault="00446A0A" w:rsidP="00446A0A">
      <w:pPr>
        <w:autoSpaceDE w:val="0"/>
        <w:autoSpaceDN w:val="0"/>
        <w:adjustRightInd w:val="0"/>
        <w:spacing w:line="240" w:lineRule="auto"/>
        <w:jc w:val="center"/>
        <w:rPr>
          <w:rFonts w:eastAsia="Times New Roman"/>
          <w:b/>
          <w:bCs/>
          <w:sz w:val="32"/>
          <w:szCs w:val="32"/>
          <w:lang w:eastAsia="ru-RU"/>
        </w:rPr>
      </w:pPr>
      <w:r w:rsidRPr="005D59D8">
        <w:rPr>
          <w:rFonts w:eastAsia="Times New Roman"/>
          <w:b/>
          <w:bCs/>
          <w:sz w:val="32"/>
          <w:szCs w:val="32"/>
          <w:lang w:eastAsia="ru-RU"/>
        </w:rPr>
        <w:t xml:space="preserve">(Актуализированная редакция </w:t>
      </w:r>
      <w:r>
        <w:rPr>
          <w:rFonts w:eastAsia="Times New Roman"/>
          <w:b/>
          <w:bCs/>
          <w:sz w:val="32"/>
          <w:szCs w:val="32"/>
          <w:lang w:eastAsia="ru-RU"/>
        </w:rPr>
        <w:t>на</w:t>
      </w:r>
      <w:r w:rsidRPr="005D59D8">
        <w:rPr>
          <w:rFonts w:eastAsia="Times New Roman"/>
          <w:b/>
          <w:bCs/>
          <w:sz w:val="32"/>
          <w:szCs w:val="32"/>
          <w:lang w:eastAsia="ru-RU"/>
        </w:rPr>
        <w:t xml:space="preserve"> </w:t>
      </w:r>
      <w:r>
        <w:rPr>
          <w:rFonts w:eastAsia="Times New Roman"/>
          <w:b/>
          <w:bCs/>
          <w:sz w:val="32"/>
          <w:szCs w:val="32"/>
          <w:lang w:eastAsia="ru-RU"/>
        </w:rPr>
        <w:t>срок</w:t>
      </w:r>
      <w:r w:rsidRPr="005D59D8">
        <w:rPr>
          <w:rFonts w:eastAsia="Times New Roman"/>
          <w:b/>
          <w:bCs/>
          <w:sz w:val="32"/>
          <w:szCs w:val="32"/>
          <w:lang w:eastAsia="ru-RU"/>
        </w:rPr>
        <w:t xml:space="preserve"> </w:t>
      </w:r>
      <w:r>
        <w:rPr>
          <w:rFonts w:eastAsia="Times New Roman"/>
          <w:b/>
          <w:bCs/>
          <w:sz w:val="32"/>
          <w:szCs w:val="32"/>
          <w:lang w:eastAsia="ru-RU"/>
        </w:rPr>
        <w:t>до</w:t>
      </w:r>
      <w:r w:rsidRPr="005D59D8">
        <w:rPr>
          <w:rFonts w:eastAsia="Times New Roman"/>
          <w:b/>
          <w:bCs/>
          <w:sz w:val="32"/>
          <w:szCs w:val="32"/>
          <w:lang w:eastAsia="ru-RU"/>
        </w:rPr>
        <w:t xml:space="preserve"> 20</w:t>
      </w:r>
      <w:r>
        <w:rPr>
          <w:rFonts w:eastAsia="Times New Roman"/>
          <w:b/>
          <w:bCs/>
          <w:sz w:val="32"/>
          <w:szCs w:val="32"/>
          <w:lang w:eastAsia="ru-RU"/>
        </w:rPr>
        <w:t>36</w:t>
      </w:r>
      <w:r w:rsidRPr="005D59D8">
        <w:rPr>
          <w:rFonts w:eastAsia="Times New Roman"/>
          <w:b/>
          <w:bCs/>
          <w:sz w:val="32"/>
          <w:szCs w:val="32"/>
          <w:lang w:eastAsia="ru-RU"/>
        </w:rPr>
        <w:t xml:space="preserve"> год</w:t>
      </w:r>
      <w:r>
        <w:rPr>
          <w:rFonts w:eastAsia="Times New Roman"/>
          <w:b/>
          <w:bCs/>
          <w:sz w:val="32"/>
          <w:szCs w:val="32"/>
          <w:lang w:eastAsia="ru-RU"/>
        </w:rPr>
        <w:t>а</w:t>
      </w:r>
      <w:r w:rsidRPr="005D59D8">
        <w:rPr>
          <w:rFonts w:eastAsia="Times New Roman"/>
          <w:b/>
          <w:bCs/>
          <w:sz w:val="32"/>
          <w:szCs w:val="32"/>
          <w:lang w:eastAsia="ru-RU"/>
        </w:rPr>
        <w:t>)</w:t>
      </w:r>
    </w:p>
    <w:p w:rsidR="00F3072A" w:rsidRPr="0093424A" w:rsidRDefault="00F3072A" w:rsidP="00F3072A">
      <w:pPr>
        <w:ind w:firstLine="0"/>
        <w:jc w:val="center"/>
      </w:pPr>
    </w:p>
    <w:p w:rsidR="00F3072A" w:rsidRPr="0093424A" w:rsidRDefault="00F3072A" w:rsidP="00F3072A">
      <w:pPr>
        <w:ind w:firstLine="0"/>
        <w:jc w:val="center"/>
      </w:pPr>
    </w:p>
    <w:p w:rsidR="00F3072A" w:rsidRPr="0093424A" w:rsidRDefault="00F3072A" w:rsidP="00F3072A">
      <w:pPr>
        <w:ind w:firstLine="0"/>
        <w:jc w:val="center"/>
      </w:pPr>
    </w:p>
    <w:p w:rsidR="00F3072A" w:rsidRPr="0093424A" w:rsidRDefault="00F3072A" w:rsidP="00F3072A">
      <w:pPr>
        <w:ind w:firstLine="0"/>
        <w:jc w:val="center"/>
      </w:pPr>
    </w:p>
    <w:p w:rsidR="00F3072A" w:rsidRPr="0093424A" w:rsidRDefault="00F3072A" w:rsidP="00F3072A">
      <w:pPr>
        <w:ind w:firstLine="0"/>
        <w:jc w:val="center"/>
      </w:pPr>
    </w:p>
    <w:p w:rsidR="00F3072A" w:rsidRPr="0093424A" w:rsidRDefault="00F3072A" w:rsidP="00F3072A">
      <w:pPr>
        <w:ind w:firstLine="0"/>
        <w:jc w:val="center"/>
      </w:pPr>
    </w:p>
    <w:p w:rsidR="00F3072A" w:rsidRPr="0093424A" w:rsidRDefault="00F3072A" w:rsidP="00F3072A">
      <w:pPr>
        <w:ind w:firstLine="0"/>
        <w:jc w:val="center"/>
        <w:sectPr w:rsidR="00F3072A" w:rsidRPr="0093424A" w:rsidSect="00413943">
          <w:footerReference w:type="default" r:id="rId10"/>
          <w:pgSz w:w="11906" w:h="16838"/>
          <w:pgMar w:top="1134" w:right="567" w:bottom="1134" w:left="1701" w:header="567" w:footer="567" w:gutter="0"/>
          <w:pgNumType w:start="1"/>
          <w:cols w:space="708"/>
          <w:titlePg/>
          <w:docGrid w:linePitch="381"/>
        </w:sectPr>
      </w:pPr>
      <w:r w:rsidRPr="0093424A">
        <w:t>Барнаул 20</w:t>
      </w:r>
      <w:r w:rsidR="00A462B2">
        <w:t>20</w:t>
      </w:r>
      <w:r w:rsidRPr="0093424A">
        <w:t xml:space="preserve"> г.</w:t>
      </w:r>
    </w:p>
    <w:tbl>
      <w:tblPr>
        <w:tblStyle w:val="af0"/>
        <w:tblW w:w="5102"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tblGrid>
      <w:tr w:rsidR="00F3072A" w:rsidRPr="00C36CAD" w:rsidTr="00D13F9C">
        <w:trPr>
          <w:trHeight w:val="454"/>
          <w:jc w:val="right"/>
        </w:trPr>
        <w:tc>
          <w:tcPr>
            <w:tcW w:w="5102" w:type="dxa"/>
            <w:vAlign w:val="center"/>
          </w:tcPr>
          <w:p w:rsidR="00F3072A" w:rsidRPr="00C36CAD" w:rsidRDefault="00F3072A" w:rsidP="00D13F9C">
            <w:pPr>
              <w:pStyle w:val="af1"/>
              <w:jc w:val="left"/>
              <w:rPr>
                <w:sz w:val="28"/>
                <w:szCs w:val="28"/>
              </w:rPr>
            </w:pPr>
            <w:r w:rsidRPr="00C36CAD">
              <w:rPr>
                <w:sz w:val="28"/>
                <w:szCs w:val="28"/>
              </w:rPr>
              <w:lastRenderedPageBreak/>
              <w:t>УТВЕРЖДАЮ:</w:t>
            </w:r>
          </w:p>
        </w:tc>
      </w:tr>
      <w:tr w:rsidR="00A462B2" w:rsidRPr="00C36CAD" w:rsidTr="00D13F9C">
        <w:trPr>
          <w:trHeight w:val="454"/>
          <w:jc w:val="right"/>
        </w:trPr>
        <w:tc>
          <w:tcPr>
            <w:tcW w:w="5102" w:type="dxa"/>
            <w:vAlign w:val="center"/>
          </w:tcPr>
          <w:p w:rsidR="00A462B2" w:rsidRPr="00C36CAD" w:rsidRDefault="00A462B2" w:rsidP="00CF677E">
            <w:pPr>
              <w:pStyle w:val="af1"/>
              <w:jc w:val="left"/>
              <w:rPr>
                <w:sz w:val="28"/>
                <w:szCs w:val="28"/>
              </w:rPr>
            </w:pPr>
          </w:p>
        </w:tc>
      </w:tr>
      <w:tr w:rsidR="0069763A" w:rsidRPr="00C36CAD" w:rsidTr="00D13F9C">
        <w:trPr>
          <w:trHeight w:val="454"/>
          <w:jc w:val="right"/>
        </w:trPr>
        <w:tc>
          <w:tcPr>
            <w:tcW w:w="5102" w:type="dxa"/>
            <w:vAlign w:val="center"/>
          </w:tcPr>
          <w:p w:rsidR="0069763A" w:rsidRPr="00C36CAD" w:rsidRDefault="0069763A" w:rsidP="00B20DC5">
            <w:pPr>
              <w:pStyle w:val="af1"/>
              <w:jc w:val="left"/>
              <w:rPr>
                <w:sz w:val="28"/>
                <w:szCs w:val="28"/>
              </w:rPr>
            </w:pPr>
            <w:r w:rsidRPr="00C36CAD">
              <w:rPr>
                <w:sz w:val="28"/>
                <w:szCs w:val="28"/>
              </w:rPr>
              <w:t>Глава</w:t>
            </w:r>
            <w:r>
              <w:rPr>
                <w:sz w:val="28"/>
                <w:szCs w:val="28"/>
              </w:rPr>
              <w:t xml:space="preserve"> </w:t>
            </w:r>
          </w:p>
        </w:tc>
      </w:tr>
      <w:tr w:rsidR="0069763A" w:rsidRPr="00C36CAD" w:rsidTr="00D13F9C">
        <w:trPr>
          <w:trHeight w:val="454"/>
          <w:jc w:val="right"/>
        </w:trPr>
        <w:tc>
          <w:tcPr>
            <w:tcW w:w="5102" w:type="dxa"/>
            <w:vAlign w:val="center"/>
          </w:tcPr>
          <w:p w:rsidR="0069763A" w:rsidRPr="00C36CAD" w:rsidRDefault="009E3214" w:rsidP="00B20DC5">
            <w:pPr>
              <w:pStyle w:val="af1"/>
              <w:jc w:val="left"/>
              <w:rPr>
                <w:sz w:val="28"/>
                <w:szCs w:val="28"/>
              </w:rPr>
            </w:pPr>
            <w:r w:rsidRPr="00044998">
              <w:rPr>
                <w:sz w:val="28"/>
                <w:szCs w:val="28"/>
              </w:rPr>
              <w:t xml:space="preserve">Баганского </w:t>
            </w:r>
            <w:r>
              <w:rPr>
                <w:sz w:val="28"/>
                <w:szCs w:val="28"/>
              </w:rPr>
              <w:t>района</w:t>
            </w:r>
          </w:p>
        </w:tc>
      </w:tr>
      <w:tr w:rsidR="0069763A" w:rsidRPr="00C36CAD" w:rsidTr="00D13F9C">
        <w:trPr>
          <w:trHeight w:val="454"/>
          <w:jc w:val="right"/>
        </w:trPr>
        <w:tc>
          <w:tcPr>
            <w:tcW w:w="5102" w:type="dxa"/>
            <w:vAlign w:val="center"/>
          </w:tcPr>
          <w:p w:rsidR="0069763A" w:rsidRPr="00C36CAD" w:rsidRDefault="0069763A" w:rsidP="00B20DC5">
            <w:pPr>
              <w:pStyle w:val="af1"/>
              <w:jc w:val="left"/>
              <w:rPr>
                <w:sz w:val="28"/>
                <w:szCs w:val="28"/>
              </w:rPr>
            </w:pPr>
            <w:r w:rsidRPr="00044998">
              <w:rPr>
                <w:sz w:val="28"/>
                <w:szCs w:val="28"/>
              </w:rPr>
              <w:t>Новосибирской области</w:t>
            </w:r>
          </w:p>
        </w:tc>
      </w:tr>
      <w:tr w:rsidR="0069763A" w:rsidRPr="00C36CAD" w:rsidTr="00D13F9C">
        <w:trPr>
          <w:trHeight w:val="454"/>
          <w:jc w:val="right"/>
        </w:trPr>
        <w:tc>
          <w:tcPr>
            <w:tcW w:w="5102" w:type="dxa"/>
            <w:vAlign w:val="center"/>
          </w:tcPr>
          <w:p w:rsidR="0069763A" w:rsidRPr="00C36CAD" w:rsidRDefault="0069763A" w:rsidP="00B20DC5">
            <w:pPr>
              <w:pStyle w:val="af1"/>
              <w:jc w:val="left"/>
              <w:rPr>
                <w:sz w:val="28"/>
                <w:szCs w:val="28"/>
              </w:rPr>
            </w:pPr>
            <w:r w:rsidRPr="00C36CAD">
              <w:rPr>
                <w:sz w:val="28"/>
                <w:szCs w:val="28"/>
              </w:rPr>
              <w:t xml:space="preserve">________________ / </w:t>
            </w:r>
            <w:r>
              <w:rPr>
                <w:sz w:val="28"/>
                <w:szCs w:val="28"/>
              </w:rPr>
              <w:t>В</w:t>
            </w:r>
            <w:r w:rsidRPr="001D4755">
              <w:rPr>
                <w:sz w:val="28"/>
                <w:szCs w:val="28"/>
              </w:rPr>
              <w:t xml:space="preserve">. </w:t>
            </w:r>
            <w:r>
              <w:rPr>
                <w:sz w:val="28"/>
                <w:szCs w:val="28"/>
              </w:rPr>
              <w:t>И</w:t>
            </w:r>
            <w:r w:rsidRPr="001D4755">
              <w:rPr>
                <w:sz w:val="28"/>
                <w:szCs w:val="28"/>
              </w:rPr>
              <w:t xml:space="preserve">. </w:t>
            </w:r>
            <w:r w:rsidRPr="00044998">
              <w:rPr>
                <w:sz w:val="28"/>
                <w:szCs w:val="28"/>
              </w:rPr>
              <w:t>Бамбух</w:t>
            </w:r>
            <w:r>
              <w:rPr>
                <w:sz w:val="28"/>
                <w:szCs w:val="28"/>
              </w:rPr>
              <w:t>/</w:t>
            </w:r>
          </w:p>
        </w:tc>
      </w:tr>
    </w:tbl>
    <w:p w:rsidR="00F3072A" w:rsidRPr="0093424A" w:rsidRDefault="00F3072A" w:rsidP="00F3072A">
      <w:pPr>
        <w:ind w:firstLine="0"/>
        <w:jc w:val="center"/>
      </w:pPr>
    </w:p>
    <w:p w:rsidR="00F3072A" w:rsidRDefault="00F3072A" w:rsidP="00F3072A">
      <w:pPr>
        <w:ind w:firstLine="0"/>
        <w:jc w:val="center"/>
      </w:pPr>
    </w:p>
    <w:p w:rsidR="00E67A64" w:rsidRPr="0093424A" w:rsidRDefault="00E67A64" w:rsidP="00F3072A">
      <w:pPr>
        <w:ind w:firstLine="0"/>
        <w:jc w:val="center"/>
      </w:pPr>
    </w:p>
    <w:p w:rsidR="00F3072A" w:rsidRDefault="00F3072A" w:rsidP="00F3072A">
      <w:pPr>
        <w:ind w:firstLine="0"/>
        <w:jc w:val="center"/>
      </w:pPr>
    </w:p>
    <w:p w:rsidR="00A462B2" w:rsidRPr="00582919" w:rsidRDefault="00A462B2" w:rsidP="00A462B2">
      <w:pPr>
        <w:ind w:firstLine="0"/>
        <w:jc w:val="center"/>
        <w:rPr>
          <w:b/>
          <w:sz w:val="36"/>
          <w:szCs w:val="36"/>
        </w:rPr>
      </w:pPr>
      <w:r w:rsidRPr="0093424A">
        <w:rPr>
          <w:b/>
          <w:sz w:val="36"/>
          <w:szCs w:val="36"/>
        </w:rPr>
        <w:t xml:space="preserve">СХЕМА ТЕПЛОСНАБЖЕНИЯ </w:t>
      </w:r>
      <w:r w:rsidRPr="00582919">
        <w:rPr>
          <w:b/>
          <w:sz w:val="36"/>
          <w:szCs w:val="36"/>
        </w:rPr>
        <w:t>МУНИЦИПАЛЬНОГО</w:t>
      </w:r>
    </w:p>
    <w:p w:rsidR="00B20DC5" w:rsidRPr="00582919" w:rsidRDefault="00A462B2" w:rsidP="00B20DC5">
      <w:pPr>
        <w:ind w:firstLine="0"/>
        <w:jc w:val="center"/>
        <w:rPr>
          <w:b/>
          <w:sz w:val="36"/>
          <w:szCs w:val="36"/>
        </w:rPr>
      </w:pPr>
      <w:r w:rsidRPr="00582919">
        <w:rPr>
          <w:b/>
          <w:sz w:val="36"/>
          <w:szCs w:val="36"/>
        </w:rPr>
        <w:t xml:space="preserve">ОБРАЗОВАНИЯ </w:t>
      </w:r>
      <w:r w:rsidR="00B1084A" w:rsidRPr="00044998">
        <w:rPr>
          <w:b/>
          <w:sz w:val="36"/>
          <w:szCs w:val="36"/>
        </w:rPr>
        <w:t>БАГАН</w:t>
      </w:r>
      <w:r w:rsidR="00B1084A" w:rsidRPr="002969AF">
        <w:rPr>
          <w:b/>
          <w:sz w:val="36"/>
          <w:szCs w:val="36"/>
        </w:rPr>
        <w:t>СК</w:t>
      </w:r>
      <w:r w:rsidR="00B1084A" w:rsidRPr="00582919">
        <w:rPr>
          <w:b/>
          <w:sz w:val="36"/>
          <w:szCs w:val="36"/>
        </w:rPr>
        <w:t>ИЙ</w:t>
      </w:r>
      <w:r w:rsidR="00B20DC5" w:rsidRPr="00582919">
        <w:rPr>
          <w:b/>
          <w:sz w:val="36"/>
          <w:szCs w:val="36"/>
        </w:rPr>
        <w:t xml:space="preserve"> СЕЛЬСОВЕТ</w:t>
      </w:r>
    </w:p>
    <w:p w:rsidR="00B20DC5" w:rsidRDefault="00F501C5" w:rsidP="00B20DC5">
      <w:pPr>
        <w:ind w:firstLine="0"/>
        <w:jc w:val="center"/>
        <w:rPr>
          <w:b/>
          <w:sz w:val="36"/>
          <w:szCs w:val="36"/>
        </w:rPr>
      </w:pPr>
      <w:r>
        <w:rPr>
          <w:b/>
          <w:sz w:val="36"/>
          <w:szCs w:val="36"/>
        </w:rPr>
        <w:t>БАГАН</w:t>
      </w:r>
      <w:r w:rsidR="00B20DC5" w:rsidRPr="00044998">
        <w:rPr>
          <w:b/>
          <w:sz w:val="36"/>
          <w:szCs w:val="36"/>
        </w:rPr>
        <w:t xml:space="preserve">СКОГО РАЙОНА НОВОСИБИРСКОЙ ОБЛАСТИ </w:t>
      </w:r>
    </w:p>
    <w:p w:rsidR="00B20DC5" w:rsidRPr="0093424A" w:rsidRDefault="00B20DC5" w:rsidP="00B20DC5">
      <w:pPr>
        <w:ind w:firstLine="0"/>
        <w:jc w:val="center"/>
        <w:rPr>
          <w:b/>
          <w:sz w:val="36"/>
          <w:szCs w:val="36"/>
        </w:rPr>
      </w:pPr>
      <w:r w:rsidRPr="00A14674">
        <w:rPr>
          <w:b/>
          <w:sz w:val="36"/>
          <w:szCs w:val="36"/>
        </w:rPr>
        <w:t>НА ПЕРИОД</w:t>
      </w:r>
      <w:r w:rsidRPr="0093424A">
        <w:rPr>
          <w:b/>
          <w:sz w:val="36"/>
          <w:szCs w:val="36"/>
        </w:rPr>
        <w:t xml:space="preserve"> С 20</w:t>
      </w:r>
      <w:r>
        <w:rPr>
          <w:b/>
          <w:sz w:val="36"/>
          <w:szCs w:val="36"/>
        </w:rPr>
        <w:t>21</w:t>
      </w:r>
      <w:r w:rsidRPr="0093424A">
        <w:rPr>
          <w:b/>
          <w:sz w:val="36"/>
          <w:szCs w:val="36"/>
        </w:rPr>
        <w:t xml:space="preserve"> ГОДА ДО 20</w:t>
      </w:r>
      <w:r>
        <w:rPr>
          <w:b/>
          <w:sz w:val="36"/>
          <w:szCs w:val="36"/>
        </w:rPr>
        <w:t>36</w:t>
      </w:r>
      <w:r w:rsidRPr="0093424A">
        <w:rPr>
          <w:b/>
          <w:sz w:val="36"/>
          <w:szCs w:val="36"/>
        </w:rPr>
        <w:t xml:space="preserve"> ГОДА</w:t>
      </w:r>
    </w:p>
    <w:p w:rsidR="00F3072A" w:rsidRPr="00A14674" w:rsidRDefault="00F3072A" w:rsidP="00B20DC5">
      <w:pPr>
        <w:ind w:firstLine="0"/>
        <w:jc w:val="center"/>
      </w:pPr>
    </w:p>
    <w:p w:rsidR="00F3072A" w:rsidRPr="00A14674" w:rsidRDefault="00F3072A" w:rsidP="00F3072A">
      <w:pPr>
        <w:ind w:firstLine="0"/>
        <w:jc w:val="center"/>
      </w:pPr>
    </w:p>
    <w:p w:rsidR="004E32A4" w:rsidRPr="005D59D8" w:rsidRDefault="004E32A4" w:rsidP="004E32A4">
      <w:pPr>
        <w:autoSpaceDE w:val="0"/>
        <w:autoSpaceDN w:val="0"/>
        <w:adjustRightInd w:val="0"/>
        <w:spacing w:line="240" w:lineRule="auto"/>
        <w:jc w:val="center"/>
        <w:rPr>
          <w:rFonts w:eastAsia="Times New Roman"/>
          <w:b/>
          <w:bCs/>
          <w:sz w:val="36"/>
          <w:szCs w:val="36"/>
          <w:lang w:eastAsia="ru-RU"/>
        </w:rPr>
      </w:pPr>
      <w:r>
        <w:rPr>
          <w:rFonts w:eastAsia="Times New Roman"/>
          <w:b/>
          <w:bCs/>
          <w:sz w:val="36"/>
          <w:szCs w:val="36"/>
          <w:lang w:eastAsia="ru-RU"/>
        </w:rPr>
        <w:t>Утверждаемая часть</w:t>
      </w:r>
    </w:p>
    <w:p w:rsidR="004E32A4" w:rsidRPr="0093424A" w:rsidRDefault="004E32A4" w:rsidP="004E32A4">
      <w:pPr>
        <w:ind w:firstLine="0"/>
        <w:jc w:val="center"/>
      </w:pPr>
    </w:p>
    <w:p w:rsidR="004E32A4" w:rsidRPr="005D59D8" w:rsidRDefault="004E32A4" w:rsidP="004E32A4">
      <w:pPr>
        <w:autoSpaceDE w:val="0"/>
        <w:autoSpaceDN w:val="0"/>
        <w:adjustRightInd w:val="0"/>
        <w:spacing w:line="240" w:lineRule="auto"/>
        <w:jc w:val="center"/>
        <w:rPr>
          <w:rFonts w:eastAsia="Times New Roman"/>
          <w:b/>
          <w:bCs/>
          <w:sz w:val="32"/>
          <w:szCs w:val="32"/>
          <w:lang w:eastAsia="ru-RU"/>
        </w:rPr>
      </w:pPr>
      <w:r w:rsidRPr="005D59D8">
        <w:rPr>
          <w:rFonts w:eastAsia="Times New Roman"/>
          <w:b/>
          <w:bCs/>
          <w:sz w:val="32"/>
          <w:szCs w:val="32"/>
          <w:lang w:eastAsia="ru-RU"/>
        </w:rPr>
        <w:t xml:space="preserve">(Актуализированная редакция </w:t>
      </w:r>
      <w:r>
        <w:rPr>
          <w:rFonts w:eastAsia="Times New Roman"/>
          <w:b/>
          <w:bCs/>
          <w:sz w:val="32"/>
          <w:szCs w:val="32"/>
          <w:lang w:eastAsia="ru-RU"/>
        </w:rPr>
        <w:t>на</w:t>
      </w:r>
      <w:r w:rsidRPr="005D59D8">
        <w:rPr>
          <w:rFonts w:eastAsia="Times New Roman"/>
          <w:b/>
          <w:bCs/>
          <w:sz w:val="32"/>
          <w:szCs w:val="32"/>
          <w:lang w:eastAsia="ru-RU"/>
        </w:rPr>
        <w:t xml:space="preserve"> </w:t>
      </w:r>
      <w:r>
        <w:rPr>
          <w:rFonts w:eastAsia="Times New Roman"/>
          <w:b/>
          <w:bCs/>
          <w:sz w:val="32"/>
          <w:szCs w:val="32"/>
          <w:lang w:eastAsia="ru-RU"/>
        </w:rPr>
        <w:t>срок</w:t>
      </w:r>
      <w:r w:rsidRPr="005D59D8">
        <w:rPr>
          <w:rFonts w:eastAsia="Times New Roman"/>
          <w:b/>
          <w:bCs/>
          <w:sz w:val="32"/>
          <w:szCs w:val="32"/>
          <w:lang w:eastAsia="ru-RU"/>
        </w:rPr>
        <w:t xml:space="preserve"> </w:t>
      </w:r>
      <w:r>
        <w:rPr>
          <w:rFonts w:eastAsia="Times New Roman"/>
          <w:b/>
          <w:bCs/>
          <w:sz w:val="32"/>
          <w:szCs w:val="32"/>
          <w:lang w:eastAsia="ru-RU"/>
        </w:rPr>
        <w:t>до</w:t>
      </w:r>
      <w:r w:rsidRPr="005D59D8">
        <w:rPr>
          <w:rFonts w:eastAsia="Times New Roman"/>
          <w:b/>
          <w:bCs/>
          <w:sz w:val="32"/>
          <w:szCs w:val="32"/>
          <w:lang w:eastAsia="ru-RU"/>
        </w:rPr>
        <w:t xml:space="preserve"> 20</w:t>
      </w:r>
      <w:r>
        <w:rPr>
          <w:rFonts w:eastAsia="Times New Roman"/>
          <w:b/>
          <w:bCs/>
          <w:sz w:val="32"/>
          <w:szCs w:val="32"/>
          <w:lang w:eastAsia="ru-RU"/>
        </w:rPr>
        <w:t>36</w:t>
      </w:r>
      <w:r w:rsidRPr="005D59D8">
        <w:rPr>
          <w:rFonts w:eastAsia="Times New Roman"/>
          <w:b/>
          <w:bCs/>
          <w:sz w:val="32"/>
          <w:szCs w:val="32"/>
          <w:lang w:eastAsia="ru-RU"/>
        </w:rPr>
        <w:t xml:space="preserve"> год</w:t>
      </w:r>
      <w:r>
        <w:rPr>
          <w:rFonts w:eastAsia="Times New Roman"/>
          <w:b/>
          <w:bCs/>
          <w:sz w:val="32"/>
          <w:szCs w:val="32"/>
          <w:lang w:eastAsia="ru-RU"/>
        </w:rPr>
        <w:t>а</w:t>
      </w:r>
      <w:r w:rsidRPr="005D59D8">
        <w:rPr>
          <w:rFonts w:eastAsia="Times New Roman"/>
          <w:b/>
          <w:bCs/>
          <w:sz w:val="32"/>
          <w:szCs w:val="32"/>
          <w:lang w:eastAsia="ru-RU"/>
        </w:rPr>
        <w:t>)</w:t>
      </w:r>
    </w:p>
    <w:p w:rsidR="00F3072A" w:rsidRDefault="00F3072A" w:rsidP="00F3072A">
      <w:pPr>
        <w:ind w:firstLine="0"/>
        <w:jc w:val="center"/>
      </w:pPr>
    </w:p>
    <w:tbl>
      <w:tblPr>
        <w:tblStyle w:val="af0"/>
        <w:tblW w:w="99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6973"/>
      </w:tblGrid>
      <w:tr w:rsidR="00A462B2" w:rsidRPr="005A19EF" w:rsidTr="00CF677E">
        <w:trPr>
          <w:trHeight w:val="340"/>
          <w:jc w:val="center"/>
        </w:trPr>
        <w:tc>
          <w:tcPr>
            <w:tcW w:w="3005" w:type="dxa"/>
            <w:vAlign w:val="center"/>
          </w:tcPr>
          <w:p w:rsidR="00A462B2" w:rsidRPr="005A19EF" w:rsidRDefault="00A462B2" w:rsidP="00CF677E">
            <w:pPr>
              <w:spacing w:line="240" w:lineRule="auto"/>
              <w:ind w:firstLine="0"/>
              <w:jc w:val="left"/>
              <w:rPr>
                <w:szCs w:val="28"/>
              </w:rPr>
            </w:pPr>
            <w:r w:rsidRPr="005A19EF">
              <w:rPr>
                <w:szCs w:val="28"/>
              </w:rPr>
              <w:t>Разработчик</w:t>
            </w:r>
          </w:p>
        </w:tc>
        <w:tc>
          <w:tcPr>
            <w:tcW w:w="6973" w:type="dxa"/>
            <w:vAlign w:val="center"/>
          </w:tcPr>
          <w:p w:rsidR="00A462B2" w:rsidRPr="005A19EF" w:rsidRDefault="00A462B2" w:rsidP="00CF677E">
            <w:pPr>
              <w:spacing w:line="240" w:lineRule="auto"/>
              <w:ind w:firstLine="0"/>
              <w:jc w:val="right"/>
              <w:rPr>
                <w:szCs w:val="28"/>
              </w:rPr>
            </w:pPr>
            <w:r w:rsidRPr="005A19EF">
              <w:rPr>
                <w:szCs w:val="28"/>
              </w:rPr>
              <w:t xml:space="preserve">ООО </w:t>
            </w:r>
            <w:r>
              <w:rPr>
                <w:szCs w:val="28"/>
              </w:rPr>
              <w:t>«</w:t>
            </w:r>
            <w:r>
              <w:t xml:space="preserve"> </w:t>
            </w:r>
            <w:r>
              <w:rPr>
                <w:szCs w:val="28"/>
              </w:rPr>
              <w:t>АИЦ»</w:t>
            </w:r>
          </w:p>
        </w:tc>
      </w:tr>
      <w:tr w:rsidR="00A462B2" w:rsidRPr="005A19EF" w:rsidTr="00CF677E">
        <w:trPr>
          <w:trHeight w:val="340"/>
          <w:jc w:val="center"/>
        </w:trPr>
        <w:tc>
          <w:tcPr>
            <w:tcW w:w="3005" w:type="dxa"/>
            <w:vAlign w:val="center"/>
          </w:tcPr>
          <w:p w:rsidR="00A462B2" w:rsidRPr="005A19EF" w:rsidRDefault="00A462B2" w:rsidP="00CF677E">
            <w:pPr>
              <w:spacing w:line="240" w:lineRule="auto"/>
              <w:ind w:firstLine="0"/>
              <w:jc w:val="left"/>
              <w:rPr>
                <w:szCs w:val="28"/>
              </w:rPr>
            </w:pPr>
          </w:p>
        </w:tc>
        <w:tc>
          <w:tcPr>
            <w:tcW w:w="6973" w:type="dxa"/>
            <w:vAlign w:val="center"/>
          </w:tcPr>
          <w:p w:rsidR="00A462B2" w:rsidRPr="005A19EF" w:rsidRDefault="00A462B2" w:rsidP="00CF677E">
            <w:pPr>
              <w:spacing w:line="240" w:lineRule="auto"/>
              <w:ind w:firstLine="0"/>
              <w:jc w:val="right"/>
              <w:rPr>
                <w:szCs w:val="28"/>
              </w:rPr>
            </w:pPr>
          </w:p>
        </w:tc>
      </w:tr>
      <w:tr w:rsidR="00B20DC5" w:rsidRPr="005A19EF" w:rsidTr="00CF677E">
        <w:trPr>
          <w:trHeight w:val="340"/>
          <w:jc w:val="center"/>
        </w:trPr>
        <w:tc>
          <w:tcPr>
            <w:tcW w:w="3005" w:type="dxa"/>
            <w:vAlign w:val="center"/>
          </w:tcPr>
          <w:p w:rsidR="00B20DC5" w:rsidRPr="005A19EF" w:rsidRDefault="00B20DC5" w:rsidP="00B20DC5">
            <w:pPr>
              <w:spacing w:line="240" w:lineRule="auto"/>
              <w:ind w:firstLine="0"/>
              <w:jc w:val="left"/>
              <w:rPr>
                <w:szCs w:val="28"/>
              </w:rPr>
            </w:pPr>
            <w:r>
              <w:rPr>
                <w:szCs w:val="28"/>
              </w:rPr>
              <w:t>Д</w:t>
            </w:r>
            <w:r w:rsidRPr="005A19EF">
              <w:rPr>
                <w:szCs w:val="28"/>
              </w:rPr>
              <w:t>иректор</w:t>
            </w:r>
          </w:p>
        </w:tc>
        <w:tc>
          <w:tcPr>
            <w:tcW w:w="6973" w:type="dxa"/>
            <w:vAlign w:val="center"/>
          </w:tcPr>
          <w:p w:rsidR="00B20DC5" w:rsidRPr="005A19EF" w:rsidRDefault="00B20DC5" w:rsidP="00B20DC5">
            <w:pPr>
              <w:spacing w:line="240" w:lineRule="auto"/>
              <w:ind w:firstLine="0"/>
              <w:jc w:val="right"/>
              <w:rPr>
                <w:szCs w:val="28"/>
              </w:rPr>
            </w:pPr>
            <w:r>
              <w:rPr>
                <w:szCs w:val="28"/>
              </w:rPr>
              <w:t>Е</w:t>
            </w:r>
            <w:r w:rsidRPr="005A19EF">
              <w:rPr>
                <w:szCs w:val="28"/>
              </w:rPr>
              <w:t xml:space="preserve">. </w:t>
            </w:r>
            <w:r>
              <w:rPr>
                <w:szCs w:val="28"/>
              </w:rPr>
              <w:t>В</w:t>
            </w:r>
            <w:r w:rsidRPr="005A19EF">
              <w:rPr>
                <w:szCs w:val="28"/>
              </w:rPr>
              <w:t xml:space="preserve">. </w:t>
            </w:r>
            <w:r>
              <w:rPr>
                <w:szCs w:val="28"/>
              </w:rPr>
              <w:t>Машадиева</w:t>
            </w:r>
          </w:p>
        </w:tc>
      </w:tr>
    </w:tbl>
    <w:p w:rsidR="00A462B2" w:rsidRDefault="00A462B2" w:rsidP="00A462B2">
      <w:pPr>
        <w:ind w:firstLine="0"/>
        <w:jc w:val="center"/>
      </w:pPr>
    </w:p>
    <w:p w:rsidR="00A462B2" w:rsidRPr="006D7418" w:rsidRDefault="00A462B2" w:rsidP="00A462B2">
      <w:pPr>
        <w:ind w:hanging="426"/>
        <w:jc w:val="left"/>
        <w:rPr>
          <w:sz w:val="24"/>
        </w:rPr>
      </w:pPr>
      <w:r>
        <w:rPr>
          <w:sz w:val="24"/>
        </w:rPr>
        <w:t>Публичные</w:t>
      </w:r>
      <w:r w:rsidRPr="006D7418">
        <w:rPr>
          <w:sz w:val="24"/>
        </w:rPr>
        <w:t xml:space="preserve"> слушания проведены</w:t>
      </w:r>
    </w:p>
    <w:p w:rsidR="00A462B2" w:rsidRPr="006D7418" w:rsidRDefault="00A462B2" w:rsidP="00A462B2">
      <w:pPr>
        <w:ind w:hanging="426"/>
        <w:jc w:val="left"/>
        <w:rPr>
          <w:sz w:val="24"/>
        </w:rPr>
      </w:pPr>
      <w:r w:rsidRPr="006D7418">
        <w:rPr>
          <w:sz w:val="24"/>
        </w:rPr>
        <w:t>«…..» ………….20</w:t>
      </w:r>
      <w:r>
        <w:rPr>
          <w:sz w:val="24"/>
        </w:rPr>
        <w:t xml:space="preserve">20 </w:t>
      </w:r>
      <w:r w:rsidRPr="006D7418">
        <w:rPr>
          <w:sz w:val="24"/>
        </w:rPr>
        <w:t>год</w:t>
      </w:r>
    </w:p>
    <w:p w:rsidR="00A462B2" w:rsidRPr="006D7418" w:rsidRDefault="00A462B2" w:rsidP="00A462B2">
      <w:pPr>
        <w:ind w:hanging="426"/>
        <w:jc w:val="left"/>
        <w:rPr>
          <w:sz w:val="24"/>
        </w:rPr>
      </w:pPr>
      <w:r w:rsidRPr="006D7418">
        <w:rPr>
          <w:sz w:val="24"/>
        </w:rPr>
        <w:t>Протокол № … от «….»……..20</w:t>
      </w:r>
      <w:r>
        <w:rPr>
          <w:sz w:val="24"/>
        </w:rPr>
        <w:t>20</w:t>
      </w:r>
      <w:r w:rsidRPr="006D7418">
        <w:rPr>
          <w:sz w:val="24"/>
        </w:rPr>
        <w:t xml:space="preserve"> г.</w:t>
      </w:r>
    </w:p>
    <w:p w:rsidR="00A462B2" w:rsidRDefault="00A462B2" w:rsidP="00A462B2">
      <w:pPr>
        <w:ind w:firstLine="0"/>
        <w:jc w:val="left"/>
      </w:pPr>
    </w:p>
    <w:p w:rsidR="00F3072A" w:rsidRDefault="00A462B2" w:rsidP="00A462B2">
      <w:pPr>
        <w:ind w:firstLine="0"/>
        <w:jc w:val="center"/>
      </w:pPr>
      <w:r>
        <w:t>Барнаул</w:t>
      </w:r>
      <w:r w:rsidRPr="00A14674">
        <w:t xml:space="preserve"> 20</w:t>
      </w:r>
      <w:r>
        <w:t xml:space="preserve">20 </w:t>
      </w:r>
      <w:r w:rsidRPr="00A14674">
        <w:t>г.</w:t>
      </w:r>
      <w:r w:rsidR="00F3072A" w:rsidRPr="0093424A">
        <w:br w:type="page"/>
      </w:r>
    </w:p>
    <w:p w:rsidR="00A95ED9" w:rsidRPr="0093424A" w:rsidRDefault="00A95ED9" w:rsidP="00A95ED9">
      <w:pPr>
        <w:ind w:firstLine="0"/>
        <w:jc w:val="center"/>
        <w:rPr>
          <w:b/>
          <w:sz w:val="32"/>
          <w:szCs w:val="32"/>
        </w:rPr>
      </w:pPr>
      <w:r w:rsidRPr="0093424A">
        <w:rPr>
          <w:b/>
          <w:sz w:val="32"/>
          <w:szCs w:val="32"/>
        </w:rPr>
        <w:lastRenderedPageBreak/>
        <w:t>Содержание</w:t>
      </w:r>
    </w:p>
    <w:p w:rsidR="00A95ED9" w:rsidRDefault="00A95ED9" w:rsidP="00A95ED9">
      <w:pPr>
        <w:pStyle w:val="af7"/>
      </w:pPr>
    </w:p>
    <w:p w:rsidR="006622BE" w:rsidRDefault="00852838">
      <w:pPr>
        <w:pStyle w:val="15"/>
        <w:tabs>
          <w:tab w:val="right" w:leader="dot" w:pos="10195"/>
        </w:tabs>
        <w:rPr>
          <w:rFonts w:asciiTheme="minorHAnsi" w:hAnsiTheme="minorHAnsi" w:cstheme="minorBidi"/>
          <w:noProof/>
          <w:sz w:val="22"/>
          <w:szCs w:val="22"/>
        </w:rPr>
      </w:pPr>
      <w:r>
        <w:fldChar w:fldCharType="begin"/>
      </w:r>
      <w:r w:rsidR="00A95ED9">
        <w:instrText xml:space="preserve"> TOC \o "1-3" \h \z \u </w:instrText>
      </w:r>
      <w:r>
        <w:fldChar w:fldCharType="separate"/>
      </w:r>
      <w:hyperlink w:anchor="_Toc50458603" w:history="1">
        <w:r w:rsidR="006622BE" w:rsidRPr="00FF4D2D">
          <w:rPr>
            <w:rStyle w:val="aff1"/>
            <w:iCs/>
            <w:caps/>
            <w:noProof/>
          </w:rPr>
          <w:t>Общие положения</w:t>
        </w:r>
        <w:r w:rsidR="006622BE">
          <w:rPr>
            <w:noProof/>
            <w:webHidden/>
          </w:rPr>
          <w:tab/>
        </w:r>
        <w:r w:rsidR="006622BE">
          <w:rPr>
            <w:noProof/>
            <w:webHidden/>
          </w:rPr>
          <w:fldChar w:fldCharType="begin"/>
        </w:r>
        <w:r w:rsidR="006622BE">
          <w:rPr>
            <w:noProof/>
            <w:webHidden/>
          </w:rPr>
          <w:instrText xml:space="preserve"> PAGEREF _Toc50458603 \h </w:instrText>
        </w:r>
        <w:r w:rsidR="006622BE">
          <w:rPr>
            <w:noProof/>
            <w:webHidden/>
          </w:rPr>
        </w:r>
        <w:r w:rsidR="006622BE">
          <w:rPr>
            <w:noProof/>
            <w:webHidden/>
          </w:rPr>
          <w:fldChar w:fldCharType="separate"/>
        </w:r>
        <w:r w:rsidR="00E54D0A">
          <w:rPr>
            <w:noProof/>
            <w:webHidden/>
          </w:rPr>
          <w:t>10</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04" w:history="1">
        <w:r w:rsidR="006622BE" w:rsidRPr="00FF4D2D">
          <w:rPr>
            <w:rStyle w:val="aff1"/>
            <w:b/>
            <w:noProof/>
          </w:rPr>
          <w:t>Основание для разработки Схемы теплоснабжения</w:t>
        </w:r>
        <w:r w:rsidR="006622BE">
          <w:rPr>
            <w:noProof/>
            <w:webHidden/>
          </w:rPr>
          <w:tab/>
        </w:r>
        <w:r w:rsidR="006622BE">
          <w:rPr>
            <w:noProof/>
            <w:webHidden/>
          </w:rPr>
          <w:fldChar w:fldCharType="begin"/>
        </w:r>
        <w:r w:rsidR="006622BE">
          <w:rPr>
            <w:noProof/>
            <w:webHidden/>
          </w:rPr>
          <w:instrText xml:space="preserve"> PAGEREF _Toc50458604 \h </w:instrText>
        </w:r>
        <w:r w:rsidR="006622BE">
          <w:rPr>
            <w:noProof/>
            <w:webHidden/>
          </w:rPr>
        </w:r>
        <w:r w:rsidR="006622BE">
          <w:rPr>
            <w:noProof/>
            <w:webHidden/>
          </w:rPr>
          <w:fldChar w:fldCharType="separate"/>
        </w:r>
        <w:r w:rsidR="00E54D0A">
          <w:rPr>
            <w:noProof/>
            <w:webHidden/>
          </w:rPr>
          <w:t>10</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05" w:history="1">
        <w:r w:rsidR="006622BE" w:rsidRPr="00FF4D2D">
          <w:rPr>
            <w:rStyle w:val="aff1"/>
            <w:rFonts w:eastAsia="Times New Roman"/>
            <w:b/>
            <w:noProof/>
          </w:rPr>
          <w:t>Цель разработки схемы теплоснабжения</w:t>
        </w:r>
        <w:r w:rsidR="006622BE">
          <w:rPr>
            <w:noProof/>
            <w:webHidden/>
          </w:rPr>
          <w:tab/>
        </w:r>
        <w:r w:rsidR="006622BE">
          <w:rPr>
            <w:noProof/>
            <w:webHidden/>
          </w:rPr>
          <w:fldChar w:fldCharType="begin"/>
        </w:r>
        <w:r w:rsidR="006622BE">
          <w:rPr>
            <w:noProof/>
            <w:webHidden/>
          </w:rPr>
          <w:instrText xml:space="preserve"> PAGEREF _Toc50458605 \h </w:instrText>
        </w:r>
        <w:r w:rsidR="006622BE">
          <w:rPr>
            <w:noProof/>
            <w:webHidden/>
          </w:rPr>
        </w:r>
        <w:r w:rsidR="006622BE">
          <w:rPr>
            <w:noProof/>
            <w:webHidden/>
          </w:rPr>
          <w:fldChar w:fldCharType="separate"/>
        </w:r>
        <w:r w:rsidR="00E54D0A">
          <w:rPr>
            <w:noProof/>
            <w:webHidden/>
          </w:rPr>
          <w:t>12</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06" w:history="1">
        <w:r w:rsidR="006622BE" w:rsidRPr="00FF4D2D">
          <w:rPr>
            <w:rStyle w:val="aff1"/>
            <w:rFonts w:eastAsia="Times New Roman"/>
            <w:b/>
            <w:noProof/>
          </w:rPr>
          <w:t>Принципы разработки схемы теплоснабжения</w:t>
        </w:r>
        <w:r w:rsidR="006622BE">
          <w:rPr>
            <w:noProof/>
            <w:webHidden/>
          </w:rPr>
          <w:tab/>
        </w:r>
        <w:r w:rsidR="006622BE">
          <w:rPr>
            <w:noProof/>
            <w:webHidden/>
          </w:rPr>
          <w:fldChar w:fldCharType="begin"/>
        </w:r>
        <w:r w:rsidR="006622BE">
          <w:rPr>
            <w:noProof/>
            <w:webHidden/>
          </w:rPr>
          <w:instrText xml:space="preserve"> PAGEREF _Toc50458606 \h </w:instrText>
        </w:r>
        <w:r w:rsidR="006622BE">
          <w:rPr>
            <w:noProof/>
            <w:webHidden/>
          </w:rPr>
        </w:r>
        <w:r w:rsidR="006622BE">
          <w:rPr>
            <w:noProof/>
            <w:webHidden/>
          </w:rPr>
          <w:fldChar w:fldCharType="separate"/>
        </w:r>
        <w:r w:rsidR="00E54D0A">
          <w:rPr>
            <w:noProof/>
            <w:webHidden/>
          </w:rPr>
          <w:t>12</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07" w:history="1">
        <w:r w:rsidR="006622BE" w:rsidRPr="00FF4D2D">
          <w:rPr>
            <w:rStyle w:val="aff1"/>
            <w:rFonts w:eastAsia="Times New Roman"/>
            <w:b/>
            <w:noProof/>
          </w:rPr>
          <w:t>Этапы реализации схемы теплоснабжения</w:t>
        </w:r>
        <w:r w:rsidR="006622BE">
          <w:rPr>
            <w:noProof/>
            <w:webHidden/>
          </w:rPr>
          <w:tab/>
        </w:r>
        <w:r w:rsidR="006622BE">
          <w:rPr>
            <w:noProof/>
            <w:webHidden/>
          </w:rPr>
          <w:fldChar w:fldCharType="begin"/>
        </w:r>
        <w:r w:rsidR="006622BE">
          <w:rPr>
            <w:noProof/>
            <w:webHidden/>
          </w:rPr>
          <w:instrText xml:space="preserve"> PAGEREF _Toc50458607 \h </w:instrText>
        </w:r>
        <w:r w:rsidR="006622BE">
          <w:rPr>
            <w:noProof/>
            <w:webHidden/>
          </w:rPr>
        </w:r>
        <w:r w:rsidR="006622BE">
          <w:rPr>
            <w:noProof/>
            <w:webHidden/>
          </w:rPr>
          <w:fldChar w:fldCharType="separate"/>
        </w:r>
        <w:r w:rsidR="00E54D0A">
          <w:rPr>
            <w:noProof/>
            <w:webHidden/>
          </w:rPr>
          <w:t>13</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08" w:history="1">
        <w:r w:rsidR="006622BE" w:rsidRPr="00FF4D2D">
          <w:rPr>
            <w:rStyle w:val="aff1"/>
            <w:rFonts w:eastAsia="Times New Roman"/>
            <w:b/>
            <w:noProof/>
          </w:rPr>
          <w:t>Термины и определения</w:t>
        </w:r>
        <w:r w:rsidR="006622BE">
          <w:rPr>
            <w:noProof/>
            <w:webHidden/>
          </w:rPr>
          <w:tab/>
        </w:r>
        <w:r w:rsidR="006622BE">
          <w:rPr>
            <w:noProof/>
            <w:webHidden/>
          </w:rPr>
          <w:fldChar w:fldCharType="begin"/>
        </w:r>
        <w:r w:rsidR="006622BE">
          <w:rPr>
            <w:noProof/>
            <w:webHidden/>
          </w:rPr>
          <w:instrText xml:space="preserve"> PAGEREF _Toc50458608 \h </w:instrText>
        </w:r>
        <w:r w:rsidR="006622BE">
          <w:rPr>
            <w:noProof/>
            <w:webHidden/>
          </w:rPr>
        </w:r>
        <w:r w:rsidR="006622BE">
          <w:rPr>
            <w:noProof/>
            <w:webHidden/>
          </w:rPr>
          <w:fldChar w:fldCharType="separate"/>
        </w:r>
        <w:r w:rsidR="00E54D0A">
          <w:rPr>
            <w:noProof/>
            <w:webHidden/>
          </w:rPr>
          <w:t>13</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09" w:history="1">
        <w:r w:rsidR="006622BE" w:rsidRPr="00FF4D2D">
          <w:rPr>
            <w:rStyle w:val="aff1"/>
            <w:iCs/>
            <w:caps/>
            <w:noProof/>
            <w:lang w:eastAsia="en-US"/>
          </w:rPr>
          <w:t>ОБЩАЯ ЧАСТЬ</w:t>
        </w:r>
        <w:r w:rsidR="006622BE">
          <w:rPr>
            <w:noProof/>
            <w:webHidden/>
          </w:rPr>
          <w:tab/>
        </w:r>
        <w:r w:rsidR="006622BE">
          <w:rPr>
            <w:noProof/>
            <w:webHidden/>
          </w:rPr>
          <w:fldChar w:fldCharType="begin"/>
        </w:r>
        <w:r w:rsidR="006622BE">
          <w:rPr>
            <w:noProof/>
            <w:webHidden/>
          </w:rPr>
          <w:instrText xml:space="preserve"> PAGEREF _Toc50458609 \h </w:instrText>
        </w:r>
        <w:r w:rsidR="006622BE">
          <w:rPr>
            <w:noProof/>
            <w:webHidden/>
          </w:rPr>
        </w:r>
        <w:r w:rsidR="006622BE">
          <w:rPr>
            <w:noProof/>
            <w:webHidden/>
          </w:rPr>
          <w:fldChar w:fldCharType="separate"/>
        </w:r>
        <w:r w:rsidR="00E54D0A">
          <w:rPr>
            <w:noProof/>
            <w:webHidden/>
          </w:rPr>
          <w:t>16</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10" w:history="1">
        <w:r w:rsidR="006622BE" w:rsidRPr="00FF4D2D">
          <w:rPr>
            <w:rStyle w:val="aff1"/>
            <w:iCs/>
            <w:caps/>
            <w:noProof/>
          </w:rPr>
          <w:t>Раздел 1 Показатели перспективного спроса на тепловую энергию (мощность) и теплоноситель в установленных границах территории поселения, городского округа</w:t>
        </w:r>
        <w:r w:rsidR="006622BE">
          <w:rPr>
            <w:noProof/>
            <w:webHidden/>
          </w:rPr>
          <w:tab/>
        </w:r>
        <w:r w:rsidR="006622BE">
          <w:rPr>
            <w:noProof/>
            <w:webHidden/>
          </w:rPr>
          <w:fldChar w:fldCharType="begin"/>
        </w:r>
        <w:r w:rsidR="006622BE">
          <w:rPr>
            <w:noProof/>
            <w:webHidden/>
          </w:rPr>
          <w:instrText xml:space="preserve"> PAGEREF _Toc50458610 \h </w:instrText>
        </w:r>
        <w:r w:rsidR="006622BE">
          <w:rPr>
            <w:noProof/>
            <w:webHidden/>
          </w:rPr>
        </w:r>
        <w:r w:rsidR="006622BE">
          <w:rPr>
            <w:noProof/>
            <w:webHidden/>
          </w:rPr>
          <w:fldChar w:fldCharType="separate"/>
        </w:r>
        <w:r w:rsidR="00E54D0A">
          <w:rPr>
            <w:noProof/>
            <w:webHidden/>
          </w:rPr>
          <w:t>19</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11" w:history="1">
        <w:r w:rsidR="006622BE" w:rsidRPr="00FF4D2D">
          <w:rPr>
            <w:rStyle w:val="aff1"/>
            <w:noProof/>
          </w:rPr>
          <w:t>1.1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w:t>
        </w:r>
        <w:r w:rsidR="006622BE">
          <w:rPr>
            <w:noProof/>
            <w:webHidden/>
          </w:rPr>
          <w:tab/>
        </w:r>
        <w:r w:rsidR="006622BE">
          <w:rPr>
            <w:noProof/>
            <w:webHidden/>
          </w:rPr>
          <w:fldChar w:fldCharType="begin"/>
        </w:r>
        <w:r w:rsidR="006622BE">
          <w:rPr>
            <w:noProof/>
            <w:webHidden/>
          </w:rPr>
          <w:instrText xml:space="preserve"> PAGEREF _Toc50458611 \h </w:instrText>
        </w:r>
        <w:r w:rsidR="006622BE">
          <w:rPr>
            <w:noProof/>
            <w:webHidden/>
          </w:rPr>
        </w:r>
        <w:r w:rsidR="006622BE">
          <w:rPr>
            <w:noProof/>
            <w:webHidden/>
          </w:rPr>
          <w:fldChar w:fldCharType="separate"/>
        </w:r>
        <w:r w:rsidR="00E54D0A">
          <w:rPr>
            <w:noProof/>
            <w:webHidden/>
          </w:rPr>
          <w:t>19</w:t>
        </w:r>
        <w:r w:rsidR="006622BE">
          <w:rPr>
            <w:noProof/>
            <w:webHidden/>
          </w:rPr>
          <w:fldChar w:fldCharType="end"/>
        </w:r>
      </w:hyperlink>
    </w:p>
    <w:p w:rsidR="006622BE" w:rsidRDefault="00335D65">
      <w:pPr>
        <w:pStyle w:val="27"/>
        <w:tabs>
          <w:tab w:val="left" w:pos="1540"/>
          <w:tab w:val="right" w:leader="dot" w:pos="10195"/>
        </w:tabs>
        <w:rPr>
          <w:rFonts w:asciiTheme="minorHAnsi" w:hAnsiTheme="minorHAnsi" w:cstheme="minorBidi"/>
          <w:noProof/>
          <w:sz w:val="22"/>
          <w:szCs w:val="22"/>
        </w:rPr>
      </w:pPr>
      <w:hyperlink w:anchor="_Toc50458612" w:history="1">
        <w:r w:rsidR="006622BE" w:rsidRPr="00FF4D2D">
          <w:rPr>
            <w:rStyle w:val="aff1"/>
            <w:rFonts w:eastAsia="Times New Roman"/>
            <w:noProof/>
          </w:rPr>
          <w:t>1.2</w:t>
        </w:r>
        <w:r w:rsidR="006622BE">
          <w:rPr>
            <w:rFonts w:asciiTheme="minorHAnsi" w:hAnsiTheme="minorHAnsi" w:cstheme="minorBidi"/>
            <w:noProof/>
            <w:sz w:val="22"/>
            <w:szCs w:val="22"/>
          </w:rPr>
          <w:tab/>
        </w:r>
        <w:r w:rsidR="006622BE" w:rsidRPr="00FF4D2D">
          <w:rPr>
            <w:rStyle w:val="aff1"/>
            <w:rFonts w:eastAsia="Times New Roman"/>
            <w:noProof/>
          </w:rPr>
          <w:t>Прогноз развития застройки</w:t>
        </w:r>
        <w:r w:rsidR="006622BE">
          <w:rPr>
            <w:noProof/>
            <w:webHidden/>
          </w:rPr>
          <w:tab/>
        </w:r>
        <w:r w:rsidR="006622BE">
          <w:rPr>
            <w:noProof/>
            <w:webHidden/>
          </w:rPr>
          <w:fldChar w:fldCharType="begin"/>
        </w:r>
        <w:r w:rsidR="006622BE">
          <w:rPr>
            <w:noProof/>
            <w:webHidden/>
          </w:rPr>
          <w:instrText xml:space="preserve"> PAGEREF _Toc50458612 \h </w:instrText>
        </w:r>
        <w:r w:rsidR="006622BE">
          <w:rPr>
            <w:noProof/>
            <w:webHidden/>
          </w:rPr>
        </w:r>
        <w:r w:rsidR="006622BE">
          <w:rPr>
            <w:noProof/>
            <w:webHidden/>
          </w:rPr>
          <w:fldChar w:fldCharType="separate"/>
        </w:r>
        <w:r w:rsidR="00E54D0A">
          <w:rPr>
            <w:noProof/>
            <w:webHidden/>
          </w:rPr>
          <w:t>19</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13" w:history="1">
        <w:r w:rsidR="006622BE" w:rsidRPr="00FF4D2D">
          <w:rPr>
            <w:rStyle w:val="aff1"/>
            <w:noProof/>
          </w:rPr>
          <w:t>1.3. 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w:t>
        </w:r>
        <w:r w:rsidR="006622BE">
          <w:rPr>
            <w:noProof/>
            <w:webHidden/>
          </w:rPr>
          <w:tab/>
        </w:r>
        <w:r w:rsidR="006622BE">
          <w:rPr>
            <w:noProof/>
            <w:webHidden/>
          </w:rPr>
          <w:fldChar w:fldCharType="begin"/>
        </w:r>
        <w:r w:rsidR="006622BE">
          <w:rPr>
            <w:noProof/>
            <w:webHidden/>
          </w:rPr>
          <w:instrText xml:space="preserve"> PAGEREF _Toc50458613 \h </w:instrText>
        </w:r>
        <w:r w:rsidR="006622BE">
          <w:rPr>
            <w:noProof/>
            <w:webHidden/>
          </w:rPr>
        </w:r>
        <w:r w:rsidR="006622BE">
          <w:rPr>
            <w:noProof/>
            <w:webHidden/>
          </w:rPr>
          <w:fldChar w:fldCharType="separate"/>
        </w:r>
        <w:r w:rsidR="00E54D0A">
          <w:rPr>
            <w:noProof/>
            <w:webHidden/>
          </w:rPr>
          <w:t>20</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14" w:history="1">
        <w:r w:rsidR="006622BE" w:rsidRPr="00FF4D2D">
          <w:rPr>
            <w:rStyle w:val="aff1"/>
            <w:noProof/>
          </w:rPr>
          <w:t>1.4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6622BE">
          <w:rPr>
            <w:noProof/>
            <w:webHidden/>
          </w:rPr>
          <w:tab/>
        </w:r>
        <w:r w:rsidR="006622BE">
          <w:rPr>
            <w:noProof/>
            <w:webHidden/>
          </w:rPr>
          <w:fldChar w:fldCharType="begin"/>
        </w:r>
        <w:r w:rsidR="006622BE">
          <w:rPr>
            <w:noProof/>
            <w:webHidden/>
          </w:rPr>
          <w:instrText xml:space="preserve"> PAGEREF _Toc50458614 \h </w:instrText>
        </w:r>
        <w:r w:rsidR="006622BE">
          <w:rPr>
            <w:noProof/>
            <w:webHidden/>
          </w:rPr>
        </w:r>
        <w:r w:rsidR="006622BE">
          <w:rPr>
            <w:noProof/>
            <w:webHidden/>
          </w:rPr>
          <w:fldChar w:fldCharType="separate"/>
        </w:r>
        <w:r w:rsidR="00E54D0A">
          <w:rPr>
            <w:noProof/>
            <w:webHidden/>
          </w:rPr>
          <w:t>51</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15" w:history="1">
        <w:r w:rsidR="006622BE" w:rsidRPr="00FF4D2D">
          <w:rPr>
            <w:rStyle w:val="aff1"/>
            <w:iCs/>
            <w:caps/>
            <w:noProof/>
          </w:rPr>
          <w:t>Раздел 2 Перспективные балансы тепловой мощности источников тепловой энергии и тепловой нагрузки потребителей</w:t>
        </w:r>
        <w:r w:rsidR="006622BE">
          <w:rPr>
            <w:noProof/>
            <w:webHidden/>
          </w:rPr>
          <w:tab/>
        </w:r>
        <w:r w:rsidR="006622BE">
          <w:rPr>
            <w:noProof/>
            <w:webHidden/>
          </w:rPr>
          <w:fldChar w:fldCharType="begin"/>
        </w:r>
        <w:r w:rsidR="006622BE">
          <w:rPr>
            <w:noProof/>
            <w:webHidden/>
          </w:rPr>
          <w:instrText xml:space="preserve"> PAGEREF _Toc50458615 \h </w:instrText>
        </w:r>
        <w:r w:rsidR="006622BE">
          <w:rPr>
            <w:noProof/>
            <w:webHidden/>
          </w:rPr>
        </w:r>
        <w:r w:rsidR="006622BE">
          <w:rPr>
            <w:noProof/>
            <w:webHidden/>
          </w:rPr>
          <w:fldChar w:fldCharType="separate"/>
        </w:r>
        <w:r w:rsidR="00E54D0A">
          <w:rPr>
            <w:noProof/>
            <w:webHidden/>
          </w:rPr>
          <w:t>51</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16" w:history="1">
        <w:r w:rsidR="006622BE" w:rsidRPr="00FF4D2D">
          <w:rPr>
            <w:rStyle w:val="aff1"/>
            <w:noProof/>
          </w:rPr>
          <w:t>2.1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006622BE">
          <w:rPr>
            <w:noProof/>
            <w:webHidden/>
          </w:rPr>
          <w:tab/>
        </w:r>
        <w:r w:rsidR="006622BE">
          <w:rPr>
            <w:noProof/>
            <w:webHidden/>
          </w:rPr>
          <w:fldChar w:fldCharType="begin"/>
        </w:r>
        <w:r w:rsidR="006622BE">
          <w:rPr>
            <w:noProof/>
            <w:webHidden/>
          </w:rPr>
          <w:instrText xml:space="preserve"> PAGEREF _Toc50458616 \h </w:instrText>
        </w:r>
        <w:r w:rsidR="006622BE">
          <w:rPr>
            <w:noProof/>
            <w:webHidden/>
          </w:rPr>
        </w:r>
        <w:r w:rsidR="006622BE">
          <w:rPr>
            <w:noProof/>
            <w:webHidden/>
          </w:rPr>
          <w:fldChar w:fldCharType="separate"/>
        </w:r>
        <w:r w:rsidR="00E54D0A">
          <w:rPr>
            <w:noProof/>
            <w:webHidden/>
          </w:rPr>
          <w:t>51</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17" w:history="1">
        <w:r w:rsidR="006622BE" w:rsidRPr="00FF4D2D">
          <w:rPr>
            <w:rStyle w:val="aff1"/>
            <w:noProof/>
          </w:rPr>
          <w:t>2.2.  Описание существующих и перспективных зон действия систем теплоснабжения и источников тепловой энергии</w:t>
        </w:r>
        <w:r w:rsidR="006622BE">
          <w:rPr>
            <w:noProof/>
            <w:webHidden/>
          </w:rPr>
          <w:tab/>
        </w:r>
        <w:r w:rsidR="006622BE">
          <w:rPr>
            <w:noProof/>
            <w:webHidden/>
          </w:rPr>
          <w:fldChar w:fldCharType="begin"/>
        </w:r>
        <w:r w:rsidR="006622BE">
          <w:rPr>
            <w:noProof/>
            <w:webHidden/>
          </w:rPr>
          <w:instrText xml:space="preserve"> PAGEREF _Toc50458617 \h </w:instrText>
        </w:r>
        <w:r w:rsidR="006622BE">
          <w:rPr>
            <w:noProof/>
            <w:webHidden/>
          </w:rPr>
        </w:r>
        <w:r w:rsidR="006622BE">
          <w:rPr>
            <w:noProof/>
            <w:webHidden/>
          </w:rPr>
          <w:fldChar w:fldCharType="separate"/>
        </w:r>
        <w:r w:rsidR="00E54D0A">
          <w:rPr>
            <w:noProof/>
            <w:webHidden/>
          </w:rPr>
          <w:t>52</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18" w:history="1">
        <w:r w:rsidR="006622BE" w:rsidRPr="00FF4D2D">
          <w:rPr>
            <w:rStyle w:val="aff1"/>
            <w:noProof/>
          </w:rPr>
          <w:t>2.4.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6622BE">
          <w:rPr>
            <w:noProof/>
            <w:webHidden/>
          </w:rPr>
          <w:tab/>
        </w:r>
        <w:r w:rsidR="006622BE">
          <w:rPr>
            <w:noProof/>
            <w:webHidden/>
          </w:rPr>
          <w:fldChar w:fldCharType="begin"/>
        </w:r>
        <w:r w:rsidR="006622BE">
          <w:rPr>
            <w:noProof/>
            <w:webHidden/>
          </w:rPr>
          <w:instrText xml:space="preserve"> PAGEREF _Toc50458618 \h </w:instrText>
        </w:r>
        <w:r w:rsidR="006622BE">
          <w:rPr>
            <w:noProof/>
            <w:webHidden/>
          </w:rPr>
        </w:r>
        <w:r w:rsidR="006622BE">
          <w:rPr>
            <w:noProof/>
            <w:webHidden/>
          </w:rPr>
          <w:fldChar w:fldCharType="separate"/>
        </w:r>
        <w:r w:rsidR="00E54D0A">
          <w:rPr>
            <w:noProof/>
            <w:webHidden/>
          </w:rPr>
          <w:t>62</w:t>
        </w:r>
        <w:r w:rsidR="006622BE">
          <w:rPr>
            <w:noProof/>
            <w:webHidden/>
          </w:rPr>
          <w:fldChar w:fldCharType="end"/>
        </w:r>
      </w:hyperlink>
    </w:p>
    <w:p w:rsidR="006622BE" w:rsidRDefault="00335D65">
      <w:pPr>
        <w:pStyle w:val="31"/>
        <w:tabs>
          <w:tab w:val="right" w:leader="dot" w:pos="10195"/>
        </w:tabs>
        <w:rPr>
          <w:rFonts w:asciiTheme="minorHAnsi" w:hAnsiTheme="minorHAnsi" w:cstheme="minorBidi"/>
          <w:noProof/>
          <w:sz w:val="22"/>
          <w:szCs w:val="22"/>
        </w:rPr>
      </w:pPr>
      <w:hyperlink w:anchor="_Toc50458619" w:history="1">
        <w:r w:rsidR="006622BE" w:rsidRPr="00FF4D2D">
          <w:rPr>
            <w:rStyle w:val="aff1"/>
            <w:noProof/>
          </w:rPr>
          <w:t>а) Существующие и перспективные значения установленной тепловой мощности основного оборудования источника (источников) тепловой энергии</w:t>
        </w:r>
        <w:r w:rsidR="006622BE">
          <w:rPr>
            <w:noProof/>
            <w:webHidden/>
          </w:rPr>
          <w:tab/>
        </w:r>
        <w:r w:rsidR="006622BE">
          <w:rPr>
            <w:noProof/>
            <w:webHidden/>
          </w:rPr>
          <w:fldChar w:fldCharType="begin"/>
        </w:r>
        <w:r w:rsidR="006622BE">
          <w:rPr>
            <w:noProof/>
            <w:webHidden/>
          </w:rPr>
          <w:instrText xml:space="preserve"> PAGEREF _Toc50458619 \h </w:instrText>
        </w:r>
        <w:r w:rsidR="006622BE">
          <w:rPr>
            <w:noProof/>
            <w:webHidden/>
          </w:rPr>
        </w:r>
        <w:r w:rsidR="006622BE">
          <w:rPr>
            <w:noProof/>
            <w:webHidden/>
          </w:rPr>
          <w:fldChar w:fldCharType="separate"/>
        </w:r>
        <w:r w:rsidR="00E54D0A">
          <w:rPr>
            <w:noProof/>
            <w:webHidden/>
          </w:rPr>
          <w:t>63</w:t>
        </w:r>
        <w:r w:rsidR="006622BE">
          <w:rPr>
            <w:noProof/>
            <w:webHidden/>
          </w:rPr>
          <w:fldChar w:fldCharType="end"/>
        </w:r>
      </w:hyperlink>
    </w:p>
    <w:p w:rsidR="006622BE" w:rsidRDefault="00335D65">
      <w:pPr>
        <w:pStyle w:val="31"/>
        <w:tabs>
          <w:tab w:val="right" w:leader="dot" w:pos="10195"/>
        </w:tabs>
        <w:rPr>
          <w:rFonts w:asciiTheme="minorHAnsi" w:hAnsiTheme="minorHAnsi" w:cstheme="minorBidi"/>
          <w:noProof/>
          <w:sz w:val="22"/>
          <w:szCs w:val="22"/>
        </w:rPr>
      </w:pPr>
      <w:hyperlink w:anchor="_Toc50458620" w:history="1">
        <w:r w:rsidR="006622BE" w:rsidRPr="00FF4D2D">
          <w:rPr>
            <w:rStyle w:val="aff1"/>
            <w:noProof/>
          </w:rPr>
          <w:t>б)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6622BE">
          <w:rPr>
            <w:noProof/>
            <w:webHidden/>
          </w:rPr>
          <w:tab/>
        </w:r>
        <w:r w:rsidR="006622BE">
          <w:rPr>
            <w:noProof/>
            <w:webHidden/>
          </w:rPr>
          <w:fldChar w:fldCharType="begin"/>
        </w:r>
        <w:r w:rsidR="006622BE">
          <w:rPr>
            <w:noProof/>
            <w:webHidden/>
          </w:rPr>
          <w:instrText xml:space="preserve"> PAGEREF _Toc50458620 \h </w:instrText>
        </w:r>
        <w:r w:rsidR="006622BE">
          <w:rPr>
            <w:noProof/>
            <w:webHidden/>
          </w:rPr>
        </w:r>
        <w:r w:rsidR="006622BE">
          <w:rPr>
            <w:noProof/>
            <w:webHidden/>
          </w:rPr>
          <w:fldChar w:fldCharType="separate"/>
        </w:r>
        <w:r w:rsidR="00E54D0A">
          <w:rPr>
            <w:noProof/>
            <w:webHidden/>
          </w:rPr>
          <w:t>64</w:t>
        </w:r>
        <w:r w:rsidR="006622BE">
          <w:rPr>
            <w:noProof/>
            <w:webHidden/>
          </w:rPr>
          <w:fldChar w:fldCharType="end"/>
        </w:r>
      </w:hyperlink>
    </w:p>
    <w:p w:rsidR="006622BE" w:rsidRDefault="00335D65">
      <w:pPr>
        <w:pStyle w:val="31"/>
        <w:tabs>
          <w:tab w:val="right" w:leader="dot" w:pos="10195"/>
        </w:tabs>
        <w:rPr>
          <w:rFonts w:asciiTheme="minorHAnsi" w:hAnsiTheme="minorHAnsi" w:cstheme="minorBidi"/>
          <w:noProof/>
          <w:sz w:val="22"/>
          <w:szCs w:val="22"/>
        </w:rPr>
      </w:pPr>
      <w:hyperlink w:anchor="_Toc50458621" w:history="1">
        <w:r w:rsidR="006622BE" w:rsidRPr="00FF4D2D">
          <w:rPr>
            <w:rStyle w:val="aff1"/>
            <w:noProof/>
          </w:rPr>
          <w:t>в) Существующие и перспективные затраты тепловой мощности на собственные и хозяйственные нужды источников тепловой энергии</w:t>
        </w:r>
        <w:r w:rsidR="006622BE">
          <w:rPr>
            <w:noProof/>
            <w:webHidden/>
          </w:rPr>
          <w:tab/>
        </w:r>
        <w:r w:rsidR="006622BE">
          <w:rPr>
            <w:noProof/>
            <w:webHidden/>
          </w:rPr>
          <w:fldChar w:fldCharType="begin"/>
        </w:r>
        <w:r w:rsidR="006622BE">
          <w:rPr>
            <w:noProof/>
            <w:webHidden/>
          </w:rPr>
          <w:instrText xml:space="preserve"> PAGEREF _Toc50458621 \h </w:instrText>
        </w:r>
        <w:r w:rsidR="006622BE">
          <w:rPr>
            <w:noProof/>
            <w:webHidden/>
          </w:rPr>
        </w:r>
        <w:r w:rsidR="006622BE">
          <w:rPr>
            <w:noProof/>
            <w:webHidden/>
          </w:rPr>
          <w:fldChar w:fldCharType="separate"/>
        </w:r>
        <w:r w:rsidR="00E54D0A">
          <w:rPr>
            <w:noProof/>
            <w:webHidden/>
          </w:rPr>
          <w:t>64</w:t>
        </w:r>
        <w:r w:rsidR="006622BE">
          <w:rPr>
            <w:noProof/>
            <w:webHidden/>
          </w:rPr>
          <w:fldChar w:fldCharType="end"/>
        </w:r>
      </w:hyperlink>
    </w:p>
    <w:p w:rsidR="006622BE" w:rsidRDefault="00335D65">
      <w:pPr>
        <w:pStyle w:val="31"/>
        <w:tabs>
          <w:tab w:val="right" w:leader="dot" w:pos="10195"/>
        </w:tabs>
        <w:rPr>
          <w:rFonts w:asciiTheme="minorHAnsi" w:hAnsiTheme="minorHAnsi" w:cstheme="minorBidi"/>
          <w:noProof/>
          <w:sz w:val="22"/>
          <w:szCs w:val="22"/>
        </w:rPr>
      </w:pPr>
      <w:hyperlink w:anchor="_Toc50458622" w:history="1">
        <w:r w:rsidR="006622BE" w:rsidRPr="00FF4D2D">
          <w:rPr>
            <w:rStyle w:val="aff1"/>
            <w:noProof/>
          </w:rPr>
          <w:t>г) Значения существующей и перспективной тепловой мощности источников тепловой энергии нетто</w:t>
        </w:r>
        <w:r w:rsidR="006622BE">
          <w:rPr>
            <w:noProof/>
            <w:webHidden/>
          </w:rPr>
          <w:tab/>
        </w:r>
        <w:r w:rsidR="006622BE">
          <w:rPr>
            <w:noProof/>
            <w:webHidden/>
          </w:rPr>
          <w:fldChar w:fldCharType="begin"/>
        </w:r>
        <w:r w:rsidR="006622BE">
          <w:rPr>
            <w:noProof/>
            <w:webHidden/>
          </w:rPr>
          <w:instrText xml:space="preserve"> PAGEREF _Toc50458622 \h </w:instrText>
        </w:r>
        <w:r w:rsidR="006622BE">
          <w:rPr>
            <w:noProof/>
            <w:webHidden/>
          </w:rPr>
        </w:r>
        <w:r w:rsidR="006622BE">
          <w:rPr>
            <w:noProof/>
            <w:webHidden/>
          </w:rPr>
          <w:fldChar w:fldCharType="separate"/>
        </w:r>
        <w:r w:rsidR="00E54D0A">
          <w:rPr>
            <w:noProof/>
            <w:webHidden/>
          </w:rPr>
          <w:t>64</w:t>
        </w:r>
        <w:r w:rsidR="006622BE">
          <w:rPr>
            <w:noProof/>
            <w:webHidden/>
          </w:rPr>
          <w:fldChar w:fldCharType="end"/>
        </w:r>
      </w:hyperlink>
    </w:p>
    <w:p w:rsidR="006622BE" w:rsidRDefault="00335D65">
      <w:pPr>
        <w:pStyle w:val="31"/>
        <w:tabs>
          <w:tab w:val="right" w:leader="dot" w:pos="10195"/>
        </w:tabs>
        <w:rPr>
          <w:rFonts w:asciiTheme="minorHAnsi" w:hAnsiTheme="minorHAnsi" w:cstheme="minorBidi"/>
          <w:noProof/>
          <w:sz w:val="22"/>
          <w:szCs w:val="22"/>
        </w:rPr>
      </w:pPr>
      <w:hyperlink w:anchor="_Toc50458623" w:history="1">
        <w:r w:rsidR="006622BE" w:rsidRPr="00FF4D2D">
          <w:rPr>
            <w:rStyle w:val="aff1"/>
            <w:noProof/>
          </w:rPr>
          <w:t>д)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6622BE">
          <w:rPr>
            <w:noProof/>
            <w:webHidden/>
          </w:rPr>
          <w:tab/>
        </w:r>
        <w:r w:rsidR="006622BE">
          <w:rPr>
            <w:noProof/>
            <w:webHidden/>
          </w:rPr>
          <w:fldChar w:fldCharType="begin"/>
        </w:r>
        <w:r w:rsidR="006622BE">
          <w:rPr>
            <w:noProof/>
            <w:webHidden/>
          </w:rPr>
          <w:instrText xml:space="preserve"> PAGEREF _Toc50458623 \h </w:instrText>
        </w:r>
        <w:r w:rsidR="006622BE">
          <w:rPr>
            <w:noProof/>
            <w:webHidden/>
          </w:rPr>
        </w:r>
        <w:r w:rsidR="006622BE">
          <w:rPr>
            <w:noProof/>
            <w:webHidden/>
          </w:rPr>
          <w:fldChar w:fldCharType="separate"/>
        </w:r>
        <w:r w:rsidR="00E54D0A">
          <w:rPr>
            <w:noProof/>
            <w:webHidden/>
          </w:rPr>
          <w:t>64</w:t>
        </w:r>
        <w:r w:rsidR="006622BE">
          <w:rPr>
            <w:noProof/>
            <w:webHidden/>
          </w:rPr>
          <w:fldChar w:fldCharType="end"/>
        </w:r>
      </w:hyperlink>
    </w:p>
    <w:p w:rsidR="006622BE" w:rsidRDefault="00335D65">
      <w:pPr>
        <w:pStyle w:val="31"/>
        <w:tabs>
          <w:tab w:val="right" w:leader="dot" w:pos="10195"/>
        </w:tabs>
        <w:rPr>
          <w:rFonts w:asciiTheme="minorHAnsi" w:hAnsiTheme="minorHAnsi" w:cstheme="minorBidi"/>
          <w:noProof/>
          <w:sz w:val="22"/>
          <w:szCs w:val="22"/>
        </w:rPr>
      </w:pPr>
      <w:hyperlink w:anchor="_Toc50458624" w:history="1">
        <w:r w:rsidR="006622BE" w:rsidRPr="00FF4D2D">
          <w:rPr>
            <w:rStyle w:val="aff1"/>
            <w:noProof/>
          </w:rPr>
          <w:t>е) Затраты существующей и перспективной тепловой мощности на хозяйственные нужды тепловых сетей</w:t>
        </w:r>
        <w:r w:rsidR="006622BE">
          <w:rPr>
            <w:noProof/>
            <w:webHidden/>
          </w:rPr>
          <w:tab/>
        </w:r>
        <w:r w:rsidR="006622BE">
          <w:rPr>
            <w:noProof/>
            <w:webHidden/>
          </w:rPr>
          <w:fldChar w:fldCharType="begin"/>
        </w:r>
        <w:r w:rsidR="006622BE">
          <w:rPr>
            <w:noProof/>
            <w:webHidden/>
          </w:rPr>
          <w:instrText xml:space="preserve"> PAGEREF _Toc50458624 \h </w:instrText>
        </w:r>
        <w:r w:rsidR="006622BE">
          <w:rPr>
            <w:noProof/>
            <w:webHidden/>
          </w:rPr>
        </w:r>
        <w:r w:rsidR="006622BE">
          <w:rPr>
            <w:noProof/>
            <w:webHidden/>
          </w:rPr>
          <w:fldChar w:fldCharType="separate"/>
        </w:r>
        <w:r w:rsidR="00E54D0A">
          <w:rPr>
            <w:noProof/>
            <w:webHidden/>
          </w:rPr>
          <w:t>64</w:t>
        </w:r>
        <w:r w:rsidR="006622BE">
          <w:rPr>
            <w:noProof/>
            <w:webHidden/>
          </w:rPr>
          <w:fldChar w:fldCharType="end"/>
        </w:r>
      </w:hyperlink>
    </w:p>
    <w:p w:rsidR="006622BE" w:rsidRDefault="00335D65">
      <w:pPr>
        <w:pStyle w:val="31"/>
        <w:tabs>
          <w:tab w:val="right" w:leader="dot" w:pos="10195"/>
        </w:tabs>
        <w:rPr>
          <w:rFonts w:asciiTheme="minorHAnsi" w:hAnsiTheme="minorHAnsi" w:cstheme="minorBidi"/>
          <w:noProof/>
          <w:sz w:val="22"/>
          <w:szCs w:val="22"/>
        </w:rPr>
      </w:pPr>
      <w:hyperlink w:anchor="_Toc50458625" w:history="1">
        <w:r w:rsidR="006622BE" w:rsidRPr="00FF4D2D">
          <w:rPr>
            <w:rStyle w:val="aff1"/>
            <w:noProof/>
          </w:rPr>
          <w:t xml:space="preserve">ж) 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w:t>
        </w:r>
        <w:r w:rsidR="006622BE" w:rsidRPr="00FF4D2D">
          <w:rPr>
            <w:rStyle w:val="aff1"/>
            <w:noProof/>
          </w:rPr>
          <w:lastRenderedPageBreak/>
          <w:t>теплоснабжающих организаций, с выделением аварийного резерва и резерва по договорам на поддержание резервной тепловой мощности</w:t>
        </w:r>
        <w:r w:rsidR="006622BE">
          <w:rPr>
            <w:noProof/>
            <w:webHidden/>
          </w:rPr>
          <w:tab/>
        </w:r>
        <w:r w:rsidR="006622BE">
          <w:rPr>
            <w:noProof/>
            <w:webHidden/>
          </w:rPr>
          <w:fldChar w:fldCharType="begin"/>
        </w:r>
        <w:r w:rsidR="006622BE">
          <w:rPr>
            <w:noProof/>
            <w:webHidden/>
          </w:rPr>
          <w:instrText xml:space="preserve"> PAGEREF _Toc50458625 \h </w:instrText>
        </w:r>
        <w:r w:rsidR="006622BE">
          <w:rPr>
            <w:noProof/>
            <w:webHidden/>
          </w:rPr>
        </w:r>
        <w:r w:rsidR="006622BE">
          <w:rPr>
            <w:noProof/>
            <w:webHidden/>
          </w:rPr>
          <w:fldChar w:fldCharType="separate"/>
        </w:r>
        <w:r w:rsidR="00E54D0A">
          <w:rPr>
            <w:noProof/>
            <w:webHidden/>
          </w:rPr>
          <w:t>64</w:t>
        </w:r>
        <w:r w:rsidR="006622BE">
          <w:rPr>
            <w:noProof/>
            <w:webHidden/>
          </w:rPr>
          <w:fldChar w:fldCharType="end"/>
        </w:r>
      </w:hyperlink>
    </w:p>
    <w:p w:rsidR="006622BE" w:rsidRDefault="00335D65">
      <w:pPr>
        <w:pStyle w:val="31"/>
        <w:tabs>
          <w:tab w:val="right" w:leader="dot" w:pos="10195"/>
        </w:tabs>
        <w:rPr>
          <w:rFonts w:asciiTheme="minorHAnsi" w:hAnsiTheme="minorHAnsi" w:cstheme="minorBidi"/>
          <w:noProof/>
          <w:sz w:val="22"/>
          <w:szCs w:val="22"/>
        </w:rPr>
      </w:pPr>
      <w:hyperlink w:anchor="_Toc50458626" w:history="1">
        <w:r w:rsidR="006622BE" w:rsidRPr="00FF4D2D">
          <w:rPr>
            <w:rStyle w:val="aff1"/>
            <w:noProof/>
          </w:rPr>
          <w:t>з)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r w:rsidR="006622BE">
          <w:rPr>
            <w:noProof/>
            <w:webHidden/>
          </w:rPr>
          <w:tab/>
        </w:r>
        <w:r w:rsidR="006622BE">
          <w:rPr>
            <w:noProof/>
            <w:webHidden/>
          </w:rPr>
          <w:fldChar w:fldCharType="begin"/>
        </w:r>
        <w:r w:rsidR="006622BE">
          <w:rPr>
            <w:noProof/>
            <w:webHidden/>
          </w:rPr>
          <w:instrText xml:space="preserve"> PAGEREF _Toc50458626 \h </w:instrText>
        </w:r>
        <w:r w:rsidR="006622BE">
          <w:rPr>
            <w:noProof/>
            <w:webHidden/>
          </w:rPr>
        </w:r>
        <w:r w:rsidR="006622BE">
          <w:rPr>
            <w:noProof/>
            <w:webHidden/>
          </w:rPr>
          <w:fldChar w:fldCharType="separate"/>
        </w:r>
        <w:r w:rsidR="00E54D0A">
          <w:rPr>
            <w:noProof/>
            <w:webHidden/>
          </w:rPr>
          <w:t>65</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27" w:history="1">
        <w:r w:rsidR="006622BE" w:rsidRPr="00FF4D2D">
          <w:rPr>
            <w:rStyle w:val="aff1"/>
            <w:noProof/>
          </w:rPr>
          <w:t>Таблица 24. 1.Баланс тепловой мощности Котельная № 1 «Центральная» с. Баган</w:t>
        </w:r>
        <w:r w:rsidR="006622BE">
          <w:rPr>
            <w:noProof/>
            <w:webHidden/>
          </w:rPr>
          <w:tab/>
        </w:r>
        <w:r w:rsidR="006622BE">
          <w:rPr>
            <w:noProof/>
            <w:webHidden/>
          </w:rPr>
          <w:fldChar w:fldCharType="begin"/>
        </w:r>
        <w:r w:rsidR="006622BE">
          <w:rPr>
            <w:noProof/>
            <w:webHidden/>
          </w:rPr>
          <w:instrText xml:space="preserve"> PAGEREF _Toc50458627 \h </w:instrText>
        </w:r>
        <w:r w:rsidR="006622BE">
          <w:rPr>
            <w:noProof/>
            <w:webHidden/>
          </w:rPr>
        </w:r>
        <w:r w:rsidR="006622BE">
          <w:rPr>
            <w:noProof/>
            <w:webHidden/>
          </w:rPr>
          <w:fldChar w:fldCharType="separate"/>
        </w:r>
        <w:r w:rsidR="00E54D0A">
          <w:rPr>
            <w:noProof/>
            <w:webHidden/>
          </w:rPr>
          <w:t>66</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28" w:history="1">
        <w:r w:rsidR="006622BE" w:rsidRPr="00FF4D2D">
          <w:rPr>
            <w:rStyle w:val="aff1"/>
            <w:noProof/>
          </w:rPr>
          <w:t>Таблица 24. 2.Баланс тепловой мощности Котельная № 2 «Квартальная» с. Баган</w:t>
        </w:r>
        <w:r w:rsidR="006622BE">
          <w:rPr>
            <w:noProof/>
            <w:webHidden/>
          </w:rPr>
          <w:tab/>
        </w:r>
        <w:r w:rsidR="006622BE">
          <w:rPr>
            <w:noProof/>
            <w:webHidden/>
          </w:rPr>
          <w:fldChar w:fldCharType="begin"/>
        </w:r>
        <w:r w:rsidR="006622BE">
          <w:rPr>
            <w:noProof/>
            <w:webHidden/>
          </w:rPr>
          <w:instrText xml:space="preserve"> PAGEREF _Toc50458628 \h </w:instrText>
        </w:r>
        <w:r w:rsidR="006622BE">
          <w:rPr>
            <w:noProof/>
            <w:webHidden/>
          </w:rPr>
        </w:r>
        <w:r w:rsidR="006622BE">
          <w:rPr>
            <w:noProof/>
            <w:webHidden/>
          </w:rPr>
          <w:fldChar w:fldCharType="separate"/>
        </w:r>
        <w:r w:rsidR="00E54D0A">
          <w:rPr>
            <w:noProof/>
            <w:webHidden/>
          </w:rPr>
          <w:t>66</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29" w:history="1">
        <w:r w:rsidR="006622BE" w:rsidRPr="00FF4D2D">
          <w:rPr>
            <w:rStyle w:val="aff1"/>
            <w:noProof/>
          </w:rPr>
          <w:t>Таблица 24. 3.Баланс тепловой мощности Котельная № 3 «Вокзальная» с. Баган</w:t>
        </w:r>
        <w:r w:rsidR="006622BE">
          <w:rPr>
            <w:noProof/>
            <w:webHidden/>
          </w:rPr>
          <w:tab/>
        </w:r>
        <w:r w:rsidR="006622BE">
          <w:rPr>
            <w:noProof/>
            <w:webHidden/>
          </w:rPr>
          <w:fldChar w:fldCharType="begin"/>
        </w:r>
        <w:r w:rsidR="006622BE">
          <w:rPr>
            <w:noProof/>
            <w:webHidden/>
          </w:rPr>
          <w:instrText xml:space="preserve"> PAGEREF _Toc50458629 \h </w:instrText>
        </w:r>
        <w:r w:rsidR="006622BE">
          <w:rPr>
            <w:noProof/>
            <w:webHidden/>
          </w:rPr>
        </w:r>
        <w:r w:rsidR="006622BE">
          <w:rPr>
            <w:noProof/>
            <w:webHidden/>
          </w:rPr>
          <w:fldChar w:fldCharType="separate"/>
        </w:r>
        <w:r w:rsidR="00E54D0A">
          <w:rPr>
            <w:noProof/>
            <w:webHidden/>
          </w:rPr>
          <w:t>67</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30" w:history="1">
        <w:r w:rsidR="006622BE" w:rsidRPr="00FF4D2D">
          <w:rPr>
            <w:rStyle w:val="aff1"/>
            <w:noProof/>
          </w:rPr>
          <w:t>Таблица 24. 4.Баланс тепловой мощности Котельная № 4 «ЦРБ» с. Баган</w:t>
        </w:r>
        <w:r w:rsidR="006622BE">
          <w:rPr>
            <w:noProof/>
            <w:webHidden/>
          </w:rPr>
          <w:tab/>
        </w:r>
        <w:r w:rsidR="006622BE">
          <w:rPr>
            <w:noProof/>
            <w:webHidden/>
          </w:rPr>
          <w:fldChar w:fldCharType="begin"/>
        </w:r>
        <w:r w:rsidR="006622BE">
          <w:rPr>
            <w:noProof/>
            <w:webHidden/>
          </w:rPr>
          <w:instrText xml:space="preserve"> PAGEREF _Toc50458630 \h </w:instrText>
        </w:r>
        <w:r w:rsidR="006622BE">
          <w:rPr>
            <w:noProof/>
            <w:webHidden/>
          </w:rPr>
        </w:r>
        <w:r w:rsidR="006622BE">
          <w:rPr>
            <w:noProof/>
            <w:webHidden/>
          </w:rPr>
          <w:fldChar w:fldCharType="separate"/>
        </w:r>
        <w:r w:rsidR="00E54D0A">
          <w:rPr>
            <w:noProof/>
            <w:webHidden/>
          </w:rPr>
          <w:t>68</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31" w:history="1">
        <w:r w:rsidR="006622BE" w:rsidRPr="00FF4D2D">
          <w:rPr>
            <w:rStyle w:val="aff1"/>
            <w:noProof/>
          </w:rPr>
          <w:t>Таблица 24. 5.Баланс тепловой мощности Котельная № 5 «Школьная» с. Баган</w:t>
        </w:r>
        <w:r w:rsidR="006622BE">
          <w:rPr>
            <w:noProof/>
            <w:webHidden/>
          </w:rPr>
          <w:tab/>
        </w:r>
        <w:r w:rsidR="006622BE">
          <w:rPr>
            <w:noProof/>
            <w:webHidden/>
          </w:rPr>
          <w:fldChar w:fldCharType="begin"/>
        </w:r>
        <w:r w:rsidR="006622BE">
          <w:rPr>
            <w:noProof/>
            <w:webHidden/>
          </w:rPr>
          <w:instrText xml:space="preserve"> PAGEREF _Toc50458631 \h </w:instrText>
        </w:r>
        <w:r w:rsidR="006622BE">
          <w:rPr>
            <w:noProof/>
            <w:webHidden/>
          </w:rPr>
        </w:r>
        <w:r w:rsidR="006622BE">
          <w:rPr>
            <w:noProof/>
            <w:webHidden/>
          </w:rPr>
          <w:fldChar w:fldCharType="separate"/>
        </w:r>
        <w:r w:rsidR="00E54D0A">
          <w:rPr>
            <w:noProof/>
            <w:webHidden/>
          </w:rPr>
          <w:t>68</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32" w:history="1">
        <w:r w:rsidR="006622BE" w:rsidRPr="00FF4D2D">
          <w:rPr>
            <w:rStyle w:val="aff1"/>
            <w:noProof/>
          </w:rPr>
          <w:t>Таблица 24. 6.Баланс тепловой мощности Котельная № 6 «РТП» с. Баган</w:t>
        </w:r>
        <w:r w:rsidR="006622BE">
          <w:rPr>
            <w:noProof/>
            <w:webHidden/>
          </w:rPr>
          <w:tab/>
        </w:r>
        <w:r w:rsidR="006622BE">
          <w:rPr>
            <w:noProof/>
            <w:webHidden/>
          </w:rPr>
          <w:fldChar w:fldCharType="begin"/>
        </w:r>
        <w:r w:rsidR="006622BE">
          <w:rPr>
            <w:noProof/>
            <w:webHidden/>
          </w:rPr>
          <w:instrText xml:space="preserve"> PAGEREF _Toc50458632 \h </w:instrText>
        </w:r>
        <w:r w:rsidR="006622BE">
          <w:rPr>
            <w:noProof/>
            <w:webHidden/>
          </w:rPr>
        </w:r>
        <w:r w:rsidR="006622BE">
          <w:rPr>
            <w:noProof/>
            <w:webHidden/>
          </w:rPr>
          <w:fldChar w:fldCharType="separate"/>
        </w:r>
        <w:r w:rsidR="00E54D0A">
          <w:rPr>
            <w:noProof/>
            <w:webHidden/>
          </w:rPr>
          <w:t>69</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33" w:history="1">
        <w:r w:rsidR="006622BE" w:rsidRPr="00FF4D2D">
          <w:rPr>
            <w:rStyle w:val="aff1"/>
            <w:noProof/>
          </w:rPr>
          <w:t>Таблица 24. 7.Баланс тепловой мощности Котельная № 7 «Строителей» с. Баган</w:t>
        </w:r>
        <w:r w:rsidR="006622BE">
          <w:rPr>
            <w:noProof/>
            <w:webHidden/>
          </w:rPr>
          <w:tab/>
        </w:r>
        <w:r w:rsidR="006622BE">
          <w:rPr>
            <w:noProof/>
            <w:webHidden/>
          </w:rPr>
          <w:fldChar w:fldCharType="begin"/>
        </w:r>
        <w:r w:rsidR="006622BE">
          <w:rPr>
            <w:noProof/>
            <w:webHidden/>
          </w:rPr>
          <w:instrText xml:space="preserve"> PAGEREF _Toc50458633 \h </w:instrText>
        </w:r>
        <w:r w:rsidR="006622BE">
          <w:rPr>
            <w:noProof/>
            <w:webHidden/>
          </w:rPr>
        </w:r>
        <w:r w:rsidR="006622BE">
          <w:rPr>
            <w:noProof/>
            <w:webHidden/>
          </w:rPr>
          <w:fldChar w:fldCharType="separate"/>
        </w:r>
        <w:r w:rsidR="00E54D0A">
          <w:rPr>
            <w:noProof/>
            <w:webHidden/>
          </w:rPr>
          <w:t>70</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34" w:history="1">
        <w:r w:rsidR="006622BE" w:rsidRPr="00FF4D2D">
          <w:rPr>
            <w:rStyle w:val="aff1"/>
            <w:noProof/>
          </w:rPr>
          <w:t>Таблица 24. 8.Баланс тепловой мощности Котельная № 8 «Сельхозхимии» с. Баган</w:t>
        </w:r>
        <w:r w:rsidR="006622BE">
          <w:rPr>
            <w:noProof/>
            <w:webHidden/>
          </w:rPr>
          <w:tab/>
        </w:r>
        <w:r w:rsidR="006622BE">
          <w:rPr>
            <w:noProof/>
            <w:webHidden/>
          </w:rPr>
          <w:fldChar w:fldCharType="begin"/>
        </w:r>
        <w:r w:rsidR="006622BE">
          <w:rPr>
            <w:noProof/>
            <w:webHidden/>
          </w:rPr>
          <w:instrText xml:space="preserve"> PAGEREF _Toc50458634 \h </w:instrText>
        </w:r>
        <w:r w:rsidR="006622BE">
          <w:rPr>
            <w:noProof/>
            <w:webHidden/>
          </w:rPr>
        </w:r>
        <w:r w:rsidR="006622BE">
          <w:rPr>
            <w:noProof/>
            <w:webHidden/>
          </w:rPr>
          <w:fldChar w:fldCharType="separate"/>
        </w:r>
        <w:r w:rsidR="00E54D0A">
          <w:rPr>
            <w:noProof/>
            <w:webHidden/>
          </w:rPr>
          <w:t>70</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35" w:history="1">
        <w:r w:rsidR="006622BE" w:rsidRPr="00FF4D2D">
          <w:rPr>
            <w:rStyle w:val="aff1"/>
            <w:iCs/>
            <w:caps/>
            <w:noProof/>
          </w:rPr>
          <w:t>Раздел 3  Перспективные балансы теплоносителя</w:t>
        </w:r>
        <w:r w:rsidR="006622BE">
          <w:rPr>
            <w:noProof/>
            <w:webHidden/>
          </w:rPr>
          <w:tab/>
        </w:r>
        <w:r w:rsidR="006622BE">
          <w:rPr>
            <w:noProof/>
            <w:webHidden/>
          </w:rPr>
          <w:fldChar w:fldCharType="begin"/>
        </w:r>
        <w:r w:rsidR="006622BE">
          <w:rPr>
            <w:noProof/>
            <w:webHidden/>
          </w:rPr>
          <w:instrText xml:space="preserve"> PAGEREF _Toc50458635 \h </w:instrText>
        </w:r>
        <w:r w:rsidR="006622BE">
          <w:rPr>
            <w:noProof/>
            <w:webHidden/>
          </w:rPr>
        </w:r>
        <w:r w:rsidR="006622BE">
          <w:rPr>
            <w:noProof/>
            <w:webHidden/>
          </w:rPr>
          <w:fldChar w:fldCharType="separate"/>
        </w:r>
        <w:r w:rsidR="00E54D0A">
          <w:rPr>
            <w:noProof/>
            <w:webHidden/>
          </w:rPr>
          <w:t>72</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36" w:history="1">
        <w:r w:rsidR="006622BE" w:rsidRPr="00FF4D2D">
          <w:rPr>
            <w:rStyle w:val="aff1"/>
            <w:noProof/>
          </w:rPr>
          <w:t>3.1 </w:t>
        </w:r>
        <w:r w:rsidR="006622BE" w:rsidRPr="00FF4D2D">
          <w:rPr>
            <w:rStyle w:val="aff1"/>
            <w:noProof/>
            <w:spacing w:val="-2"/>
          </w:rPr>
          <w:t>Перспективные балансы производительности водоподготовительных</w:t>
        </w:r>
        <w:r w:rsidR="006622BE" w:rsidRPr="00FF4D2D">
          <w:rPr>
            <w:rStyle w:val="aff1"/>
            <w:noProof/>
            <w:spacing w:val="-20"/>
          </w:rPr>
          <w:t xml:space="preserve"> </w:t>
        </w:r>
        <w:r w:rsidR="006622BE" w:rsidRPr="00FF4D2D">
          <w:rPr>
            <w:rStyle w:val="aff1"/>
            <w:noProof/>
          </w:rPr>
          <w:t>установок и максимального потребления теплоносителя теплопотребляющими установками потребителей</w:t>
        </w:r>
        <w:r w:rsidR="006622BE">
          <w:rPr>
            <w:noProof/>
            <w:webHidden/>
          </w:rPr>
          <w:tab/>
        </w:r>
        <w:r w:rsidR="006622BE">
          <w:rPr>
            <w:noProof/>
            <w:webHidden/>
          </w:rPr>
          <w:fldChar w:fldCharType="begin"/>
        </w:r>
        <w:r w:rsidR="006622BE">
          <w:rPr>
            <w:noProof/>
            <w:webHidden/>
          </w:rPr>
          <w:instrText xml:space="preserve"> PAGEREF _Toc50458636 \h </w:instrText>
        </w:r>
        <w:r w:rsidR="006622BE">
          <w:rPr>
            <w:noProof/>
            <w:webHidden/>
          </w:rPr>
        </w:r>
        <w:r w:rsidR="006622BE">
          <w:rPr>
            <w:noProof/>
            <w:webHidden/>
          </w:rPr>
          <w:fldChar w:fldCharType="separate"/>
        </w:r>
        <w:r w:rsidR="00E54D0A">
          <w:rPr>
            <w:noProof/>
            <w:webHidden/>
          </w:rPr>
          <w:t>72</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37" w:history="1">
        <w:r w:rsidR="006622BE" w:rsidRPr="00FF4D2D">
          <w:rPr>
            <w:rStyle w:val="aff1"/>
            <w:noProof/>
          </w:rPr>
          <w:t>3.2.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6622BE">
          <w:rPr>
            <w:noProof/>
            <w:webHidden/>
          </w:rPr>
          <w:tab/>
        </w:r>
        <w:r w:rsidR="006622BE">
          <w:rPr>
            <w:noProof/>
            <w:webHidden/>
          </w:rPr>
          <w:fldChar w:fldCharType="begin"/>
        </w:r>
        <w:r w:rsidR="006622BE">
          <w:rPr>
            <w:noProof/>
            <w:webHidden/>
          </w:rPr>
          <w:instrText xml:space="preserve"> PAGEREF _Toc50458637 \h </w:instrText>
        </w:r>
        <w:r w:rsidR="006622BE">
          <w:rPr>
            <w:noProof/>
            <w:webHidden/>
          </w:rPr>
        </w:r>
        <w:r w:rsidR="006622BE">
          <w:rPr>
            <w:noProof/>
            <w:webHidden/>
          </w:rPr>
          <w:fldChar w:fldCharType="separate"/>
        </w:r>
        <w:r w:rsidR="00E54D0A">
          <w:rPr>
            <w:noProof/>
            <w:webHidden/>
          </w:rPr>
          <w:t>72</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38" w:history="1">
        <w:r w:rsidR="006622BE" w:rsidRPr="00FF4D2D">
          <w:rPr>
            <w:rStyle w:val="aff1"/>
            <w:iCs/>
            <w:caps/>
            <w:noProof/>
          </w:rPr>
          <w:t>Раздел 4 Предложения по строительству, реконструкции и техническому перевооружению источников тепловой энергии</w:t>
        </w:r>
        <w:r w:rsidR="006622BE">
          <w:rPr>
            <w:noProof/>
            <w:webHidden/>
          </w:rPr>
          <w:tab/>
        </w:r>
        <w:r w:rsidR="006622BE">
          <w:rPr>
            <w:noProof/>
            <w:webHidden/>
          </w:rPr>
          <w:fldChar w:fldCharType="begin"/>
        </w:r>
        <w:r w:rsidR="006622BE">
          <w:rPr>
            <w:noProof/>
            <w:webHidden/>
          </w:rPr>
          <w:instrText xml:space="preserve"> PAGEREF _Toc50458638 \h </w:instrText>
        </w:r>
        <w:r w:rsidR="006622BE">
          <w:rPr>
            <w:noProof/>
            <w:webHidden/>
          </w:rPr>
        </w:r>
        <w:r w:rsidR="006622BE">
          <w:rPr>
            <w:noProof/>
            <w:webHidden/>
          </w:rPr>
          <w:fldChar w:fldCharType="separate"/>
        </w:r>
        <w:r w:rsidR="00E54D0A">
          <w:rPr>
            <w:noProof/>
            <w:webHidden/>
          </w:rPr>
          <w:t>72</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39" w:history="1">
        <w:r w:rsidR="006622BE" w:rsidRPr="00FF4D2D">
          <w:rPr>
            <w:rStyle w:val="aff1"/>
            <w:noProof/>
          </w:rPr>
          <w:t>4.1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r w:rsidR="006622BE">
          <w:rPr>
            <w:noProof/>
            <w:webHidden/>
          </w:rPr>
          <w:tab/>
        </w:r>
        <w:r w:rsidR="006622BE">
          <w:rPr>
            <w:noProof/>
            <w:webHidden/>
          </w:rPr>
          <w:fldChar w:fldCharType="begin"/>
        </w:r>
        <w:r w:rsidR="006622BE">
          <w:rPr>
            <w:noProof/>
            <w:webHidden/>
          </w:rPr>
          <w:instrText xml:space="preserve"> PAGEREF _Toc50458639 \h </w:instrText>
        </w:r>
        <w:r w:rsidR="006622BE">
          <w:rPr>
            <w:noProof/>
            <w:webHidden/>
          </w:rPr>
        </w:r>
        <w:r w:rsidR="006622BE">
          <w:rPr>
            <w:noProof/>
            <w:webHidden/>
          </w:rPr>
          <w:fldChar w:fldCharType="separate"/>
        </w:r>
        <w:r w:rsidR="00E54D0A">
          <w:rPr>
            <w:noProof/>
            <w:webHidden/>
          </w:rPr>
          <w:t>73</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40" w:history="1">
        <w:r w:rsidR="006622BE" w:rsidRPr="00FF4D2D">
          <w:rPr>
            <w:rStyle w:val="aff1"/>
            <w:noProof/>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6622BE">
          <w:rPr>
            <w:noProof/>
            <w:webHidden/>
          </w:rPr>
          <w:tab/>
        </w:r>
        <w:r w:rsidR="006622BE">
          <w:rPr>
            <w:noProof/>
            <w:webHidden/>
          </w:rPr>
          <w:fldChar w:fldCharType="begin"/>
        </w:r>
        <w:r w:rsidR="006622BE">
          <w:rPr>
            <w:noProof/>
            <w:webHidden/>
          </w:rPr>
          <w:instrText xml:space="preserve"> PAGEREF _Toc50458640 \h </w:instrText>
        </w:r>
        <w:r w:rsidR="006622BE">
          <w:rPr>
            <w:noProof/>
            <w:webHidden/>
          </w:rPr>
        </w:r>
        <w:r w:rsidR="006622BE">
          <w:rPr>
            <w:noProof/>
            <w:webHidden/>
          </w:rPr>
          <w:fldChar w:fldCharType="separate"/>
        </w:r>
        <w:r w:rsidR="00E54D0A">
          <w:rPr>
            <w:noProof/>
            <w:webHidden/>
          </w:rPr>
          <w:t>73</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41" w:history="1">
        <w:r w:rsidR="006622BE" w:rsidRPr="00FF4D2D">
          <w:rPr>
            <w:rStyle w:val="aff1"/>
            <w:noProof/>
          </w:rPr>
          <w:t>4.3. Предложения по техническому перевооружению источников тепловой энергии с целью повышения эффективности работы систем теплоснабжения</w:t>
        </w:r>
        <w:r w:rsidR="006622BE">
          <w:rPr>
            <w:noProof/>
            <w:webHidden/>
          </w:rPr>
          <w:tab/>
        </w:r>
        <w:r w:rsidR="006622BE">
          <w:rPr>
            <w:noProof/>
            <w:webHidden/>
          </w:rPr>
          <w:fldChar w:fldCharType="begin"/>
        </w:r>
        <w:r w:rsidR="006622BE">
          <w:rPr>
            <w:noProof/>
            <w:webHidden/>
          </w:rPr>
          <w:instrText xml:space="preserve"> PAGEREF _Toc50458641 \h </w:instrText>
        </w:r>
        <w:r w:rsidR="006622BE">
          <w:rPr>
            <w:noProof/>
            <w:webHidden/>
          </w:rPr>
        </w:r>
        <w:r w:rsidR="006622BE">
          <w:rPr>
            <w:noProof/>
            <w:webHidden/>
          </w:rPr>
          <w:fldChar w:fldCharType="separate"/>
        </w:r>
        <w:r w:rsidR="00E54D0A">
          <w:rPr>
            <w:noProof/>
            <w:webHidden/>
          </w:rPr>
          <w:t>73</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42" w:history="1">
        <w:r w:rsidR="006622BE" w:rsidRPr="00FF4D2D">
          <w:rPr>
            <w:rStyle w:val="aff1"/>
            <w:noProof/>
          </w:rPr>
          <w:t>4.4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6622BE">
          <w:rPr>
            <w:noProof/>
            <w:webHidden/>
          </w:rPr>
          <w:tab/>
        </w:r>
        <w:r w:rsidR="006622BE">
          <w:rPr>
            <w:noProof/>
            <w:webHidden/>
          </w:rPr>
          <w:fldChar w:fldCharType="begin"/>
        </w:r>
        <w:r w:rsidR="006622BE">
          <w:rPr>
            <w:noProof/>
            <w:webHidden/>
          </w:rPr>
          <w:instrText xml:space="preserve"> PAGEREF _Toc50458642 \h </w:instrText>
        </w:r>
        <w:r w:rsidR="006622BE">
          <w:rPr>
            <w:noProof/>
            <w:webHidden/>
          </w:rPr>
        </w:r>
        <w:r w:rsidR="006622BE">
          <w:rPr>
            <w:noProof/>
            <w:webHidden/>
          </w:rPr>
          <w:fldChar w:fldCharType="separate"/>
        </w:r>
        <w:r w:rsidR="00E54D0A">
          <w:rPr>
            <w:noProof/>
            <w:webHidden/>
          </w:rPr>
          <w:t>73</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43" w:history="1">
        <w:r w:rsidR="006622BE" w:rsidRPr="00FF4D2D">
          <w:rPr>
            <w:rStyle w:val="aff1"/>
            <w:noProof/>
          </w:rPr>
          <w:t>4.5 Меры по переоборудованию котельных в источники комбинированной выработки электрической и тепловой энергии для каждого этапа</w:t>
        </w:r>
        <w:r w:rsidR="006622BE">
          <w:rPr>
            <w:noProof/>
            <w:webHidden/>
          </w:rPr>
          <w:tab/>
        </w:r>
        <w:r w:rsidR="006622BE">
          <w:rPr>
            <w:noProof/>
            <w:webHidden/>
          </w:rPr>
          <w:fldChar w:fldCharType="begin"/>
        </w:r>
        <w:r w:rsidR="006622BE">
          <w:rPr>
            <w:noProof/>
            <w:webHidden/>
          </w:rPr>
          <w:instrText xml:space="preserve"> PAGEREF _Toc50458643 \h </w:instrText>
        </w:r>
        <w:r w:rsidR="006622BE">
          <w:rPr>
            <w:noProof/>
            <w:webHidden/>
          </w:rPr>
        </w:r>
        <w:r w:rsidR="006622BE">
          <w:rPr>
            <w:noProof/>
            <w:webHidden/>
          </w:rPr>
          <w:fldChar w:fldCharType="separate"/>
        </w:r>
        <w:r w:rsidR="00E54D0A">
          <w:rPr>
            <w:noProof/>
            <w:webHidden/>
          </w:rPr>
          <w:t>74</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44" w:history="1">
        <w:r w:rsidR="006622BE" w:rsidRPr="00FF4D2D">
          <w:rPr>
            <w:rStyle w:val="aff1"/>
            <w:noProof/>
          </w:rPr>
          <w:t>4.6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6622BE">
          <w:rPr>
            <w:noProof/>
            <w:webHidden/>
          </w:rPr>
          <w:tab/>
        </w:r>
        <w:r w:rsidR="006622BE">
          <w:rPr>
            <w:noProof/>
            <w:webHidden/>
          </w:rPr>
          <w:fldChar w:fldCharType="begin"/>
        </w:r>
        <w:r w:rsidR="006622BE">
          <w:rPr>
            <w:noProof/>
            <w:webHidden/>
          </w:rPr>
          <w:instrText xml:space="preserve"> PAGEREF _Toc50458644 \h </w:instrText>
        </w:r>
        <w:r w:rsidR="006622BE">
          <w:rPr>
            <w:noProof/>
            <w:webHidden/>
          </w:rPr>
        </w:r>
        <w:r w:rsidR="006622BE">
          <w:rPr>
            <w:noProof/>
            <w:webHidden/>
          </w:rPr>
          <w:fldChar w:fldCharType="separate"/>
        </w:r>
        <w:r w:rsidR="00E54D0A">
          <w:rPr>
            <w:noProof/>
            <w:webHidden/>
          </w:rPr>
          <w:t>74</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45" w:history="1">
        <w:r w:rsidR="006622BE" w:rsidRPr="00FF4D2D">
          <w:rPr>
            <w:rStyle w:val="aff1"/>
            <w:noProof/>
          </w:rPr>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6622BE">
          <w:rPr>
            <w:noProof/>
            <w:webHidden/>
          </w:rPr>
          <w:tab/>
        </w:r>
        <w:r w:rsidR="006622BE">
          <w:rPr>
            <w:noProof/>
            <w:webHidden/>
          </w:rPr>
          <w:fldChar w:fldCharType="begin"/>
        </w:r>
        <w:r w:rsidR="006622BE">
          <w:rPr>
            <w:noProof/>
            <w:webHidden/>
          </w:rPr>
          <w:instrText xml:space="preserve"> PAGEREF _Toc50458645 \h </w:instrText>
        </w:r>
        <w:r w:rsidR="006622BE">
          <w:rPr>
            <w:noProof/>
            <w:webHidden/>
          </w:rPr>
        </w:r>
        <w:r w:rsidR="006622BE">
          <w:rPr>
            <w:noProof/>
            <w:webHidden/>
          </w:rPr>
          <w:fldChar w:fldCharType="separate"/>
        </w:r>
        <w:r w:rsidR="00E54D0A">
          <w:rPr>
            <w:noProof/>
            <w:webHidden/>
          </w:rPr>
          <w:t>74</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46" w:history="1">
        <w:r w:rsidR="006622BE" w:rsidRPr="00FF4D2D">
          <w:rPr>
            <w:rStyle w:val="aff1"/>
            <w:iCs/>
            <w:caps/>
            <w:noProof/>
          </w:rPr>
          <w:t>Раздел 5 Предложения по строительству и реконструкции тепловых сетей</w:t>
        </w:r>
        <w:r w:rsidR="006622BE">
          <w:rPr>
            <w:noProof/>
            <w:webHidden/>
          </w:rPr>
          <w:tab/>
        </w:r>
        <w:r w:rsidR="006622BE">
          <w:rPr>
            <w:noProof/>
            <w:webHidden/>
          </w:rPr>
          <w:fldChar w:fldCharType="begin"/>
        </w:r>
        <w:r w:rsidR="006622BE">
          <w:rPr>
            <w:noProof/>
            <w:webHidden/>
          </w:rPr>
          <w:instrText xml:space="preserve"> PAGEREF _Toc50458646 \h </w:instrText>
        </w:r>
        <w:r w:rsidR="006622BE">
          <w:rPr>
            <w:noProof/>
            <w:webHidden/>
          </w:rPr>
        </w:r>
        <w:r w:rsidR="006622BE">
          <w:rPr>
            <w:noProof/>
            <w:webHidden/>
          </w:rPr>
          <w:fldChar w:fldCharType="separate"/>
        </w:r>
        <w:r w:rsidR="00E54D0A">
          <w:rPr>
            <w:noProof/>
            <w:webHidden/>
          </w:rPr>
          <w:t>75</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47" w:history="1">
        <w:r w:rsidR="006622BE" w:rsidRPr="00FF4D2D">
          <w:rPr>
            <w:rStyle w:val="aff1"/>
            <w:noProof/>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6622BE">
          <w:rPr>
            <w:noProof/>
            <w:webHidden/>
          </w:rPr>
          <w:tab/>
        </w:r>
        <w:r w:rsidR="006622BE">
          <w:rPr>
            <w:noProof/>
            <w:webHidden/>
          </w:rPr>
          <w:fldChar w:fldCharType="begin"/>
        </w:r>
        <w:r w:rsidR="006622BE">
          <w:rPr>
            <w:noProof/>
            <w:webHidden/>
          </w:rPr>
          <w:instrText xml:space="preserve"> PAGEREF _Toc50458647 \h </w:instrText>
        </w:r>
        <w:r w:rsidR="006622BE">
          <w:rPr>
            <w:noProof/>
            <w:webHidden/>
          </w:rPr>
        </w:r>
        <w:r w:rsidR="006622BE">
          <w:rPr>
            <w:noProof/>
            <w:webHidden/>
          </w:rPr>
          <w:fldChar w:fldCharType="separate"/>
        </w:r>
        <w:r w:rsidR="00E54D0A">
          <w:rPr>
            <w:noProof/>
            <w:webHidden/>
          </w:rPr>
          <w:t>75</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48" w:history="1">
        <w:r w:rsidR="006622BE" w:rsidRPr="00FF4D2D">
          <w:rPr>
            <w:rStyle w:val="aff1"/>
            <w:noProof/>
          </w:rPr>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6622BE">
          <w:rPr>
            <w:noProof/>
            <w:webHidden/>
          </w:rPr>
          <w:tab/>
        </w:r>
        <w:r w:rsidR="006622BE">
          <w:rPr>
            <w:noProof/>
            <w:webHidden/>
          </w:rPr>
          <w:fldChar w:fldCharType="begin"/>
        </w:r>
        <w:r w:rsidR="006622BE">
          <w:rPr>
            <w:noProof/>
            <w:webHidden/>
          </w:rPr>
          <w:instrText xml:space="preserve"> PAGEREF _Toc50458648 \h </w:instrText>
        </w:r>
        <w:r w:rsidR="006622BE">
          <w:rPr>
            <w:noProof/>
            <w:webHidden/>
          </w:rPr>
        </w:r>
        <w:r w:rsidR="006622BE">
          <w:rPr>
            <w:noProof/>
            <w:webHidden/>
          </w:rPr>
          <w:fldChar w:fldCharType="separate"/>
        </w:r>
        <w:r w:rsidR="00E54D0A">
          <w:rPr>
            <w:noProof/>
            <w:webHidden/>
          </w:rPr>
          <w:t>75</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49" w:history="1">
        <w:r w:rsidR="006622BE" w:rsidRPr="00FF4D2D">
          <w:rPr>
            <w:rStyle w:val="aff1"/>
            <w:noProof/>
          </w:rPr>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6622BE">
          <w:rPr>
            <w:noProof/>
            <w:webHidden/>
          </w:rPr>
          <w:tab/>
        </w:r>
        <w:r w:rsidR="006622BE">
          <w:rPr>
            <w:noProof/>
            <w:webHidden/>
          </w:rPr>
          <w:fldChar w:fldCharType="begin"/>
        </w:r>
        <w:r w:rsidR="006622BE">
          <w:rPr>
            <w:noProof/>
            <w:webHidden/>
          </w:rPr>
          <w:instrText xml:space="preserve"> PAGEREF _Toc50458649 \h </w:instrText>
        </w:r>
        <w:r w:rsidR="006622BE">
          <w:rPr>
            <w:noProof/>
            <w:webHidden/>
          </w:rPr>
        </w:r>
        <w:r w:rsidR="006622BE">
          <w:rPr>
            <w:noProof/>
            <w:webHidden/>
          </w:rPr>
          <w:fldChar w:fldCharType="separate"/>
        </w:r>
        <w:r w:rsidR="00E54D0A">
          <w:rPr>
            <w:noProof/>
            <w:webHidden/>
          </w:rPr>
          <w:t>75</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50" w:history="1">
        <w:r w:rsidR="006622BE" w:rsidRPr="00FF4D2D">
          <w:rPr>
            <w:rStyle w:val="aff1"/>
            <w:noProof/>
          </w:rPr>
          <w:t>5.4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6622BE">
          <w:rPr>
            <w:noProof/>
            <w:webHidden/>
          </w:rPr>
          <w:tab/>
        </w:r>
        <w:r w:rsidR="006622BE">
          <w:rPr>
            <w:noProof/>
            <w:webHidden/>
          </w:rPr>
          <w:fldChar w:fldCharType="begin"/>
        </w:r>
        <w:r w:rsidR="006622BE">
          <w:rPr>
            <w:noProof/>
            <w:webHidden/>
          </w:rPr>
          <w:instrText xml:space="preserve"> PAGEREF _Toc50458650 \h </w:instrText>
        </w:r>
        <w:r w:rsidR="006622BE">
          <w:rPr>
            <w:noProof/>
            <w:webHidden/>
          </w:rPr>
        </w:r>
        <w:r w:rsidR="006622BE">
          <w:rPr>
            <w:noProof/>
            <w:webHidden/>
          </w:rPr>
          <w:fldChar w:fldCharType="separate"/>
        </w:r>
        <w:r w:rsidR="00E54D0A">
          <w:rPr>
            <w:noProof/>
            <w:webHidden/>
          </w:rPr>
          <w:t>75</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51" w:history="1">
        <w:r w:rsidR="006622BE" w:rsidRPr="00FF4D2D">
          <w:rPr>
            <w:rStyle w:val="aff1"/>
            <w:noProof/>
          </w:rPr>
          <w:t>5.5 Предложения по строительству и реконструкции тепловых сетей для обеспечения нормативной надежности и безопасности теплоснабжения</w:t>
        </w:r>
        <w:r w:rsidR="006622BE">
          <w:rPr>
            <w:noProof/>
            <w:webHidden/>
          </w:rPr>
          <w:tab/>
        </w:r>
        <w:r w:rsidR="006622BE">
          <w:rPr>
            <w:noProof/>
            <w:webHidden/>
          </w:rPr>
          <w:fldChar w:fldCharType="begin"/>
        </w:r>
        <w:r w:rsidR="006622BE">
          <w:rPr>
            <w:noProof/>
            <w:webHidden/>
          </w:rPr>
          <w:instrText xml:space="preserve"> PAGEREF _Toc50458651 \h </w:instrText>
        </w:r>
        <w:r w:rsidR="006622BE">
          <w:rPr>
            <w:noProof/>
            <w:webHidden/>
          </w:rPr>
        </w:r>
        <w:r w:rsidR="006622BE">
          <w:rPr>
            <w:noProof/>
            <w:webHidden/>
          </w:rPr>
          <w:fldChar w:fldCharType="separate"/>
        </w:r>
        <w:r w:rsidR="00E54D0A">
          <w:rPr>
            <w:noProof/>
            <w:webHidden/>
          </w:rPr>
          <w:t>75</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52" w:history="1">
        <w:r w:rsidR="006622BE" w:rsidRPr="00FF4D2D">
          <w:rPr>
            <w:rStyle w:val="aff1"/>
            <w:noProof/>
          </w:rPr>
          <w:t>5.6. Объемы финансирования проектов, предложенных для включения в инвестиционные программы  МУП «Тепло».</w:t>
        </w:r>
        <w:r w:rsidR="006622BE">
          <w:rPr>
            <w:noProof/>
            <w:webHidden/>
          </w:rPr>
          <w:tab/>
        </w:r>
        <w:r w:rsidR="006622BE">
          <w:rPr>
            <w:noProof/>
            <w:webHidden/>
          </w:rPr>
          <w:fldChar w:fldCharType="begin"/>
        </w:r>
        <w:r w:rsidR="006622BE">
          <w:rPr>
            <w:noProof/>
            <w:webHidden/>
          </w:rPr>
          <w:instrText xml:space="preserve"> PAGEREF _Toc50458652 \h </w:instrText>
        </w:r>
        <w:r w:rsidR="006622BE">
          <w:rPr>
            <w:noProof/>
            <w:webHidden/>
          </w:rPr>
        </w:r>
        <w:r w:rsidR="006622BE">
          <w:rPr>
            <w:noProof/>
            <w:webHidden/>
          </w:rPr>
          <w:fldChar w:fldCharType="separate"/>
        </w:r>
        <w:r w:rsidR="00E54D0A">
          <w:rPr>
            <w:noProof/>
            <w:webHidden/>
          </w:rPr>
          <w:t>76</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53" w:history="1">
        <w:r w:rsidR="006622BE" w:rsidRPr="00FF4D2D">
          <w:rPr>
            <w:rStyle w:val="aff1"/>
            <w:iCs/>
            <w:caps/>
            <w:noProof/>
            <w:lang w:eastAsia="en-US"/>
          </w:rPr>
          <w:t>Раздел 6 Перспективные топливные балансы</w:t>
        </w:r>
        <w:r w:rsidR="006622BE">
          <w:rPr>
            <w:noProof/>
            <w:webHidden/>
          </w:rPr>
          <w:tab/>
        </w:r>
        <w:r w:rsidR="006622BE">
          <w:rPr>
            <w:noProof/>
            <w:webHidden/>
          </w:rPr>
          <w:fldChar w:fldCharType="begin"/>
        </w:r>
        <w:r w:rsidR="006622BE">
          <w:rPr>
            <w:noProof/>
            <w:webHidden/>
          </w:rPr>
          <w:instrText xml:space="preserve"> PAGEREF _Toc50458653 \h </w:instrText>
        </w:r>
        <w:r w:rsidR="006622BE">
          <w:rPr>
            <w:noProof/>
            <w:webHidden/>
          </w:rPr>
        </w:r>
        <w:r w:rsidR="006622BE">
          <w:rPr>
            <w:noProof/>
            <w:webHidden/>
          </w:rPr>
          <w:fldChar w:fldCharType="separate"/>
        </w:r>
        <w:r w:rsidR="00E54D0A">
          <w:rPr>
            <w:noProof/>
            <w:webHidden/>
          </w:rPr>
          <w:t>76</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54" w:history="1">
        <w:r w:rsidR="006622BE" w:rsidRPr="00FF4D2D">
          <w:rPr>
            <w:rStyle w:val="aff1"/>
            <w:b/>
            <w:noProof/>
          </w:rPr>
          <w:t>Таблица 11. Перспективный топливный баланс МО Баганский сельсовет</w:t>
        </w:r>
        <w:r w:rsidR="006622BE">
          <w:rPr>
            <w:noProof/>
            <w:webHidden/>
          </w:rPr>
          <w:tab/>
        </w:r>
        <w:r w:rsidR="006622BE">
          <w:rPr>
            <w:noProof/>
            <w:webHidden/>
          </w:rPr>
          <w:fldChar w:fldCharType="begin"/>
        </w:r>
        <w:r w:rsidR="006622BE">
          <w:rPr>
            <w:noProof/>
            <w:webHidden/>
          </w:rPr>
          <w:instrText xml:space="preserve"> PAGEREF _Toc50458654 \h </w:instrText>
        </w:r>
        <w:r w:rsidR="006622BE">
          <w:rPr>
            <w:noProof/>
            <w:webHidden/>
          </w:rPr>
        </w:r>
        <w:r w:rsidR="006622BE">
          <w:rPr>
            <w:noProof/>
            <w:webHidden/>
          </w:rPr>
          <w:fldChar w:fldCharType="separate"/>
        </w:r>
        <w:r w:rsidR="00E54D0A">
          <w:rPr>
            <w:noProof/>
            <w:webHidden/>
          </w:rPr>
          <w:t>77</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55" w:history="1">
        <w:r w:rsidR="006622BE" w:rsidRPr="00FF4D2D">
          <w:rPr>
            <w:rStyle w:val="aff1"/>
            <w:iCs/>
            <w:caps/>
            <w:noProof/>
            <w:lang w:eastAsia="en-US"/>
          </w:rPr>
          <w:t>Раздел 7 Инвестиции в строительство, реконструкцию и техническое перевооружение</w:t>
        </w:r>
        <w:r w:rsidR="006622BE">
          <w:rPr>
            <w:noProof/>
            <w:webHidden/>
          </w:rPr>
          <w:tab/>
        </w:r>
        <w:r w:rsidR="006622BE">
          <w:rPr>
            <w:noProof/>
            <w:webHidden/>
          </w:rPr>
          <w:fldChar w:fldCharType="begin"/>
        </w:r>
        <w:r w:rsidR="006622BE">
          <w:rPr>
            <w:noProof/>
            <w:webHidden/>
          </w:rPr>
          <w:instrText xml:space="preserve"> PAGEREF _Toc50458655 \h </w:instrText>
        </w:r>
        <w:r w:rsidR="006622BE">
          <w:rPr>
            <w:noProof/>
            <w:webHidden/>
          </w:rPr>
        </w:r>
        <w:r w:rsidR="006622BE">
          <w:rPr>
            <w:noProof/>
            <w:webHidden/>
          </w:rPr>
          <w:fldChar w:fldCharType="separate"/>
        </w:r>
        <w:r w:rsidR="00E54D0A">
          <w:rPr>
            <w:noProof/>
            <w:webHidden/>
          </w:rPr>
          <w:t>79</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56" w:history="1">
        <w:r w:rsidR="006622BE" w:rsidRPr="00FF4D2D">
          <w:rPr>
            <w:rStyle w:val="aff1"/>
            <w:noProof/>
          </w:rPr>
          <w:t>7.1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6622BE">
          <w:rPr>
            <w:noProof/>
            <w:webHidden/>
          </w:rPr>
          <w:tab/>
        </w:r>
        <w:r w:rsidR="006622BE">
          <w:rPr>
            <w:noProof/>
            <w:webHidden/>
          </w:rPr>
          <w:fldChar w:fldCharType="begin"/>
        </w:r>
        <w:r w:rsidR="006622BE">
          <w:rPr>
            <w:noProof/>
            <w:webHidden/>
          </w:rPr>
          <w:instrText xml:space="preserve"> PAGEREF _Toc50458656 \h </w:instrText>
        </w:r>
        <w:r w:rsidR="006622BE">
          <w:rPr>
            <w:noProof/>
            <w:webHidden/>
          </w:rPr>
        </w:r>
        <w:r w:rsidR="006622BE">
          <w:rPr>
            <w:noProof/>
            <w:webHidden/>
          </w:rPr>
          <w:fldChar w:fldCharType="separate"/>
        </w:r>
        <w:r w:rsidR="00E54D0A">
          <w:rPr>
            <w:noProof/>
            <w:webHidden/>
          </w:rPr>
          <w:t>79</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57" w:history="1">
        <w:r w:rsidR="006622BE" w:rsidRPr="00FF4D2D">
          <w:rPr>
            <w:rStyle w:val="aff1"/>
            <w:noProof/>
          </w:rPr>
          <w:t>7.2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6622BE">
          <w:rPr>
            <w:noProof/>
            <w:webHidden/>
          </w:rPr>
          <w:tab/>
        </w:r>
        <w:r w:rsidR="006622BE">
          <w:rPr>
            <w:noProof/>
            <w:webHidden/>
          </w:rPr>
          <w:fldChar w:fldCharType="begin"/>
        </w:r>
        <w:r w:rsidR="006622BE">
          <w:rPr>
            <w:noProof/>
            <w:webHidden/>
          </w:rPr>
          <w:instrText xml:space="preserve"> PAGEREF _Toc50458657 \h </w:instrText>
        </w:r>
        <w:r w:rsidR="006622BE">
          <w:rPr>
            <w:noProof/>
            <w:webHidden/>
          </w:rPr>
        </w:r>
        <w:r w:rsidR="006622BE">
          <w:rPr>
            <w:noProof/>
            <w:webHidden/>
          </w:rPr>
          <w:fldChar w:fldCharType="separate"/>
        </w:r>
        <w:r w:rsidR="00E54D0A">
          <w:rPr>
            <w:noProof/>
            <w:webHidden/>
          </w:rPr>
          <w:t>80</w:t>
        </w:r>
        <w:r w:rsidR="006622BE">
          <w:rPr>
            <w:noProof/>
            <w:webHidden/>
          </w:rPr>
          <w:fldChar w:fldCharType="end"/>
        </w:r>
      </w:hyperlink>
    </w:p>
    <w:p w:rsidR="006622BE" w:rsidRDefault="00335D65">
      <w:pPr>
        <w:pStyle w:val="27"/>
        <w:tabs>
          <w:tab w:val="right" w:leader="dot" w:pos="10195"/>
        </w:tabs>
        <w:rPr>
          <w:rFonts w:asciiTheme="minorHAnsi" w:hAnsiTheme="minorHAnsi" w:cstheme="minorBidi"/>
          <w:noProof/>
          <w:sz w:val="22"/>
          <w:szCs w:val="22"/>
        </w:rPr>
      </w:pPr>
      <w:hyperlink w:anchor="_Toc50458658" w:history="1">
        <w:r w:rsidR="006622BE" w:rsidRPr="00FF4D2D">
          <w:rPr>
            <w:rStyle w:val="aff1"/>
            <w:noProof/>
          </w:rPr>
          <w:t>7.3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6622BE">
          <w:rPr>
            <w:noProof/>
            <w:webHidden/>
          </w:rPr>
          <w:tab/>
        </w:r>
        <w:r w:rsidR="006622BE">
          <w:rPr>
            <w:noProof/>
            <w:webHidden/>
          </w:rPr>
          <w:fldChar w:fldCharType="begin"/>
        </w:r>
        <w:r w:rsidR="006622BE">
          <w:rPr>
            <w:noProof/>
            <w:webHidden/>
          </w:rPr>
          <w:instrText xml:space="preserve"> PAGEREF _Toc50458658 \h </w:instrText>
        </w:r>
        <w:r w:rsidR="006622BE">
          <w:rPr>
            <w:noProof/>
            <w:webHidden/>
          </w:rPr>
        </w:r>
        <w:r w:rsidR="006622BE">
          <w:rPr>
            <w:noProof/>
            <w:webHidden/>
          </w:rPr>
          <w:fldChar w:fldCharType="separate"/>
        </w:r>
        <w:r w:rsidR="00E54D0A">
          <w:rPr>
            <w:noProof/>
            <w:webHidden/>
          </w:rPr>
          <w:t>80</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59" w:history="1">
        <w:r w:rsidR="006622BE" w:rsidRPr="00FF4D2D">
          <w:rPr>
            <w:rStyle w:val="aff1"/>
            <w:iCs/>
            <w:caps/>
            <w:noProof/>
            <w:lang w:eastAsia="en-US"/>
          </w:rPr>
          <w:t>Раздел 8 Решение об определении единой теплоснабжающей организации (организаций)</w:t>
        </w:r>
        <w:r w:rsidR="006622BE">
          <w:rPr>
            <w:noProof/>
            <w:webHidden/>
          </w:rPr>
          <w:tab/>
        </w:r>
        <w:r w:rsidR="006622BE">
          <w:rPr>
            <w:noProof/>
            <w:webHidden/>
          </w:rPr>
          <w:fldChar w:fldCharType="begin"/>
        </w:r>
        <w:r w:rsidR="006622BE">
          <w:rPr>
            <w:noProof/>
            <w:webHidden/>
          </w:rPr>
          <w:instrText xml:space="preserve"> PAGEREF _Toc50458659 \h </w:instrText>
        </w:r>
        <w:r w:rsidR="006622BE">
          <w:rPr>
            <w:noProof/>
            <w:webHidden/>
          </w:rPr>
        </w:r>
        <w:r w:rsidR="006622BE">
          <w:rPr>
            <w:noProof/>
            <w:webHidden/>
          </w:rPr>
          <w:fldChar w:fldCharType="separate"/>
        </w:r>
        <w:r w:rsidR="00E54D0A">
          <w:rPr>
            <w:noProof/>
            <w:webHidden/>
          </w:rPr>
          <w:t>81</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60" w:history="1">
        <w:r w:rsidR="006622BE" w:rsidRPr="00FF4D2D">
          <w:rPr>
            <w:rStyle w:val="aff1"/>
            <w:iCs/>
            <w:caps/>
            <w:noProof/>
            <w:lang w:eastAsia="en-US"/>
          </w:rPr>
          <w:t>Раздел 9 Решения о распределении тепловой нагрузки между источниками тепловой энергии</w:t>
        </w:r>
        <w:r w:rsidR="006622BE">
          <w:rPr>
            <w:noProof/>
            <w:webHidden/>
          </w:rPr>
          <w:tab/>
        </w:r>
        <w:r w:rsidR="006622BE">
          <w:rPr>
            <w:noProof/>
            <w:webHidden/>
          </w:rPr>
          <w:fldChar w:fldCharType="begin"/>
        </w:r>
        <w:r w:rsidR="006622BE">
          <w:rPr>
            <w:noProof/>
            <w:webHidden/>
          </w:rPr>
          <w:instrText xml:space="preserve"> PAGEREF _Toc50458660 \h </w:instrText>
        </w:r>
        <w:r w:rsidR="006622BE">
          <w:rPr>
            <w:noProof/>
            <w:webHidden/>
          </w:rPr>
        </w:r>
        <w:r w:rsidR="006622BE">
          <w:rPr>
            <w:noProof/>
            <w:webHidden/>
          </w:rPr>
          <w:fldChar w:fldCharType="separate"/>
        </w:r>
        <w:r w:rsidR="00E54D0A">
          <w:rPr>
            <w:noProof/>
            <w:webHidden/>
          </w:rPr>
          <w:t>84</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61" w:history="1">
        <w:r w:rsidR="006622BE" w:rsidRPr="00FF4D2D">
          <w:rPr>
            <w:rStyle w:val="aff1"/>
            <w:iCs/>
            <w:caps/>
            <w:noProof/>
            <w:lang w:eastAsia="en-US"/>
          </w:rPr>
          <w:t>Раздел 10 Решения по бесхозяйным тепловым сетям</w:t>
        </w:r>
        <w:r w:rsidR="006622BE">
          <w:rPr>
            <w:noProof/>
            <w:webHidden/>
          </w:rPr>
          <w:tab/>
        </w:r>
        <w:r w:rsidR="006622BE">
          <w:rPr>
            <w:noProof/>
            <w:webHidden/>
          </w:rPr>
          <w:fldChar w:fldCharType="begin"/>
        </w:r>
        <w:r w:rsidR="006622BE">
          <w:rPr>
            <w:noProof/>
            <w:webHidden/>
          </w:rPr>
          <w:instrText xml:space="preserve"> PAGEREF _Toc50458661 \h </w:instrText>
        </w:r>
        <w:r w:rsidR="006622BE">
          <w:rPr>
            <w:noProof/>
            <w:webHidden/>
          </w:rPr>
        </w:r>
        <w:r w:rsidR="006622BE">
          <w:rPr>
            <w:noProof/>
            <w:webHidden/>
          </w:rPr>
          <w:fldChar w:fldCharType="separate"/>
        </w:r>
        <w:r w:rsidR="00E54D0A">
          <w:rPr>
            <w:noProof/>
            <w:webHidden/>
          </w:rPr>
          <w:t>84</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62" w:history="1">
        <w:r w:rsidR="006622BE" w:rsidRPr="00FF4D2D">
          <w:rPr>
            <w:rStyle w:val="aff1"/>
            <w:iCs/>
            <w:caps/>
            <w:noProof/>
            <w:lang w:eastAsia="en-US"/>
          </w:rPr>
          <w:t>Раздел 11 Решения о распределении тепловой нагрузки между источниками тепловой энергии</w:t>
        </w:r>
        <w:r w:rsidR="006622BE">
          <w:rPr>
            <w:noProof/>
            <w:webHidden/>
          </w:rPr>
          <w:tab/>
        </w:r>
        <w:r w:rsidR="006622BE">
          <w:rPr>
            <w:noProof/>
            <w:webHidden/>
          </w:rPr>
          <w:fldChar w:fldCharType="begin"/>
        </w:r>
        <w:r w:rsidR="006622BE">
          <w:rPr>
            <w:noProof/>
            <w:webHidden/>
          </w:rPr>
          <w:instrText xml:space="preserve"> PAGEREF _Toc50458662 \h </w:instrText>
        </w:r>
        <w:r w:rsidR="006622BE">
          <w:rPr>
            <w:noProof/>
            <w:webHidden/>
          </w:rPr>
        </w:r>
        <w:r w:rsidR="006622BE">
          <w:rPr>
            <w:noProof/>
            <w:webHidden/>
          </w:rPr>
          <w:fldChar w:fldCharType="separate"/>
        </w:r>
        <w:r w:rsidR="00E54D0A">
          <w:rPr>
            <w:noProof/>
            <w:webHidden/>
          </w:rPr>
          <w:t>84</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63" w:history="1">
        <w:r w:rsidR="006622BE" w:rsidRPr="00FF4D2D">
          <w:rPr>
            <w:rStyle w:val="aff1"/>
            <w:noProof/>
          </w:rPr>
          <w:t>Таблица 24. 1.Баланс тепловой мощности Котельная № 1 «Центральная» с. Баган</w:t>
        </w:r>
        <w:r w:rsidR="006622BE">
          <w:rPr>
            <w:noProof/>
            <w:webHidden/>
          </w:rPr>
          <w:tab/>
        </w:r>
        <w:r w:rsidR="006622BE">
          <w:rPr>
            <w:noProof/>
            <w:webHidden/>
          </w:rPr>
          <w:fldChar w:fldCharType="begin"/>
        </w:r>
        <w:r w:rsidR="006622BE">
          <w:rPr>
            <w:noProof/>
            <w:webHidden/>
          </w:rPr>
          <w:instrText xml:space="preserve"> PAGEREF _Toc50458663 \h </w:instrText>
        </w:r>
        <w:r w:rsidR="006622BE">
          <w:rPr>
            <w:noProof/>
            <w:webHidden/>
          </w:rPr>
        </w:r>
        <w:r w:rsidR="006622BE">
          <w:rPr>
            <w:noProof/>
            <w:webHidden/>
          </w:rPr>
          <w:fldChar w:fldCharType="separate"/>
        </w:r>
        <w:r w:rsidR="00E54D0A">
          <w:rPr>
            <w:noProof/>
            <w:webHidden/>
          </w:rPr>
          <w:t>85</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64" w:history="1">
        <w:r w:rsidR="006622BE" w:rsidRPr="00FF4D2D">
          <w:rPr>
            <w:rStyle w:val="aff1"/>
            <w:noProof/>
          </w:rPr>
          <w:t>Таблица 24. 2.Баланс тепловой мощности Котельная № 2 «Квартальная» с. Баган</w:t>
        </w:r>
        <w:r w:rsidR="006622BE">
          <w:rPr>
            <w:noProof/>
            <w:webHidden/>
          </w:rPr>
          <w:tab/>
        </w:r>
        <w:r w:rsidR="006622BE">
          <w:rPr>
            <w:noProof/>
            <w:webHidden/>
          </w:rPr>
          <w:fldChar w:fldCharType="begin"/>
        </w:r>
        <w:r w:rsidR="006622BE">
          <w:rPr>
            <w:noProof/>
            <w:webHidden/>
          </w:rPr>
          <w:instrText xml:space="preserve"> PAGEREF _Toc50458664 \h </w:instrText>
        </w:r>
        <w:r w:rsidR="006622BE">
          <w:rPr>
            <w:noProof/>
            <w:webHidden/>
          </w:rPr>
        </w:r>
        <w:r w:rsidR="006622BE">
          <w:rPr>
            <w:noProof/>
            <w:webHidden/>
          </w:rPr>
          <w:fldChar w:fldCharType="separate"/>
        </w:r>
        <w:r w:rsidR="00E54D0A">
          <w:rPr>
            <w:noProof/>
            <w:webHidden/>
          </w:rPr>
          <w:t>85</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65" w:history="1">
        <w:r w:rsidR="006622BE" w:rsidRPr="00FF4D2D">
          <w:rPr>
            <w:rStyle w:val="aff1"/>
            <w:noProof/>
          </w:rPr>
          <w:t>Таблица 24. 3.Баланс тепловой мощности Котельная № 3 «Вокзальная» с. Баган</w:t>
        </w:r>
        <w:r w:rsidR="006622BE">
          <w:rPr>
            <w:noProof/>
            <w:webHidden/>
          </w:rPr>
          <w:tab/>
        </w:r>
        <w:r w:rsidR="006622BE">
          <w:rPr>
            <w:noProof/>
            <w:webHidden/>
          </w:rPr>
          <w:fldChar w:fldCharType="begin"/>
        </w:r>
        <w:r w:rsidR="006622BE">
          <w:rPr>
            <w:noProof/>
            <w:webHidden/>
          </w:rPr>
          <w:instrText xml:space="preserve"> PAGEREF _Toc50458665 \h </w:instrText>
        </w:r>
        <w:r w:rsidR="006622BE">
          <w:rPr>
            <w:noProof/>
            <w:webHidden/>
          </w:rPr>
        </w:r>
        <w:r w:rsidR="006622BE">
          <w:rPr>
            <w:noProof/>
            <w:webHidden/>
          </w:rPr>
          <w:fldChar w:fldCharType="separate"/>
        </w:r>
        <w:r w:rsidR="00E54D0A">
          <w:rPr>
            <w:noProof/>
            <w:webHidden/>
          </w:rPr>
          <w:t>85</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66" w:history="1">
        <w:r w:rsidR="006622BE" w:rsidRPr="00FF4D2D">
          <w:rPr>
            <w:rStyle w:val="aff1"/>
            <w:noProof/>
          </w:rPr>
          <w:t>Таблица 24. 4.Баланс тепловой мощности Котельная № 4 «ЦРБ» с. Баган</w:t>
        </w:r>
        <w:r w:rsidR="006622BE">
          <w:rPr>
            <w:noProof/>
            <w:webHidden/>
          </w:rPr>
          <w:tab/>
        </w:r>
        <w:r w:rsidR="006622BE">
          <w:rPr>
            <w:noProof/>
            <w:webHidden/>
          </w:rPr>
          <w:fldChar w:fldCharType="begin"/>
        </w:r>
        <w:r w:rsidR="006622BE">
          <w:rPr>
            <w:noProof/>
            <w:webHidden/>
          </w:rPr>
          <w:instrText xml:space="preserve"> PAGEREF _Toc50458666 \h </w:instrText>
        </w:r>
        <w:r w:rsidR="006622BE">
          <w:rPr>
            <w:noProof/>
            <w:webHidden/>
          </w:rPr>
        </w:r>
        <w:r w:rsidR="006622BE">
          <w:rPr>
            <w:noProof/>
            <w:webHidden/>
          </w:rPr>
          <w:fldChar w:fldCharType="separate"/>
        </w:r>
        <w:r w:rsidR="00E54D0A">
          <w:rPr>
            <w:noProof/>
            <w:webHidden/>
          </w:rPr>
          <w:t>86</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67" w:history="1">
        <w:r w:rsidR="006622BE" w:rsidRPr="00FF4D2D">
          <w:rPr>
            <w:rStyle w:val="aff1"/>
            <w:noProof/>
          </w:rPr>
          <w:t>Таблица 24. 5.Баланс тепловой мощности Котельная № 5 «Школьная» с. Баган</w:t>
        </w:r>
        <w:r w:rsidR="006622BE">
          <w:rPr>
            <w:noProof/>
            <w:webHidden/>
          </w:rPr>
          <w:tab/>
        </w:r>
        <w:r w:rsidR="006622BE">
          <w:rPr>
            <w:noProof/>
            <w:webHidden/>
          </w:rPr>
          <w:fldChar w:fldCharType="begin"/>
        </w:r>
        <w:r w:rsidR="006622BE">
          <w:rPr>
            <w:noProof/>
            <w:webHidden/>
          </w:rPr>
          <w:instrText xml:space="preserve"> PAGEREF _Toc50458667 \h </w:instrText>
        </w:r>
        <w:r w:rsidR="006622BE">
          <w:rPr>
            <w:noProof/>
            <w:webHidden/>
          </w:rPr>
        </w:r>
        <w:r w:rsidR="006622BE">
          <w:rPr>
            <w:noProof/>
            <w:webHidden/>
          </w:rPr>
          <w:fldChar w:fldCharType="separate"/>
        </w:r>
        <w:r w:rsidR="00E54D0A">
          <w:rPr>
            <w:noProof/>
            <w:webHidden/>
          </w:rPr>
          <w:t>86</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68" w:history="1">
        <w:r w:rsidR="006622BE" w:rsidRPr="00FF4D2D">
          <w:rPr>
            <w:rStyle w:val="aff1"/>
            <w:noProof/>
          </w:rPr>
          <w:t>Таблица 24. 6.Баланс тепловой мощности Котельная № 6 «РТП» с. Баган</w:t>
        </w:r>
        <w:r w:rsidR="006622BE">
          <w:rPr>
            <w:noProof/>
            <w:webHidden/>
          </w:rPr>
          <w:tab/>
        </w:r>
        <w:r w:rsidR="006622BE">
          <w:rPr>
            <w:noProof/>
            <w:webHidden/>
          </w:rPr>
          <w:fldChar w:fldCharType="begin"/>
        </w:r>
        <w:r w:rsidR="006622BE">
          <w:rPr>
            <w:noProof/>
            <w:webHidden/>
          </w:rPr>
          <w:instrText xml:space="preserve"> PAGEREF _Toc50458668 \h </w:instrText>
        </w:r>
        <w:r w:rsidR="006622BE">
          <w:rPr>
            <w:noProof/>
            <w:webHidden/>
          </w:rPr>
        </w:r>
        <w:r w:rsidR="006622BE">
          <w:rPr>
            <w:noProof/>
            <w:webHidden/>
          </w:rPr>
          <w:fldChar w:fldCharType="separate"/>
        </w:r>
        <w:r w:rsidR="00E54D0A">
          <w:rPr>
            <w:noProof/>
            <w:webHidden/>
          </w:rPr>
          <w:t>87</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69" w:history="1">
        <w:r w:rsidR="006622BE" w:rsidRPr="00FF4D2D">
          <w:rPr>
            <w:rStyle w:val="aff1"/>
            <w:noProof/>
          </w:rPr>
          <w:t>Таблица 24. 7.Баланс тепловой мощности Котельная № 7 «Строителей» с. Баган</w:t>
        </w:r>
        <w:r w:rsidR="006622BE">
          <w:rPr>
            <w:noProof/>
            <w:webHidden/>
          </w:rPr>
          <w:tab/>
        </w:r>
        <w:r w:rsidR="006622BE">
          <w:rPr>
            <w:noProof/>
            <w:webHidden/>
          </w:rPr>
          <w:fldChar w:fldCharType="begin"/>
        </w:r>
        <w:r w:rsidR="006622BE">
          <w:rPr>
            <w:noProof/>
            <w:webHidden/>
          </w:rPr>
          <w:instrText xml:space="preserve"> PAGEREF _Toc50458669 \h </w:instrText>
        </w:r>
        <w:r w:rsidR="006622BE">
          <w:rPr>
            <w:noProof/>
            <w:webHidden/>
          </w:rPr>
        </w:r>
        <w:r w:rsidR="006622BE">
          <w:rPr>
            <w:noProof/>
            <w:webHidden/>
          </w:rPr>
          <w:fldChar w:fldCharType="separate"/>
        </w:r>
        <w:r w:rsidR="00E54D0A">
          <w:rPr>
            <w:noProof/>
            <w:webHidden/>
          </w:rPr>
          <w:t>87</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70" w:history="1">
        <w:r w:rsidR="006622BE" w:rsidRPr="00FF4D2D">
          <w:rPr>
            <w:rStyle w:val="aff1"/>
            <w:noProof/>
          </w:rPr>
          <w:t>Таблица 24. 8.Баланс тепловой мощности Котельная № 8 «Сельхозхимии» с. Баган</w:t>
        </w:r>
        <w:r w:rsidR="006622BE">
          <w:rPr>
            <w:noProof/>
            <w:webHidden/>
          </w:rPr>
          <w:tab/>
        </w:r>
        <w:r w:rsidR="006622BE">
          <w:rPr>
            <w:noProof/>
            <w:webHidden/>
          </w:rPr>
          <w:fldChar w:fldCharType="begin"/>
        </w:r>
        <w:r w:rsidR="006622BE">
          <w:rPr>
            <w:noProof/>
            <w:webHidden/>
          </w:rPr>
          <w:instrText xml:space="preserve"> PAGEREF _Toc50458670 \h </w:instrText>
        </w:r>
        <w:r w:rsidR="006622BE">
          <w:rPr>
            <w:noProof/>
            <w:webHidden/>
          </w:rPr>
        </w:r>
        <w:r w:rsidR="006622BE">
          <w:rPr>
            <w:noProof/>
            <w:webHidden/>
          </w:rPr>
          <w:fldChar w:fldCharType="separate"/>
        </w:r>
        <w:r w:rsidR="00E54D0A">
          <w:rPr>
            <w:noProof/>
            <w:webHidden/>
          </w:rPr>
          <w:t>88</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71" w:history="1">
        <w:r w:rsidR="006622BE" w:rsidRPr="00FF4D2D">
          <w:rPr>
            <w:rStyle w:val="aff1"/>
            <w:iCs/>
            <w:caps/>
            <w:noProof/>
            <w:lang w:eastAsia="en-US"/>
          </w:rPr>
          <w:t>Раздел 12  Решения по бесхозяйным тепловым сетям</w:t>
        </w:r>
        <w:r w:rsidR="006622BE">
          <w:rPr>
            <w:noProof/>
            <w:webHidden/>
          </w:rPr>
          <w:tab/>
        </w:r>
        <w:r w:rsidR="006622BE">
          <w:rPr>
            <w:noProof/>
            <w:webHidden/>
          </w:rPr>
          <w:fldChar w:fldCharType="begin"/>
        </w:r>
        <w:r w:rsidR="006622BE">
          <w:rPr>
            <w:noProof/>
            <w:webHidden/>
          </w:rPr>
          <w:instrText xml:space="preserve"> PAGEREF _Toc50458671 \h </w:instrText>
        </w:r>
        <w:r w:rsidR="006622BE">
          <w:rPr>
            <w:noProof/>
            <w:webHidden/>
          </w:rPr>
        </w:r>
        <w:r w:rsidR="006622BE">
          <w:rPr>
            <w:noProof/>
            <w:webHidden/>
          </w:rPr>
          <w:fldChar w:fldCharType="separate"/>
        </w:r>
        <w:r w:rsidR="00E54D0A">
          <w:rPr>
            <w:noProof/>
            <w:webHidden/>
          </w:rPr>
          <w:t>88</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72" w:history="1">
        <w:r w:rsidR="006622BE" w:rsidRPr="00FF4D2D">
          <w:rPr>
            <w:rStyle w:val="aff1"/>
            <w:iCs/>
            <w:caps/>
            <w:noProof/>
            <w:lang w:eastAsia="en-US"/>
          </w:rPr>
          <w:t xml:space="preserve">Раздел 13 </w:t>
        </w:r>
        <w:r w:rsidR="006622BE" w:rsidRPr="00FF4D2D">
          <w:rPr>
            <w:rStyle w:val="aff1"/>
            <w:iCs/>
            <w:caps/>
            <w:noProof/>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sidR="006622BE">
          <w:rPr>
            <w:noProof/>
            <w:webHidden/>
          </w:rPr>
          <w:tab/>
        </w:r>
        <w:r w:rsidR="006622BE">
          <w:rPr>
            <w:noProof/>
            <w:webHidden/>
          </w:rPr>
          <w:fldChar w:fldCharType="begin"/>
        </w:r>
        <w:r w:rsidR="006622BE">
          <w:rPr>
            <w:noProof/>
            <w:webHidden/>
          </w:rPr>
          <w:instrText xml:space="preserve"> PAGEREF _Toc50458672 \h </w:instrText>
        </w:r>
        <w:r w:rsidR="006622BE">
          <w:rPr>
            <w:noProof/>
            <w:webHidden/>
          </w:rPr>
        </w:r>
        <w:r w:rsidR="006622BE">
          <w:rPr>
            <w:noProof/>
            <w:webHidden/>
          </w:rPr>
          <w:fldChar w:fldCharType="separate"/>
        </w:r>
        <w:r w:rsidR="00E54D0A">
          <w:rPr>
            <w:noProof/>
            <w:webHidden/>
          </w:rPr>
          <w:t>88</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73" w:history="1">
        <w:r w:rsidR="006622BE" w:rsidRPr="00FF4D2D">
          <w:rPr>
            <w:rStyle w:val="aff1"/>
            <w:iCs/>
            <w:caps/>
            <w:noProof/>
            <w:lang w:eastAsia="en-US"/>
          </w:rPr>
          <w:t>РАЗДЕЛ 14 ИНДИКАТОРЫ РАЗВИТИЯ СИСТЕМ ТЕПЛОСНАБЖЕНИЯ ПОСЕЛЕНИЯ, ГОРОДСКОГО ОКРУГА, ГОРОДА ФЕДЕРАЛЬНОГО ЗНАЧЕНИЯ</w:t>
        </w:r>
        <w:r w:rsidR="006622BE">
          <w:rPr>
            <w:noProof/>
            <w:webHidden/>
          </w:rPr>
          <w:tab/>
        </w:r>
        <w:r w:rsidR="006622BE">
          <w:rPr>
            <w:noProof/>
            <w:webHidden/>
          </w:rPr>
          <w:fldChar w:fldCharType="begin"/>
        </w:r>
        <w:r w:rsidR="006622BE">
          <w:rPr>
            <w:noProof/>
            <w:webHidden/>
          </w:rPr>
          <w:instrText xml:space="preserve"> PAGEREF _Toc50458673 \h </w:instrText>
        </w:r>
        <w:r w:rsidR="006622BE">
          <w:rPr>
            <w:noProof/>
            <w:webHidden/>
          </w:rPr>
        </w:r>
        <w:r w:rsidR="006622BE">
          <w:rPr>
            <w:noProof/>
            <w:webHidden/>
          </w:rPr>
          <w:fldChar w:fldCharType="separate"/>
        </w:r>
        <w:r w:rsidR="00E54D0A">
          <w:rPr>
            <w:noProof/>
            <w:webHidden/>
          </w:rPr>
          <w:t>89</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74" w:history="1">
        <w:r w:rsidR="006622BE" w:rsidRPr="00FF4D2D">
          <w:rPr>
            <w:rStyle w:val="aff1"/>
            <w:iCs/>
            <w:caps/>
            <w:noProof/>
            <w:lang w:eastAsia="en-US"/>
          </w:rPr>
          <w:t>Раздел 15 Ценовые (тарифные) последствия</w:t>
        </w:r>
        <w:r w:rsidR="006622BE">
          <w:rPr>
            <w:noProof/>
            <w:webHidden/>
          </w:rPr>
          <w:tab/>
        </w:r>
        <w:r w:rsidR="006622BE">
          <w:rPr>
            <w:noProof/>
            <w:webHidden/>
          </w:rPr>
          <w:fldChar w:fldCharType="begin"/>
        </w:r>
        <w:r w:rsidR="006622BE">
          <w:rPr>
            <w:noProof/>
            <w:webHidden/>
          </w:rPr>
          <w:instrText xml:space="preserve"> PAGEREF _Toc50458674 \h </w:instrText>
        </w:r>
        <w:r w:rsidR="006622BE">
          <w:rPr>
            <w:noProof/>
            <w:webHidden/>
          </w:rPr>
        </w:r>
        <w:r w:rsidR="006622BE">
          <w:rPr>
            <w:noProof/>
            <w:webHidden/>
          </w:rPr>
          <w:fldChar w:fldCharType="separate"/>
        </w:r>
        <w:r w:rsidR="00E54D0A">
          <w:rPr>
            <w:noProof/>
            <w:webHidden/>
          </w:rPr>
          <w:t>90</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75" w:history="1">
        <w:r w:rsidR="006622BE" w:rsidRPr="00FF4D2D">
          <w:rPr>
            <w:rStyle w:val="aff1"/>
            <w:noProof/>
          </w:rPr>
          <w:t>15.1. Тарифно-балансовые расчетные модели теплоснабжения потребителей по каждой системе теплоснабжения</w:t>
        </w:r>
        <w:r w:rsidR="006622BE">
          <w:rPr>
            <w:noProof/>
            <w:webHidden/>
          </w:rPr>
          <w:tab/>
        </w:r>
        <w:r w:rsidR="006622BE">
          <w:rPr>
            <w:noProof/>
            <w:webHidden/>
          </w:rPr>
          <w:fldChar w:fldCharType="begin"/>
        </w:r>
        <w:r w:rsidR="006622BE">
          <w:rPr>
            <w:noProof/>
            <w:webHidden/>
          </w:rPr>
          <w:instrText xml:space="preserve"> PAGEREF _Toc50458675 \h </w:instrText>
        </w:r>
        <w:r w:rsidR="006622BE">
          <w:rPr>
            <w:noProof/>
            <w:webHidden/>
          </w:rPr>
        </w:r>
        <w:r w:rsidR="006622BE">
          <w:rPr>
            <w:noProof/>
            <w:webHidden/>
          </w:rPr>
          <w:fldChar w:fldCharType="separate"/>
        </w:r>
        <w:r w:rsidR="00E54D0A">
          <w:rPr>
            <w:noProof/>
            <w:webHidden/>
          </w:rPr>
          <w:t>90</w:t>
        </w:r>
        <w:r w:rsidR="006622BE">
          <w:rPr>
            <w:noProof/>
            <w:webHidden/>
          </w:rPr>
          <w:fldChar w:fldCharType="end"/>
        </w:r>
      </w:hyperlink>
    </w:p>
    <w:p w:rsidR="006622BE" w:rsidRDefault="00335D65">
      <w:pPr>
        <w:pStyle w:val="15"/>
        <w:tabs>
          <w:tab w:val="right" w:leader="dot" w:pos="10195"/>
        </w:tabs>
        <w:rPr>
          <w:rFonts w:asciiTheme="minorHAnsi" w:hAnsiTheme="minorHAnsi" w:cstheme="minorBidi"/>
          <w:noProof/>
          <w:sz w:val="22"/>
          <w:szCs w:val="22"/>
        </w:rPr>
      </w:pPr>
      <w:hyperlink w:anchor="_Toc50458676" w:history="1">
        <w:r w:rsidR="006622BE" w:rsidRPr="00FF4D2D">
          <w:rPr>
            <w:rStyle w:val="aff1"/>
            <w:noProof/>
          </w:rPr>
          <w:t>15 .2. Тарифно-балансовые расчетные модели теплоснабжения потребителей по единой теплоснабжающей организации</w:t>
        </w:r>
        <w:r w:rsidR="006622BE">
          <w:rPr>
            <w:noProof/>
            <w:webHidden/>
          </w:rPr>
          <w:tab/>
        </w:r>
        <w:r w:rsidR="006622BE">
          <w:rPr>
            <w:noProof/>
            <w:webHidden/>
          </w:rPr>
          <w:fldChar w:fldCharType="begin"/>
        </w:r>
        <w:r w:rsidR="006622BE">
          <w:rPr>
            <w:noProof/>
            <w:webHidden/>
          </w:rPr>
          <w:instrText xml:space="preserve"> PAGEREF _Toc50458676 \h </w:instrText>
        </w:r>
        <w:r w:rsidR="006622BE">
          <w:rPr>
            <w:noProof/>
            <w:webHidden/>
          </w:rPr>
        </w:r>
        <w:r w:rsidR="006622BE">
          <w:rPr>
            <w:noProof/>
            <w:webHidden/>
          </w:rPr>
          <w:fldChar w:fldCharType="separate"/>
        </w:r>
        <w:r w:rsidR="00E54D0A">
          <w:rPr>
            <w:noProof/>
            <w:webHidden/>
          </w:rPr>
          <w:t>91</w:t>
        </w:r>
        <w:r w:rsidR="006622BE">
          <w:rPr>
            <w:noProof/>
            <w:webHidden/>
          </w:rPr>
          <w:fldChar w:fldCharType="end"/>
        </w:r>
      </w:hyperlink>
    </w:p>
    <w:p w:rsidR="006622BE" w:rsidRDefault="00335D65">
      <w:pPr>
        <w:pStyle w:val="15"/>
        <w:tabs>
          <w:tab w:val="left" w:pos="880"/>
          <w:tab w:val="right" w:leader="dot" w:pos="10195"/>
        </w:tabs>
        <w:rPr>
          <w:rFonts w:asciiTheme="minorHAnsi" w:hAnsiTheme="minorHAnsi" w:cstheme="minorBidi"/>
          <w:noProof/>
          <w:sz w:val="22"/>
          <w:szCs w:val="22"/>
        </w:rPr>
      </w:pPr>
      <w:hyperlink w:anchor="_Toc50458677" w:history="1">
        <w:r w:rsidR="006622BE" w:rsidRPr="00FF4D2D">
          <w:rPr>
            <w:rStyle w:val="aff1"/>
            <w:noProof/>
          </w:rPr>
          <w:t>15.3.</w:t>
        </w:r>
        <w:r w:rsidR="006622BE">
          <w:rPr>
            <w:rFonts w:asciiTheme="minorHAnsi" w:hAnsiTheme="minorHAnsi" w:cstheme="minorBidi"/>
            <w:noProof/>
            <w:sz w:val="22"/>
            <w:szCs w:val="22"/>
          </w:rPr>
          <w:tab/>
        </w:r>
        <w:r w:rsidR="006622BE" w:rsidRPr="00FF4D2D">
          <w:rPr>
            <w:rStyle w:val="aff1"/>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6622BE">
          <w:rPr>
            <w:noProof/>
            <w:webHidden/>
          </w:rPr>
          <w:tab/>
        </w:r>
        <w:r w:rsidR="006622BE">
          <w:rPr>
            <w:noProof/>
            <w:webHidden/>
          </w:rPr>
          <w:fldChar w:fldCharType="begin"/>
        </w:r>
        <w:r w:rsidR="006622BE">
          <w:rPr>
            <w:noProof/>
            <w:webHidden/>
          </w:rPr>
          <w:instrText xml:space="preserve"> PAGEREF _Toc50458677 \h </w:instrText>
        </w:r>
        <w:r w:rsidR="006622BE">
          <w:rPr>
            <w:noProof/>
            <w:webHidden/>
          </w:rPr>
        </w:r>
        <w:r w:rsidR="006622BE">
          <w:rPr>
            <w:noProof/>
            <w:webHidden/>
          </w:rPr>
          <w:fldChar w:fldCharType="separate"/>
        </w:r>
        <w:r w:rsidR="00E54D0A">
          <w:rPr>
            <w:noProof/>
            <w:webHidden/>
          </w:rPr>
          <w:t>91</w:t>
        </w:r>
        <w:r w:rsidR="006622BE">
          <w:rPr>
            <w:noProof/>
            <w:webHidden/>
          </w:rPr>
          <w:fldChar w:fldCharType="end"/>
        </w:r>
      </w:hyperlink>
    </w:p>
    <w:p w:rsidR="00E35674" w:rsidRPr="00E84EC0" w:rsidRDefault="00852838" w:rsidP="00E35674">
      <w:pPr>
        <w:pStyle w:val="1"/>
        <w:spacing w:before="0" w:line="240" w:lineRule="auto"/>
        <w:ind w:left="720"/>
        <w:rPr>
          <w:rStyle w:val="affffd"/>
          <w:rFonts w:cs="Times New Roman"/>
          <w:b/>
        </w:rPr>
      </w:pPr>
      <w:r>
        <w:fldChar w:fldCharType="end"/>
      </w:r>
      <w:r w:rsidR="00A95ED9">
        <w:br w:type="page"/>
      </w:r>
      <w:bookmarkStart w:id="0" w:name="_Toc48643000"/>
      <w:bookmarkStart w:id="1" w:name="_Toc50458603"/>
      <w:r w:rsidR="00E35674" w:rsidRPr="00E84EC0">
        <w:rPr>
          <w:rStyle w:val="affffd"/>
          <w:rFonts w:cs="Times New Roman"/>
          <w:b/>
        </w:rPr>
        <w:lastRenderedPageBreak/>
        <w:t>Общие положения</w:t>
      </w:r>
      <w:bookmarkStart w:id="2" w:name="_Toc351377236"/>
      <w:bookmarkEnd w:id="0"/>
      <w:bookmarkEnd w:id="1"/>
    </w:p>
    <w:p w:rsidR="00E35674" w:rsidRPr="00AE02F3" w:rsidRDefault="00E35674" w:rsidP="00E35674">
      <w:pPr>
        <w:spacing w:line="240" w:lineRule="auto"/>
        <w:ind w:firstLine="709"/>
        <w:outlineLvl w:val="0"/>
        <w:rPr>
          <w:b/>
          <w:szCs w:val="28"/>
        </w:rPr>
      </w:pPr>
      <w:bookmarkStart w:id="3" w:name="_Toc50458604"/>
      <w:r w:rsidRPr="00AE02F3">
        <w:rPr>
          <w:b/>
          <w:szCs w:val="28"/>
        </w:rPr>
        <w:t>Основание для разработки Схемы теплоснабжения</w:t>
      </w:r>
      <w:bookmarkEnd w:id="2"/>
      <w:bookmarkEnd w:id="3"/>
    </w:p>
    <w:p w:rsidR="00E35674" w:rsidRDefault="00E35674" w:rsidP="00E35674">
      <w:pPr>
        <w:spacing w:line="240" w:lineRule="auto"/>
        <w:ind w:firstLine="709"/>
      </w:pPr>
      <w:r w:rsidRPr="003C2669">
        <w:t xml:space="preserve">Схема теплоснабжения </w:t>
      </w:r>
      <w:r w:rsidR="00B1084A">
        <w:t>Баганского сельсовета</w:t>
      </w:r>
      <w:r w:rsidR="001C3D0E" w:rsidRPr="001C3D0E">
        <w:t xml:space="preserve"> Баганского района Новосибирской области </w:t>
      </w:r>
      <w:r w:rsidRPr="003C2669">
        <w:t>на 20</w:t>
      </w:r>
      <w:r w:rsidR="001C3D0E">
        <w:t>21</w:t>
      </w:r>
      <w:r>
        <w:t xml:space="preserve"> </w:t>
      </w:r>
      <w:r w:rsidRPr="003C2669">
        <w:t xml:space="preserve"> г. и на перспективу до 20</w:t>
      </w:r>
      <w:r w:rsidR="001C3D0E">
        <w:t>36</w:t>
      </w:r>
      <w:r w:rsidRPr="003C2669">
        <w:t> г.</w:t>
      </w:r>
      <w:r>
        <w:t>,</w:t>
      </w:r>
      <w:r w:rsidRPr="00B14684">
        <w:t xml:space="preserve"> Актуализированная редакция</w:t>
      </w:r>
      <w:r>
        <w:t xml:space="preserve"> </w:t>
      </w:r>
      <w:r w:rsidRPr="003C2669">
        <w:t xml:space="preserve"> (далее – Схема теплоснабжения) разработана ООО «</w:t>
      </w:r>
      <w:r w:rsidRPr="00B14684">
        <w:t>Алтайский инженерный центр</w:t>
      </w:r>
      <w:r w:rsidRPr="003C2669">
        <w:t xml:space="preserve">» на основании </w:t>
      </w:r>
      <w:r w:rsidRPr="00B14684">
        <w:t>муниципальн</w:t>
      </w:r>
      <w:r>
        <w:t xml:space="preserve">ого </w:t>
      </w:r>
      <w:r w:rsidRPr="00B14684">
        <w:t>контракт</w:t>
      </w:r>
      <w:r>
        <w:t>а</w:t>
      </w:r>
      <w:r w:rsidRPr="00B14684">
        <w:t xml:space="preserve"> № </w:t>
      </w:r>
      <w:r w:rsidR="00B1084A" w:rsidRPr="00B1084A">
        <w:t>03513001155200000290001</w:t>
      </w:r>
      <w:r w:rsidRPr="003C2669">
        <w:t xml:space="preserve"> </w:t>
      </w:r>
      <w:r>
        <w:t xml:space="preserve"> на оказание </w:t>
      </w:r>
      <w:r w:rsidRPr="00407C7B">
        <w:t xml:space="preserve"> услуги по актуализации схемы теплоснабжения </w:t>
      </w:r>
      <w:r w:rsidR="00B1084A">
        <w:t>Баган</w:t>
      </w:r>
      <w:r w:rsidR="001C3D0E" w:rsidRPr="001C3D0E">
        <w:t>ского сельсовета Баганского района Новосибирской области</w:t>
      </w:r>
      <w:r>
        <w:t>.</w:t>
      </w:r>
    </w:p>
    <w:p w:rsidR="00E35674" w:rsidRPr="003C2669" w:rsidRDefault="00E35674" w:rsidP="00E35674">
      <w:pPr>
        <w:spacing w:line="240" w:lineRule="auto"/>
        <w:ind w:firstLine="709"/>
      </w:pPr>
      <w:r w:rsidRPr="003C2669">
        <w:t xml:space="preserve">Схема теплоснабжения разработана в соответствии с требованиями следующих нормативных документов: </w:t>
      </w:r>
    </w:p>
    <w:p w:rsidR="00E35674" w:rsidRPr="003C2669" w:rsidRDefault="00E35674" w:rsidP="00E35674">
      <w:pPr>
        <w:pStyle w:val="ad"/>
        <w:numPr>
          <w:ilvl w:val="0"/>
          <w:numId w:val="2"/>
        </w:numPr>
        <w:tabs>
          <w:tab w:val="left" w:pos="0"/>
        </w:tabs>
        <w:spacing w:line="240" w:lineRule="auto"/>
        <w:ind w:left="0" w:firstLine="426"/>
        <w:contextualSpacing w:val="0"/>
        <w:rPr>
          <w:color w:val="000000"/>
          <w:spacing w:val="-3"/>
        </w:rPr>
      </w:pPr>
      <w:r w:rsidRPr="003C2669">
        <w:rPr>
          <w:color w:val="000000"/>
          <w:spacing w:val="-3"/>
        </w:rPr>
        <w:t xml:space="preserve">Жилищный кодекс Российской Федерации; </w:t>
      </w:r>
    </w:p>
    <w:p w:rsidR="00E35674" w:rsidRPr="003C2669" w:rsidRDefault="00E35674" w:rsidP="00E35674">
      <w:pPr>
        <w:pStyle w:val="ad"/>
        <w:numPr>
          <w:ilvl w:val="0"/>
          <w:numId w:val="2"/>
        </w:numPr>
        <w:tabs>
          <w:tab w:val="left" w:pos="0"/>
        </w:tabs>
        <w:spacing w:line="240" w:lineRule="auto"/>
        <w:ind w:left="0" w:firstLine="426"/>
        <w:contextualSpacing w:val="0"/>
        <w:rPr>
          <w:color w:val="000000"/>
          <w:spacing w:val="-3"/>
        </w:rPr>
      </w:pPr>
      <w:r w:rsidRPr="003C2669">
        <w:rPr>
          <w:color w:val="000000"/>
          <w:spacing w:val="-3"/>
        </w:rPr>
        <w:t>Градостроительный кодекс Российской Федерации;</w:t>
      </w:r>
    </w:p>
    <w:p w:rsidR="00E35674" w:rsidRPr="00C276A9" w:rsidRDefault="00E35674" w:rsidP="00E35674">
      <w:pPr>
        <w:pStyle w:val="ad"/>
        <w:numPr>
          <w:ilvl w:val="0"/>
          <w:numId w:val="2"/>
        </w:numPr>
        <w:tabs>
          <w:tab w:val="left" w:pos="0"/>
        </w:tabs>
        <w:spacing w:line="240" w:lineRule="auto"/>
        <w:ind w:left="0" w:firstLine="426"/>
        <w:contextualSpacing w:val="0"/>
        <w:rPr>
          <w:spacing w:val="-3"/>
        </w:rPr>
      </w:pPr>
      <w:r w:rsidRPr="00C276A9">
        <w:t>Федеральный закон от 27.07.2010 № 190-ФЗ «О теплоснабжении»;</w:t>
      </w:r>
    </w:p>
    <w:p w:rsidR="00E35674" w:rsidRPr="00C276A9" w:rsidRDefault="00E35674" w:rsidP="00E35674">
      <w:pPr>
        <w:pStyle w:val="ad"/>
        <w:numPr>
          <w:ilvl w:val="0"/>
          <w:numId w:val="2"/>
        </w:numPr>
        <w:tabs>
          <w:tab w:val="left" w:pos="0"/>
        </w:tabs>
        <w:spacing w:line="240" w:lineRule="auto"/>
        <w:ind w:left="0" w:firstLine="426"/>
        <w:contextualSpacing w:val="0"/>
        <w:rPr>
          <w:spacing w:val="-3"/>
        </w:rPr>
      </w:pPr>
      <w:r w:rsidRPr="00C276A9">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E35674" w:rsidRPr="00C276A9" w:rsidRDefault="00E35674" w:rsidP="00E35674">
      <w:pPr>
        <w:pStyle w:val="ad"/>
        <w:numPr>
          <w:ilvl w:val="0"/>
          <w:numId w:val="2"/>
        </w:numPr>
        <w:tabs>
          <w:tab w:val="left" w:pos="0"/>
        </w:tabs>
        <w:spacing w:line="240" w:lineRule="auto"/>
        <w:ind w:left="0" w:firstLine="426"/>
        <w:contextualSpacing w:val="0"/>
        <w:rPr>
          <w:spacing w:val="-3"/>
        </w:rPr>
      </w:pPr>
      <w:r w:rsidRPr="00C276A9">
        <w:t>Федеральный закон от 24.07.2007 № 221 «О государственном кадастре недвижимости»;</w:t>
      </w:r>
    </w:p>
    <w:p w:rsidR="00E35674" w:rsidRPr="00C276A9" w:rsidRDefault="00E35674" w:rsidP="00E35674">
      <w:pPr>
        <w:pStyle w:val="ad"/>
        <w:numPr>
          <w:ilvl w:val="0"/>
          <w:numId w:val="2"/>
        </w:numPr>
        <w:tabs>
          <w:tab w:val="left" w:pos="0"/>
        </w:tabs>
        <w:spacing w:line="240" w:lineRule="auto"/>
        <w:ind w:left="0" w:firstLine="426"/>
        <w:contextualSpacing w:val="0"/>
        <w:rPr>
          <w:spacing w:val="-3"/>
        </w:rPr>
      </w:pPr>
      <w:r w:rsidRPr="00C276A9">
        <w:t>Постановление Правительства Российской Федерации от 08.08.2012 № 808 «Об организации теплоснабжения в Российской Федерации и о внесении изменений в некоторые акты Правительства Российской Федерации»;</w:t>
      </w:r>
    </w:p>
    <w:p w:rsidR="00E35674" w:rsidRPr="00C276A9" w:rsidRDefault="00E35674" w:rsidP="00E35674">
      <w:pPr>
        <w:pStyle w:val="ad"/>
        <w:numPr>
          <w:ilvl w:val="0"/>
          <w:numId w:val="2"/>
        </w:numPr>
        <w:tabs>
          <w:tab w:val="left" w:pos="0"/>
        </w:tabs>
        <w:spacing w:line="240" w:lineRule="auto"/>
        <w:ind w:left="0" w:firstLine="426"/>
        <w:contextualSpacing w:val="0"/>
        <w:rPr>
          <w:spacing w:val="-3"/>
        </w:rPr>
      </w:pPr>
      <w:r w:rsidRPr="00C276A9">
        <w:t>Постановление Правительства Российской Федерации от 16.04.2012 № 307 «О порядке подключения к системам теплоснабжения и о внесении изменений в некоторые акты Правительства Российской Федерации»;</w:t>
      </w:r>
    </w:p>
    <w:p w:rsidR="00E35674" w:rsidRPr="00C276A9" w:rsidRDefault="00E35674" w:rsidP="00E35674">
      <w:pPr>
        <w:pStyle w:val="ad"/>
        <w:numPr>
          <w:ilvl w:val="0"/>
          <w:numId w:val="2"/>
        </w:numPr>
        <w:tabs>
          <w:tab w:val="left" w:pos="0"/>
        </w:tabs>
        <w:spacing w:line="240" w:lineRule="auto"/>
        <w:ind w:left="0" w:firstLine="426"/>
        <w:contextualSpacing w:val="0"/>
        <w:rPr>
          <w:spacing w:val="-3"/>
        </w:rPr>
      </w:pPr>
      <w:r w:rsidRPr="00C276A9">
        <w:t>Постановление Правительства Российской Федерации от 22.02.2012 №</w:t>
      </w:r>
      <w:r w:rsidRPr="00C276A9">
        <w:rPr>
          <w:lang w:val="en-US"/>
        </w:rPr>
        <w:t> </w:t>
      </w:r>
      <w:r w:rsidRPr="00C276A9">
        <w:t>154 «О требованиях к схемам теплоснабжения, порядку их разработки и утверждения»</w:t>
      </w:r>
      <w:r w:rsidRPr="00C276A9">
        <w:rPr>
          <w:spacing w:val="-3"/>
        </w:rPr>
        <w:t>;</w:t>
      </w:r>
    </w:p>
    <w:p w:rsidR="00E35674" w:rsidRPr="00C276A9" w:rsidRDefault="00E35674" w:rsidP="00E35674">
      <w:pPr>
        <w:pStyle w:val="ad"/>
        <w:numPr>
          <w:ilvl w:val="0"/>
          <w:numId w:val="2"/>
        </w:numPr>
        <w:tabs>
          <w:tab w:val="left" w:pos="0"/>
        </w:tabs>
        <w:spacing w:line="240" w:lineRule="auto"/>
        <w:ind w:left="0" w:firstLine="426"/>
        <w:contextualSpacing w:val="0"/>
      </w:pPr>
      <w:r w:rsidRPr="00C276A9">
        <w:t>Постановление Правительства Российской Федерации от 06.05.2011 № 354 «О предоставлении коммунальных услуг собственникам и пользователям помещений в многоквартирных домах и жилых домов» (с 01.09.2012) (в ред. от 27.08.2012, от 27.08.2012);</w:t>
      </w:r>
    </w:p>
    <w:p w:rsidR="00E35674" w:rsidRPr="003C2669" w:rsidRDefault="00E35674" w:rsidP="00E35674">
      <w:pPr>
        <w:pStyle w:val="ad"/>
        <w:numPr>
          <w:ilvl w:val="0"/>
          <w:numId w:val="2"/>
        </w:numPr>
        <w:tabs>
          <w:tab w:val="left" w:pos="0"/>
        </w:tabs>
        <w:spacing w:line="240" w:lineRule="auto"/>
        <w:ind w:left="0" w:firstLine="426"/>
        <w:contextualSpacing w:val="0"/>
      </w:pPr>
      <w:r w:rsidRPr="00C276A9">
        <w:t xml:space="preserve">Постановление Правительства Российской Федерации от 03.11.2011 № 882 «Об утверждении </w:t>
      </w:r>
      <w:hyperlink r:id="rId11" w:history="1">
        <w:r w:rsidRPr="00C276A9">
          <w:t>Правил</w:t>
        </w:r>
      </w:hyperlink>
      <w:r w:rsidRPr="00C276A9">
        <w:t xml:space="preserve"> рассмотрения разногласий, возникающих между органами исполнительной власти субъектов Российской Федерации, органами местного самоуправления поселений или</w:t>
      </w:r>
      <w:r w:rsidRPr="003C2669">
        <w:t xml:space="preserve"> городских округов, организациями, осуществляющими регулируемые виды деятельности в сфере теплоснабжения, и потребителями при утверждении и актуализации схем теплоснабжения»;</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Постановление Правительства Российской Федерации от 25.01.2011 №</w:t>
      </w:r>
      <w:r w:rsidRPr="003C2669">
        <w:rPr>
          <w:lang w:val="en-US"/>
        </w:rPr>
        <w:t> </w:t>
      </w:r>
      <w:r w:rsidRPr="003C2669">
        <w:t>18 «Об утверждении правил установления требований энергетической эффективности для зданий, строений, сооружений и требования к правилам определения класса энергетической эффективности многоквартирных домов»;</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Постановление Правительства Российской Федерации от 23.05.2006 № 306 «Об утверждении правил установления и определения нормативов потребления коммунальных услуг» (в ред. постановления Правительства Рос</w:t>
      </w:r>
      <w:r>
        <w:t>с</w:t>
      </w:r>
      <w:r w:rsidRPr="003C2669">
        <w:t>ийской  от 28.03.2012 №258, от 27.08.2012 №857);</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lastRenderedPageBreak/>
        <w:t>Распоряжение Правительства Российской Федерации от 13.11.2009 №</w:t>
      </w:r>
      <w:r w:rsidRPr="003C2669">
        <w:rPr>
          <w:lang w:val="en-US"/>
        </w:rPr>
        <w:t> </w:t>
      </w:r>
      <w:r w:rsidRPr="003C2669">
        <w:t>1715-р «Об утверждении Энергетической стратегии России на период до 2030 года»;</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Приказ Минэнерго России и Минрегиона России от 29.12.2012 № 565/667 «</w:t>
      </w:r>
      <w:r w:rsidRPr="003C2669">
        <w:rPr>
          <w:bCs/>
        </w:rPr>
        <w:t>Об утверждении методических рекомендаций по разработке схем теплоснабжения»;</w:t>
      </w:r>
    </w:p>
    <w:p w:rsidR="00E35674" w:rsidRPr="003C2669" w:rsidRDefault="00E35674" w:rsidP="00E35674">
      <w:pPr>
        <w:pStyle w:val="ad"/>
        <w:numPr>
          <w:ilvl w:val="0"/>
          <w:numId w:val="2"/>
        </w:numPr>
        <w:tabs>
          <w:tab w:val="left" w:pos="0"/>
        </w:tabs>
        <w:spacing w:line="240" w:lineRule="auto"/>
        <w:ind w:left="0" w:firstLine="426"/>
        <w:contextualSpacing w:val="0"/>
        <w:rPr>
          <w:bCs/>
        </w:rPr>
      </w:pPr>
      <w:r w:rsidRPr="003C2669">
        <w:rPr>
          <w:bCs/>
        </w:rPr>
        <w:t>Приказ Минрегиона России от 28.05.2010 № 262 «О требованиях энергетической эффективности зданий, строений и сооружений»;</w:t>
      </w:r>
    </w:p>
    <w:p w:rsidR="00E35674" w:rsidRPr="003C2669" w:rsidRDefault="00E35674" w:rsidP="00E35674">
      <w:pPr>
        <w:pStyle w:val="ad"/>
        <w:numPr>
          <w:ilvl w:val="0"/>
          <w:numId w:val="2"/>
        </w:numPr>
        <w:tabs>
          <w:tab w:val="left" w:pos="0"/>
        </w:tabs>
        <w:spacing w:line="240" w:lineRule="auto"/>
        <w:ind w:left="0" w:firstLine="426"/>
        <w:contextualSpacing w:val="0"/>
        <w:rPr>
          <w:bCs/>
        </w:rPr>
      </w:pPr>
      <w:r w:rsidRPr="003C2669">
        <w:rPr>
          <w:bCs/>
        </w:rPr>
        <w:t>Приказ Минэкономразвития № 416 от 19.12.2009 «Об установлении перечня видов и состава сведений публичных кадастровых карт»;</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Приказ Минэнерго России от 30.12.2008 № 325 (ред. от 10.08.2012)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Методика определения количеств тепловой энергии и теплоносителя в водяных системах коммунального теплоснабжения, утв. Приказом Госстроя России от 06.05.2000 № 105;</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МДК 4-05.2004. Методика определения потребности в топливе, электрической энергии и воде при производстве и подаче тепловой энергии и теплоносителей в системах коммунального теплоснабжения, утв. заместителем председателя Госстроя России 12.08.2003, согл. Федеральной энергетической комиссией Российской Федерации 22.04.2003 № ЕЯ-1357/2;</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ГОСТ Р 51617-2000 Жилищно-коммунальные услуги. Общие технические условия;</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СанПиН 2.1.4.2496-09 «Гигиенические требования к обеспечению безопасности систем горячего водоснабжения»;</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Строительные нормы и правила СНиП 41-02-2003 «Тепловые сети»;</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Строительные нормы и правила СНиП 23-02-2003 «Тепловая защита зданий»;</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Строительные нормы и правила СНиП 31-01-2003 «Здания жилые многоквартирные»;</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 xml:space="preserve">Строительные нормы и правила СНиП 23-01-99 «Строительная климатология» </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Строительные нормы и правила СНиП 2.04.14-88* Тепловая изоляция оборудования и трубопроводов»;</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Строительные нормы и правила СНиП II-35-76 «Котельные установки»;</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Свод правил СП 41-108-2004 «Поквартирное теплоснабжение жилых зданий с теплогенераторами на газовом топливе»;</w:t>
      </w:r>
    </w:p>
    <w:p w:rsidR="00E35674" w:rsidRPr="003C2669" w:rsidRDefault="00E35674" w:rsidP="00E35674">
      <w:pPr>
        <w:pStyle w:val="ad"/>
        <w:numPr>
          <w:ilvl w:val="0"/>
          <w:numId w:val="2"/>
        </w:numPr>
        <w:tabs>
          <w:tab w:val="left" w:pos="0"/>
        </w:tabs>
        <w:spacing w:line="240" w:lineRule="auto"/>
        <w:ind w:left="0" w:firstLine="426"/>
        <w:contextualSpacing w:val="0"/>
      </w:pPr>
      <w:r w:rsidRPr="003C2669">
        <w:t>Свод правил СП 41-101-95 «Проектирование тепловых пунктов»;</w:t>
      </w:r>
    </w:p>
    <w:p w:rsidR="00E35674" w:rsidRPr="003C2669" w:rsidRDefault="00E35674" w:rsidP="00E35674">
      <w:pPr>
        <w:pStyle w:val="ad"/>
        <w:numPr>
          <w:ilvl w:val="0"/>
          <w:numId w:val="2"/>
        </w:numPr>
        <w:tabs>
          <w:tab w:val="left" w:pos="0"/>
        </w:tabs>
        <w:spacing w:line="240" w:lineRule="auto"/>
        <w:ind w:left="0" w:firstLine="426"/>
        <w:contextualSpacing w:val="0"/>
        <w:rPr>
          <w:bCs/>
        </w:rPr>
      </w:pPr>
      <w:r w:rsidRPr="003C2669">
        <w:rPr>
          <w:bCs/>
        </w:rPr>
        <w:t>РД 153-34.0-20.501-2003 «Правила технической эксплуатации электрических станций и сетей»;</w:t>
      </w:r>
    </w:p>
    <w:p w:rsidR="00E35674" w:rsidRPr="003C2669" w:rsidRDefault="00E35674" w:rsidP="00E35674">
      <w:pPr>
        <w:pStyle w:val="ad"/>
        <w:numPr>
          <w:ilvl w:val="0"/>
          <w:numId w:val="2"/>
        </w:numPr>
        <w:tabs>
          <w:tab w:val="left" w:pos="0"/>
        </w:tabs>
        <w:spacing w:line="240" w:lineRule="auto"/>
        <w:ind w:left="0" w:firstLine="426"/>
        <w:contextualSpacing w:val="0"/>
        <w:rPr>
          <w:bCs/>
        </w:rPr>
      </w:pPr>
      <w:r w:rsidRPr="003C2669">
        <w:rPr>
          <w:bCs/>
        </w:rPr>
        <w:t>РД 50-34.698-90 «Комплекс стандартов и руководящих документов на автоматизированные системы»;</w:t>
      </w:r>
    </w:p>
    <w:p w:rsidR="00E35674" w:rsidRPr="003C2669" w:rsidRDefault="00E35674" w:rsidP="00E35674">
      <w:pPr>
        <w:pStyle w:val="ad"/>
        <w:numPr>
          <w:ilvl w:val="0"/>
          <w:numId w:val="2"/>
        </w:numPr>
        <w:tabs>
          <w:tab w:val="left" w:pos="0"/>
        </w:tabs>
        <w:spacing w:line="240" w:lineRule="auto"/>
        <w:ind w:left="0" w:firstLine="426"/>
        <w:contextualSpacing w:val="0"/>
        <w:rPr>
          <w:bCs/>
        </w:rPr>
      </w:pPr>
      <w:r w:rsidRPr="003C2669">
        <w:rPr>
          <w:bCs/>
        </w:rPr>
        <w:t>МДС 81-35.2004 «Методика определения стоимости строительной продукции на территории Российской Федерации»;</w:t>
      </w:r>
    </w:p>
    <w:p w:rsidR="00E35674" w:rsidRPr="003C2669" w:rsidRDefault="00E35674" w:rsidP="00E35674">
      <w:pPr>
        <w:pStyle w:val="ad"/>
        <w:numPr>
          <w:ilvl w:val="0"/>
          <w:numId w:val="2"/>
        </w:numPr>
        <w:tabs>
          <w:tab w:val="left" w:pos="0"/>
        </w:tabs>
        <w:spacing w:line="240" w:lineRule="auto"/>
        <w:ind w:left="0" w:firstLine="426"/>
        <w:contextualSpacing w:val="0"/>
        <w:rPr>
          <w:bCs/>
        </w:rPr>
      </w:pPr>
      <w:r w:rsidRPr="003C2669">
        <w:rPr>
          <w:bCs/>
        </w:rPr>
        <w:lastRenderedPageBreak/>
        <w:t>МДС 81-33.2004 «Методические указания по определению величины накладных расходов в строительстве»;</w:t>
      </w:r>
    </w:p>
    <w:p w:rsidR="00E35674" w:rsidRPr="003C2669" w:rsidRDefault="00E35674" w:rsidP="00E35674">
      <w:pPr>
        <w:pStyle w:val="ad"/>
        <w:numPr>
          <w:ilvl w:val="0"/>
          <w:numId w:val="2"/>
        </w:numPr>
        <w:tabs>
          <w:tab w:val="left" w:pos="0"/>
        </w:tabs>
        <w:spacing w:line="240" w:lineRule="auto"/>
        <w:ind w:left="0" w:firstLine="426"/>
        <w:contextualSpacing w:val="0"/>
        <w:rPr>
          <w:bCs/>
        </w:rPr>
      </w:pPr>
      <w:r w:rsidRPr="003C2669">
        <w:rPr>
          <w:bCs/>
        </w:rPr>
        <w:t>МДС 81-25.2001 «Методические указания по определению величины сметной прибыли в строительстве»;</w:t>
      </w:r>
    </w:p>
    <w:p w:rsidR="00E35674" w:rsidRPr="003C2669" w:rsidRDefault="00E35674" w:rsidP="00E35674">
      <w:pPr>
        <w:pStyle w:val="ad"/>
        <w:numPr>
          <w:ilvl w:val="0"/>
          <w:numId w:val="2"/>
        </w:numPr>
        <w:tabs>
          <w:tab w:val="left" w:pos="0"/>
        </w:tabs>
        <w:spacing w:line="240" w:lineRule="auto"/>
        <w:ind w:left="0" w:firstLine="426"/>
        <w:contextualSpacing w:val="0"/>
        <w:rPr>
          <w:bCs/>
        </w:rPr>
      </w:pPr>
      <w:r w:rsidRPr="003C2669">
        <w:rPr>
          <w:bCs/>
        </w:rPr>
        <w:t>Иные документы:</w:t>
      </w:r>
    </w:p>
    <w:p w:rsidR="00E35674" w:rsidRPr="007F3497" w:rsidRDefault="00E35674" w:rsidP="001C3D0E">
      <w:pPr>
        <w:pStyle w:val="ad"/>
        <w:numPr>
          <w:ilvl w:val="0"/>
          <w:numId w:val="2"/>
        </w:numPr>
        <w:tabs>
          <w:tab w:val="left" w:pos="0"/>
        </w:tabs>
        <w:spacing w:line="240" w:lineRule="auto"/>
        <w:contextualSpacing w:val="0"/>
      </w:pPr>
      <w:r w:rsidRPr="007F3497">
        <w:t xml:space="preserve">Генеральный план муниципального </w:t>
      </w:r>
      <w:r w:rsidR="00B1084A">
        <w:t>Баганского сельсовета</w:t>
      </w:r>
      <w:r w:rsidR="001C3D0E" w:rsidRPr="001C3D0E">
        <w:t xml:space="preserve"> Баганского района Новосибирской области</w:t>
      </w:r>
      <w:r w:rsidRPr="007F3497">
        <w:t>;</w:t>
      </w:r>
    </w:p>
    <w:p w:rsidR="00E35674" w:rsidRPr="007378B2" w:rsidRDefault="00E35674" w:rsidP="00E35674">
      <w:pPr>
        <w:pStyle w:val="ad"/>
        <w:numPr>
          <w:ilvl w:val="0"/>
          <w:numId w:val="2"/>
        </w:numPr>
        <w:tabs>
          <w:tab w:val="left" w:pos="0"/>
        </w:tabs>
        <w:spacing w:line="240" w:lineRule="auto"/>
        <w:ind w:left="0" w:firstLine="426"/>
        <w:contextualSpacing w:val="0"/>
      </w:pPr>
      <w:r w:rsidRPr="007378B2">
        <w:t>Документация по источникам тепловой энергии, данные технологического и коммерческого учёта потребления топлива, отпуска и потребления тепловой энергии, теплоносителя, конструктивные данные по сетям, эксплуатационная документация, документы по финансовой и хозяйственной деятельности, статистическая отчётность.</w:t>
      </w:r>
    </w:p>
    <w:p w:rsidR="00A95ED9" w:rsidRDefault="00A95ED9" w:rsidP="00DA16F5">
      <w:pPr>
        <w:pStyle w:val="15"/>
        <w:tabs>
          <w:tab w:val="right" w:leader="dot" w:pos="9628"/>
        </w:tabs>
        <w:rPr>
          <w:snapToGrid w:val="0"/>
          <w:szCs w:val="28"/>
        </w:rPr>
      </w:pPr>
    </w:p>
    <w:p w:rsidR="001C3D0E" w:rsidRDefault="001C3D0E" w:rsidP="001C3D0E">
      <w:pPr>
        <w:keepNext/>
        <w:tabs>
          <w:tab w:val="left" w:pos="0"/>
        </w:tabs>
        <w:spacing w:line="240" w:lineRule="auto"/>
        <w:ind w:firstLine="709"/>
        <w:outlineLvl w:val="0"/>
        <w:rPr>
          <w:rFonts w:eastAsia="Times New Roman"/>
          <w:b/>
          <w:lang w:eastAsia="ru-RU"/>
        </w:rPr>
      </w:pPr>
      <w:bookmarkStart w:id="4" w:name="_Toc50458605"/>
      <w:r w:rsidRPr="003C2669">
        <w:rPr>
          <w:rFonts w:eastAsia="Times New Roman"/>
          <w:b/>
          <w:lang w:eastAsia="ru-RU"/>
        </w:rPr>
        <w:t>Цель разработки</w:t>
      </w:r>
      <w:r>
        <w:rPr>
          <w:rFonts w:eastAsia="Times New Roman"/>
          <w:b/>
          <w:lang w:eastAsia="ru-RU"/>
        </w:rPr>
        <w:t xml:space="preserve"> схемы теплоснабжения</w:t>
      </w:r>
      <w:bookmarkEnd w:id="4"/>
    </w:p>
    <w:p w:rsidR="001C3D0E" w:rsidRPr="003C2669" w:rsidRDefault="001C3D0E" w:rsidP="001C3D0E">
      <w:pPr>
        <w:tabs>
          <w:tab w:val="left" w:pos="0"/>
        </w:tabs>
        <w:spacing w:line="240" w:lineRule="auto"/>
        <w:ind w:firstLine="709"/>
        <w:rPr>
          <w:rFonts w:eastAsia="Times New Roman"/>
          <w:lang w:eastAsia="ru-RU"/>
        </w:rPr>
      </w:pPr>
      <w:r w:rsidRPr="003C2669">
        <w:rPr>
          <w:rFonts w:eastAsia="Times New Roman"/>
          <w:lang w:eastAsia="ru-RU"/>
        </w:rPr>
        <w:t xml:space="preserve">Целью разработки схемы теплоснабжения является развитие систем теплоснабжения </w:t>
      </w:r>
      <w:r w:rsidR="00B1084A">
        <w:t>Баганского сельсовета</w:t>
      </w:r>
      <w:r w:rsidRPr="001C3D0E">
        <w:t xml:space="preserve"> Баганского района Новосибирской области</w:t>
      </w:r>
      <w:r w:rsidRPr="003C2669">
        <w:rPr>
          <w:rFonts w:eastAsia="Times New Roman"/>
          <w:lang w:eastAsia="ru-RU"/>
        </w:rPr>
        <w:t xml:space="preserve"> для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rsidR="001C3D0E" w:rsidRDefault="001C3D0E" w:rsidP="001C3D0E">
      <w:pPr>
        <w:tabs>
          <w:tab w:val="left" w:pos="0"/>
        </w:tabs>
        <w:spacing w:line="240" w:lineRule="auto"/>
        <w:ind w:firstLine="709"/>
        <w:rPr>
          <w:rFonts w:eastAsia="Times New Roman"/>
          <w:lang w:eastAsia="ru-RU"/>
        </w:rPr>
      </w:pPr>
      <w:r w:rsidRPr="003C2669">
        <w:rPr>
          <w:rFonts w:eastAsia="Times New Roman"/>
          <w:lang w:eastAsia="ru-RU"/>
        </w:rPr>
        <w:t xml:space="preserve">Схема теплоснабжения является основным предпроектным документом, определяющим направление развития теплоснабжения </w:t>
      </w:r>
      <w:r w:rsidR="00B1084A">
        <w:t>Баганского сельсовета</w:t>
      </w:r>
      <w:r w:rsidRPr="001C3D0E">
        <w:t xml:space="preserve"> Баганского района Новосибирской области</w:t>
      </w:r>
      <w:r w:rsidRPr="003C2669">
        <w:rPr>
          <w:rFonts w:eastAsia="Times New Roman"/>
          <w:lang w:eastAsia="ru-RU"/>
        </w:rPr>
        <w:t xml:space="preserve"> на длительную перспективу до 20</w:t>
      </w:r>
      <w:r>
        <w:rPr>
          <w:rFonts w:eastAsia="Times New Roman"/>
          <w:lang w:eastAsia="ru-RU"/>
        </w:rPr>
        <w:t>36</w:t>
      </w:r>
      <w:r w:rsidRPr="003C2669">
        <w:rPr>
          <w:rFonts w:eastAsia="Times New Roman"/>
          <w:lang w:eastAsia="ru-RU"/>
        </w:rPr>
        <w:t xml:space="preserve"> г., обосновывающим социальную и хозяйственную необходимость, экономическую целесообразность строительства новых, расширения и реконструкции действующих источников тепла и тепловых сетей в соответствии с мероприятиями по рациональному использованию топлив</w:t>
      </w:r>
      <w:r>
        <w:rPr>
          <w:rFonts w:eastAsia="Times New Roman"/>
          <w:lang w:eastAsia="ru-RU"/>
        </w:rPr>
        <w:t>н</w:t>
      </w:r>
      <w:r w:rsidRPr="003C2669">
        <w:rPr>
          <w:rFonts w:eastAsia="Times New Roman"/>
          <w:lang w:eastAsia="ru-RU"/>
        </w:rPr>
        <w:t xml:space="preserve">о-энергетических ресурсов. </w:t>
      </w:r>
    </w:p>
    <w:p w:rsidR="001C3D0E" w:rsidRDefault="001C3D0E" w:rsidP="001C3D0E">
      <w:pPr>
        <w:rPr>
          <w:lang w:eastAsia="ru-RU"/>
        </w:rPr>
      </w:pPr>
    </w:p>
    <w:p w:rsidR="001C3D0E" w:rsidRDefault="001C3D0E" w:rsidP="001C3D0E">
      <w:pPr>
        <w:keepNext/>
        <w:tabs>
          <w:tab w:val="left" w:pos="0"/>
        </w:tabs>
        <w:spacing w:line="240" w:lineRule="auto"/>
        <w:ind w:firstLine="709"/>
        <w:outlineLvl w:val="0"/>
        <w:rPr>
          <w:rFonts w:eastAsia="Times New Roman"/>
          <w:b/>
          <w:lang w:eastAsia="ru-RU"/>
        </w:rPr>
      </w:pPr>
      <w:bookmarkStart w:id="5" w:name="_Toc50458606"/>
      <w:r w:rsidRPr="003C2669">
        <w:rPr>
          <w:rFonts w:eastAsia="Times New Roman"/>
          <w:b/>
          <w:lang w:eastAsia="ru-RU"/>
        </w:rPr>
        <w:t>Принципы разработки схемы теплоснабжения</w:t>
      </w:r>
      <w:bookmarkEnd w:id="5"/>
    </w:p>
    <w:p w:rsidR="001C3D0E" w:rsidRPr="003C2669" w:rsidRDefault="001C3D0E" w:rsidP="001C3D0E">
      <w:pPr>
        <w:keepNext/>
        <w:tabs>
          <w:tab w:val="left" w:pos="0"/>
        </w:tabs>
        <w:spacing w:line="240" w:lineRule="auto"/>
        <w:ind w:firstLine="709"/>
        <w:outlineLvl w:val="0"/>
        <w:rPr>
          <w:rFonts w:eastAsia="Times New Roman"/>
          <w:b/>
          <w:lang w:eastAsia="ru-RU"/>
        </w:rPr>
      </w:pPr>
    </w:p>
    <w:p w:rsidR="001C3D0E" w:rsidRPr="003C2669" w:rsidRDefault="001C3D0E" w:rsidP="001C3D0E">
      <w:pPr>
        <w:tabs>
          <w:tab w:val="left" w:pos="0"/>
        </w:tabs>
        <w:spacing w:line="240" w:lineRule="auto"/>
        <w:ind w:firstLine="709"/>
        <w:rPr>
          <w:rFonts w:eastAsia="Times New Roman"/>
          <w:lang w:eastAsia="ru-RU"/>
        </w:rPr>
      </w:pPr>
      <w:r w:rsidRPr="003C2669">
        <w:rPr>
          <w:rFonts w:eastAsia="Times New Roman"/>
          <w:lang w:eastAsia="ru-RU"/>
        </w:rPr>
        <w:t>Схема теплоснабжения разработана с применением следующих</w:t>
      </w:r>
      <w:r w:rsidRPr="003C2669">
        <w:rPr>
          <w:rFonts w:eastAsia="Times New Roman"/>
          <w:bCs/>
          <w:lang w:eastAsia="ru-RU"/>
        </w:rPr>
        <w:t xml:space="preserve"> принципов:</w:t>
      </w:r>
    </w:p>
    <w:p w:rsidR="001C3D0E" w:rsidRPr="00DB21FF" w:rsidRDefault="001C3D0E" w:rsidP="001C3D0E">
      <w:pPr>
        <w:pStyle w:val="ad"/>
        <w:numPr>
          <w:ilvl w:val="0"/>
          <w:numId w:val="3"/>
        </w:numPr>
        <w:tabs>
          <w:tab w:val="left" w:pos="0"/>
          <w:tab w:val="left" w:pos="709"/>
          <w:tab w:val="right" w:pos="10602"/>
        </w:tabs>
        <w:spacing w:line="240" w:lineRule="auto"/>
        <w:ind w:left="0" w:firstLine="426"/>
        <w:contextualSpacing w:val="0"/>
      </w:pPr>
      <w:r w:rsidRPr="00DB21FF">
        <w:t>обеспечение безопасности и надежности теплоснабжения потребителей в соответствии с требованиями технических регламентов;</w:t>
      </w:r>
    </w:p>
    <w:p w:rsidR="001C3D0E" w:rsidRPr="00DB21FF" w:rsidRDefault="001C3D0E" w:rsidP="001C3D0E">
      <w:pPr>
        <w:pStyle w:val="ad"/>
        <w:numPr>
          <w:ilvl w:val="0"/>
          <w:numId w:val="3"/>
        </w:numPr>
        <w:tabs>
          <w:tab w:val="left" w:pos="0"/>
          <w:tab w:val="left" w:pos="709"/>
          <w:tab w:val="right" w:pos="10602"/>
        </w:tabs>
        <w:spacing w:line="240" w:lineRule="auto"/>
        <w:ind w:left="0" w:firstLine="426"/>
        <w:contextualSpacing w:val="0"/>
      </w:pPr>
      <w:r w:rsidRPr="00DB21FF">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1C3D0E" w:rsidRPr="00DB21FF" w:rsidRDefault="001C3D0E" w:rsidP="001C3D0E">
      <w:pPr>
        <w:pStyle w:val="ad"/>
        <w:numPr>
          <w:ilvl w:val="0"/>
          <w:numId w:val="3"/>
        </w:numPr>
        <w:tabs>
          <w:tab w:val="left" w:pos="0"/>
          <w:tab w:val="left" w:pos="709"/>
          <w:tab w:val="right" w:pos="10602"/>
        </w:tabs>
        <w:spacing w:line="240" w:lineRule="auto"/>
        <w:ind w:left="0" w:firstLine="426"/>
        <w:contextualSpacing w:val="0"/>
      </w:pPr>
      <w:r w:rsidRPr="00DB21FF">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1C3D0E" w:rsidRPr="00DB21FF" w:rsidRDefault="001C3D0E" w:rsidP="001C3D0E">
      <w:pPr>
        <w:pStyle w:val="ad"/>
        <w:numPr>
          <w:ilvl w:val="0"/>
          <w:numId w:val="3"/>
        </w:numPr>
        <w:tabs>
          <w:tab w:val="left" w:pos="0"/>
          <w:tab w:val="left" w:pos="709"/>
          <w:tab w:val="right" w:pos="10602"/>
        </w:tabs>
        <w:spacing w:line="240" w:lineRule="auto"/>
        <w:ind w:left="0" w:firstLine="426"/>
        <w:contextualSpacing w:val="0"/>
      </w:pPr>
      <w:r w:rsidRPr="00DB21FF">
        <w:t>соблюдение баланса экономических интересов теплоснабжающих организаций и интересов потребителей;</w:t>
      </w:r>
    </w:p>
    <w:p w:rsidR="001C3D0E" w:rsidRPr="00DB21FF" w:rsidRDefault="001C3D0E" w:rsidP="001C3D0E">
      <w:pPr>
        <w:pStyle w:val="ad"/>
        <w:numPr>
          <w:ilvl w:val="0"/>
          <w:numId w:val="3"/>
        </w:numPr>
        <w:tabs>
          <w:tab w:val="left" w:pos="0"/>
          <w:tab w:val="left" w:pos="709"/>
          <w:tab w:val="right" w:pos="10602"/>
        </w:tabs>
        <w:spacing w:line="240" w:lineRule="auto"/>
        <w:ind w:left="0" w:firstLine="426"/>
        <w:contextualSpacing w:val="0"/>
      </w:pPr>
      <w:r w:rsidRPr="00DB21FF">
        <w:t>минимизация затрат на теплоснабжение в расчете на каждого потребителя в долгосрочной перспективе;</w:t>
      </w:r>
    </w:p>
    <w:p w:rsidR="001C3D0E" w:rsidRPr="00DB21FF" w:rsidRDefault="001C3D0E" w:rsidP="001C3D0E">
      <w:pPr>
        <w:pStyle w:val="ad"/>
        <w:numPr>
          <w:ilvl w:val="0"/>
          <w:numId w:val="3"/>
        </w:numPr>
        <w:tabs>
          <w:tab w:val="left" w:pos="0"/>
          <w:tab w:val="left" w:pos="709"/>
          <w:tab w:val="right" w:pos="10602"/>
        </w:tabs>
        <w:spacing w:line="240" w:lineRule="auto"/>
        <w:ind w:left="0" w:firstLine="426"/>
        <w:contextualSpacing w:val="0"/>
      </w:pPr>
      <w:r w:rsidRPr="00DB21FF">
        <w:lastRenderedPageBreak/>
        <w:t>обеспечение недискриминационных и стабильных условий осуществления предпринимательской деятельности в сфере теплоснабжения;</w:t>
      </w:r>
    </w:p>
    <w:p w:rsidR="001C3D0E" w:rsidRPr="00DB21FF" w:rsidRDefault="001C3D0E" w:rsidP="001C3D0E">
      <w:pPr>
        <w:pStyle w:val="ad"/>
        <w:numPr>
          <w:ilvl w:val="0"/>
          <w:numId w:val="3"/>
        </w:numPr>
        <w:tabs>
          <w:tab w:val="left" w:pos="0"/>
          <w:tab w:val="left" w:pos="709"/>
          <w:tab w:val="right" w:pos="10602"/>
        </w:tabs>
        <w:spacing w:line="240" w:lineRule="auto"/>
        <w:ind w:left="0" w:firstLine="426"/>
        <w:contextualSpacing w:val="0"/>
      </w:pPr>
      <w:r w:rsidRPr="00DB21FF">
        <w:t>согласованность Схемы теплоснабжения с иными программами развития сетей инженерно-технического обеспечения.</w:t>
      </w:r>
    </w:p>
    <w:p w:rsidR="001C3D0E" w:rsidRDefault="001C3D0E" w:rsidP="001C3D0E">
      <w:pPr>
        <w:tabs>
          <w:tab w:val="left" w:pos="0"/>
          <w:tab w:val="left" w:pos="709"/>
          <w:tab w:val="left" w:pos="9555"/>
          <w:tab w:val="right" w:pos="10602"/>
        </w:tabs>
        <w:spacing w:line="240" w:lineRule="auto"/>
        <w:ind w:firstLine="426"/>
        <w:outlineLvl w:val="0"/>
        <w:rPr>
          <w:rFonts w:eastAsia="Times New Roman"/>
          <w:b/>
          <w:lang w:eastAsia="ru-RU"/>
        </w:rPr>
      </w:pPr>
    </w:p>
    <w:p w:rsidR="001C3D0E" w:rsidRPr="003C2669" w:rsidRDefault="001C3D0E" w:rsidP="001C3D0E">
      <w:pPr>
        <w:keepNext/>
        <w:tabs>
          <w:tab w:val="left" w:pos="0"/>
        </w:tabs>
        <w:spacing w:line="240" w:lineRule="auto"/>
        <w:ind w:firstLine="709"/>
        <w:outlineLvl w:val="0"/>
        <w:rPr>
          <w:rFonts w:eastAsia="Times New Roman"/>
          <w:b/>
          <w:lang w:eastAsia="ru-RU"/>
        </w:rPr>
      </w:pPr>
      <w:bookmarkStart w:id="6" w:name="_Toc50458607"/>
      <w:r w:rsidRPr="003C2669">
        <w:rPr>
          <w:rFonts w:eastAsia="Times New Roman"/>
          <w:b/>
          <w:lang w:eastAsia="ru-RU"/>
        </w:rPr>
        <w:t>Этапы реализации схемы теплоснабжения</w:t>
      </w:r>
      <w:bookmarkEnd w:id="6"/>
    </w:p>
    <w:p w:rsidR="001C3D0E" w:rsidRPr="003C2669" w:rsidRDefault="001C3D0E" w:rsidP="001C3D0E">
      <w:pPr>
        <w:tabs>
          <w:tab w:val="left" w:pos="0"/>
          <w:tab w:val="left" w:pos="9555"/>
          <w:tab w:val="right" w:pos="10602"/>
        </w:tabs>
        <w:spacing w:line="240" w:lineRule="auto"/>
        <w:ind w:firstLine="709"/>
      </w:pPr>
      <w:r w:rsidRPr="003C2669">
        <w:rPr>
          <w:rFonts w:eastAsia="Times New Roman"/>
          <w:lang w:eastAsia="ru-RU"/>
        </w:rPr>
        <w:t xml:space="preserve">Расчетный период реализации Схемы теплоснабжения принят в соответствии с техническим заданием к </w:t>
      </w:r>
      <w:r>
        <w:rPr>
          <w:rFonts w:eastAsia="Times New Roman"/>
          <w:lang w:eastAsia="ru-RU"/>
        </w:rPr>
        <w:t>муниципаль</w:t>
      </w:r>
      <w:r w:rsidRPr="003C2669">
        <w:rPr>
          <w:rFonts w:eastAsia="Times New Roman"/>
          <w:lang w:eastAsia="ru-RU"/>
        </w:rPr>
        <w:t>ному контракту – до 20</w:t>
      </w:r>
      <w:r>
        <w:rPr>
          <w:rFonts w:eastAsia="Times New Roman"/>
          <w:lang w:eastAsia="ru-RU"/>
        </w:rPr>
        <w:t>36</w:t>
      </w:r>
      <w:r w:rsidRPr="003C2669">
        <w:rPr>
          <w:rFonts w:eastAsia="Times New Roman"/>
          <w:lang w:eastAsia="ru-RU"/>
        </w:rPr>
        <w:t xml:space="preserve"> г</w:t>
      </w:r>
    </w:p>
    <w:p w:rsidR="001C3D0E" w:rsidRPr="003C2669" w:rsidRDefault="001C3D0E" w:rsidP="001C3D0E">
      <w:pPr>
        <w:tabs>
          <w:tab w:val="left" w:pos="0"/>
          <w:tab w:val="left" w:pos="709"/>
        </w:tabs>
        <w:spacing w:line="240" w:lineRule="auto"/>
        <w:ind w:firstLine="426"/>
        <w:rPr>
          <w:rFonts w:eastAsia="Times New Roman"/>
          <w:bCs/>
          <w:lang w:eastAsia="ru-RU"/>
        </w:rPr>
      </w:pPr>
    </w:p>
    <w:p w:rsidR="001C3D0E" w:rsidRPr="003C2669" w:rsidRDefault="001C3D0E" w:rsidP="001C3D0E">
      <w:pPr>
        <w:tabs>
          <w:tab w:val="left" w:pos="0"/>
        </w:tabs>
        <w:spacing w:line="240" w:lineRule="auto"/>
        <w:ind w:firstLine="709"/>
        <w:rPr>
          <w:rFonts w:eastAsia="Times New Roman"/>
          <w:bCs/>
          <w:lang w:eastAsia="ru-RU"/>
        </w:rPr>
      </w:pPr>
      <w:r w:rsidRPr="003C2669">
        <w:rPr>
          <w:rFonts w:eastAsia="Times New Roman"/>
          <w:bCs/>
          <w:lang w:eastAsia="ru-RU"/>
        </w:rPr>
        <w:t xml:space="preserve">Система теплоснабжения </w:t>
      </w:r>
      <w:r w:rsidR="00B1084A">
        <w:t>Баганского сельсовета</w:t>
      </w:r>
      <w:r w:rsidRPr="001C3D0E">
        <w:t xml:space="preserve"> Баганского района Новосибирской области</w:t>
      </w:r>
      <w:r w:rsidRPr="003C2669">
        <w:rPr>
          <w:rFonts w:eastAsia="Times New Roman"/>
          <w:bCs/>
          <w:lang w:eastAsia="ru-RU"/>
        </w:rPr>
        <w:t xml:space="preserve"> </w:t>
      </w:r>
      <w:r>
        <w:rPr>
          <w:rFonts w:eastAsia="Times New Roman"/>
          <w:bCs/>
          <w:lang w:eastAsia="ru-RU"/>
        </w:rPr>
        <w:t xml:space="preserve"> </w:t>
      </w:r>
      <w:r w:rsidRPr="003C2669">
        <w:rPr>
          <w:rFonts w:eastAsia="Times New Roman"/>
          <w:bCs/>
          <w:lang w:eastAsia="ru-RU"/>
        </w:rPr>
        <w:t xml:space="preserve">включает все существующие и проектируемые: </w:t>
      </w:r>
    </w:p>
    <w:p w:rsidR="001C3D0E" w:rsidRPr="00DB21FF" w:rsidRDefault="001C3D0E" w:rsidP="001C3D0E">
      <w:pPr>
        <w:pStyle w:val="ad"/>
        <w:numPr>
          <w:ilvl w:val="0"/>
          <w:numId w:val="3"/>
        </w:numPr>
        <w:tabs>
          <w:tab w:val="left" w:pos="0"/>
          <w:tab w:val="left" w:pos="709"/>
          <w:tab w:val="right" w:pos="10602"/>
        </w:tabs>
        <w:spacing w:line="240" w:lineRule="auto"/>
        <w:ind w:left="0" w:firstLine="426"/>
        <w:contextualSpacing w:val="0"/>
      </w:pPr>
      <w:r w:rsidRPr="00DB21FF">
        <w:t xml:space="preserve">источники теплоснабжения; </w:t>
      </w:r>
    </w:p>
    <w:p w:rsidR="001C3D0E" w:rsidRPr="00DB21FF" w:rsidRDefault="001C3D0E" w:rsidP="001C3D0E">
      <w:pPr>
        <w:pStyle w:val="ad"/>
        <w:numPr>
          <w:ilvl w:val="0"/>
          <w:numId w:val="3"/>
        </w:numPr>
        <w:tabs>
          <w:tab w:val="left" w:pos="0"/>
          <w:tab w:val="left" w:pos="709"/>
          <w:tab w:val="right" w:pos="10602"/>
        </w:tabs>
        <w:spacing w:line="240" w:lineRule="auto"/>
        <w:ind w:left="0" w:firstLine="426"/>
        <w:contextualSpacing w:val="0"/>
      </w:pPr>
      <w:r w:rsidRPr="00DB21FF">
        <w:t xml:space="preserve">магистральные и распределительные сети теплоснабжения; </w:t>
      </w:r>
    </w:p>
    <w:p w:rsidR="001C3D0E" w:rsidRPr="00DB21FF" w:rsidRDefault="001C3D0E" w:rsidP="001C3D0E">
      <w:pPr>
        <w:pStyle w:val="ad"/>
        <w:numPr>
          <w:ilvl w:val="0"/>
          <w:numId w:val="3"/>
        </w:numPr>
        <w:tabs>
          <w:tab w:val="left" w:pos="0"/>
          <w:tab w:val="left" w:pos="709"/>
          <w:tab w:val="right" w:pos="10602"/>
        </w:tabs>
        <w:spacing w:line="240" w:lineRule="auto"/>
        <w:ind w:left="0" w:firstLine="426"/>
        <w:contextualSpacing w:val="0"/>
      </w:pPr>
      <w:r w:rsidRPr="00DB21FF">
        <w:t>насосные станции;</w:t>
      </w:r>
    </w:p>
    <w:p w:rsidR="001C3D0E" w:rsidRPr="00DB21FF" w:rsidRDefault="001C3D0E" w:rsidP="001C3D0E">
      <w:pPr>
        <w:pStyle w:val="ad"/>
        <w:numPr>
          <w:ilvl w:val="0"/>
          <w:numId w:val="3"/>
        </w:numPr>
        <w:tabs>
          <w:tab w:val="left" w:pos="0"/>
          <w:tab w:val="left" w:pos="709"/>
          <w:tab w:val="right" w:pos="10602"/>
        </w:tabs>
        <w:spacing w:line="240" w:lineRule="auto"/>
        <w:ind w:left="0" w:firstLine="426"/>
        <w:contextualSpacing w:val="0"/>
      </w:pPr>
      <w:r w:rsidRPr="00DB21FF">
        <w:t>центральные и индивидуальные тепловые пункты.</w:t>
      </w:r>
    </w:p>
    <w:p w:rsidR="001C3D0E" w:rsidRPr="003C2669" w:rsidRDefault="001C3D0E" w:rsidP="001C3D0E">
      <w:pPr>
        <w:tabs>
          <w:tab w:val="left" w:pos="567"/>
          <w:tab w:val="left" w:pos="9555"/>
          <w:tab w:val="right" w:pos="10602"/>
        </w:tabs>
        <w:spacing w:line="240" w:lineRule="auto"/>
        <w:ind w:firstLine="709"/>
      </w:pPr>
      <w:r w:rsidRPr="003C2669">
        <w:t xml:space="preserve">Схема теплоснабжения разработана на основе документов территориального планирования </w:t>
      </w:r>
      <w:r w:rsidR="00B1084A">
        <w:t>Баганского сельсовета</w:t>
      </w:r>
      <w:r w:rsidRPr="001C3D0E">
        <w:t xml:space="preserve"> Баганского района Новосибирской области</w:t>
      </w:r>
      <w:r w:rsidRPr="003C2669">
        <w:t xml:space="preserve">, утвержденных в соответствии с законодательством о градостроительной деятельности. При формировании Схемы теплоснабжения учтены корректировки документов территориального планирования, значения которых не совпадает с фактическим развитием </w:t>
      </w:r>
      <w:r w:rsidR="00F23797">
        <w:t>села</w:t>
      </w:r>
      <w:r>
        <w:t xml:space="preserve"> </w:t>
      </w:r>
      <w:r w:rsidR="00B1084A">
        <w:t>Баган</w:t>
      </w:r>
      <w:r w:rsidRPr="007F3497">
        <w:t>.</w:t>
      </w:r>
    </w:p>
    <w:p w:rsidR="001C3D0E" w:rsidRDefault="001C3D0E" w:rsidP="001C3D0E">
      <w:pPr>
        <w:pStyle w:val="ad"/>
        <w:tabs>
          <w:tab w:val="left" w:pos="567"/>
          <w:tab w:val="left" w:pos="993"/>
          <w:tab w:val="right" w:pos="10602"/>
        </w:tabs>
        <w:spacing w:line="240" w:lineRule="auto"/>
        <w:ind w:left="0"/>
        <w:rPr>
          <w:b/>
        </w:rPr>
      </w:pPr>
    </w:p>
    <w:p w:rsidR="001C3D0E" w:rsidRPr="009D7789" w:rsidRDefault="001C3D0E" w:rsidP="001C3D0E">
      <w:pPr>
        <w:keepNext/>
        <w:tabs>
          <w:tab w:val="left" w:pos="0"/>
        </w:tabs>
        <w:spacing w:line="240" w:lineRule="auto"/>
        <w:ind w:firstLine="709"/>
        <w:outlineLvl w:val="0"/>
        <w:rPr>
          <w:rFonts w:eastAsia="Times New Roman"/>
          <w:b/>
          <w:lang w:eastAsia="ru-RU"/>
        </w:rPr>
      </w:pPr>
      <w:bookmarkStart w:id="7" w:name="_Toc50458608"/>
      <w:r w:rsidRPr="009D7789">
        <w:rPr>
          <w:rFonts w:eastAsia="Times New Roman"/>
          <w:b/>
          <w:lang w:eastAsia="ru-RU"/>
        </w:rPr>
        <w:t>Термины и определения</w:t>
      </w:r>
      <w:bookmarkEnd w:id="7"/>
    </w:p>
    <w:p w:rsidR="001C3D0E" w:rsidRPr="007378B2" w:rsidRDefault="001C3D0E" w:rsidP="001C3D0E">
      <w:pPr>
        <w:spacing w:line="240" w:lineRule="auto"/>
        <w:ind w:firstLine="709"/>
      </w:pPr>
      <w:r w:rsidRPr="007378B2">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её развития с учётом правового регулирования в области энергосбережения и повышения энергетической эффективности;</w:t>
      </w:r>
    </w:p>
    <w:p w:rsidR="001C3D0E" w:rsidRPr="007378B2" w:rsidRDefault="001C3D0E" w:rsidP="001C3D0E">
      <w:pPr>
        <w:spacing w:line="240" w:lineRule="auto"/>
        <w:ind w:firstLine="709"/>
      </w:pPr>
      <w:r w:rsidRPr="007378B2">
        <w:t>«Система теплоснабжения» – совокупность взаимосвязанных источников теплоты, тепловых сетей и систем теплопотребления;</w:t>
      </w:r>
    </w:p>
    <w:p w:rsidR="001C3D0E" w:rsidRPr="007378B2" w:rsidRDefault="001C3D0E" w:rsidP="001C3D0E">
      <w:pPr>
        <w:spacing w:line="240" w:lineRule="auto"/>
        <w:ind w:firstLine="709"/>
      </w:pPr>
      <w:r w:rsidRPr="007378B2">
        <w:t>«Расчётный элемент территориального деления» – территория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p>
    <w:p w:rsidR="001C3D0E" w:rsidRPr="007378B2" w:rsidRDefault="001C3D0E" w:rsidP="001C3D0E">
      <w:pPr>
        <w:spacing w:line="240" w:lineRule="auto"/>
        <w:ind w:firstLine="709"/>
      </w:pPr>
      <w:r w:rsidRPr="007378B2">
        <w:t>«Единая теплоснабжающая организация» в системе теплоснабжения – теплоснабжающая организация, которая определяется в схеме теплоснабжения органом местного самоуправления на основании критериев и в порядке, которые установлены правилами организации теплоснабжения, утверждёнными Правительством Российской Федерации;</w:t>
      </w:r>
    </w:p>
    <w:p w:rsidR="001C3D0E" w:rsidRPr="007378B2" w:rsidRDefault="001C3D0E" w:rsidP="001C3D0E">
      <w:pPr>
        <w:spacing w:line="240" w:lineRule="auto"/>
        <w:ind w:firstLine="709"/>
      </w:pPr>
      <w:r w:rsidRPr="007378B2">
        <w:t>«Тепловая энергия»– энергетический ресурс, при потреблении которого изменяются термодинамические параметры теплоносителей (температура, давление);</w:t>
      </w:r>
    </w:p>
    <w:p w:rsidR="001C3D0E" w:rsidRPr="007378B2" w:rsidRDefault="001C3D0E" w:rsidP="001C3D0E">
      <w:pPr>
        <w:spacing w:line="240" w:lineRule="auto"/>
        <w:ind w:firstLine="709"/>
      </w:pPr>
      <w:r w:rsidRPr="007378B2">
        <w:t xml:space="preserve">«Качество теплоснабжения» – совокупность установленных нормативными правовыми актами Российской Федерации и (или) договором теплоснабжения </w:t>
      </w:r>
      <w:r w:rsidRPr="007378B2">
        <w:lastRenderedPageBreak/>
        <w:t>характеристик теплоснабжения, в том числе термодинамических параметров теплоносителя;</w:t>
      </w:r>
    </w:p>
    <w:p w:rsidR="001C3D0E" w:rsidRPr="007378B2" w:rsidRDefault="001C3D0E" w:rsidP="001C3D0E">
      <w:pPr>
        <w:spacing w:line="240" w:lineRule="auto"/>
        <w:ind w:firstLine="709"/>
      </w:pPr>
      <w:r w:rsidRPr="007378B2">
        <w:t>«Источник тепловой энергии (теплоты)» – устройство, предназначенное для производства тепловой энергии;</w:t>
      </w:r>
    </w:p>
    <w:p w:rsidR="001C3D0E" w:rsidRPr="007378B2" w:rsidRDefault="001C3D0E" w:rsidP="001C3D0E">
      <w:pPr>
        <w:spacing w:line="240" w:lineRule="auto"/>
        <w:ind w:firstLine="709"/>
      </w:pPr>
      <w:r w:rsidRPr="007378B2">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1C3D0E" w:rsidRPr="007378B2" w:rsidRDefault="001C3D0E" w:rsidP="001C3D0E">
      <w:pPr>
        <w:spacing w:line="240" w:lineRule="auto"/>
        <w:ind w:firstLine="709"/>
      </w:pPr>
      <w:r w:rsidRPr="007378B2">
        <w:t>«Тепловая сеть»–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1C3D0E" w:rsidRPr="007378B2" w:rsidRDefault="001C3D0E" w:rsidP="001C3D0E">
      <w:pPr>
        <w:spacing w:line="240" w:lineRule="auto"/>
        <w:ind w:firstLine="709"/>
      </w:pPr>
      <w:r w:rsidRPr="007378B2">
        <w:t>«Котёл водогрейный» – устройство, в топке которого сжигается топливо, а теплота сгорания используется для нагрева воды, находящейся под давлением выше атмосферного и используемой в качестве теплоносителя вне этого устройства;</w:t>
      </w:r>
    </w:p>
    <w:p w:rsidR="001C3D0E" w:rsidRPr="007378B2" w:rsidRDefault="001C3D0E" w:rsidP="001C3D0E">
      <w:pPr>
        <w:spacing w:line="240" w:lineRule="auto"/>
        <w:ind w:firstLine="709"/>
      </w:pPr>
      <w:r w:rsidRPr="007378B2">
        <w:t>«Котёл паровой» – устройство, в топке которого сжигается топливо, а теплота сгорания используется для производства водяного пара с давлением выше атмосферного, используемого вне этого устройства;</w:t>
      </w:r>
    </w:p>
    <w:p w:rsidR="001C3D0E" w:rsidRPr="007378B2" w:rsidRDefault="001C3D0E" w:rsidP="001C3D0E">
      <w:pPr>
        <w:spacing w:line="240" w:lineRule="auto"/>
        <w:ind w:firstLine="709"/>
      </w:pPr>
      <w:r w:rsidRPr="007378B2">
        <w:t>«Индивидуальный тепловой пункт» – тепловой пункт, предназначенный для присоединения систем теплопотребления одного здания или его части;</w:t>
      </w:r>
    </w:p>
    <w:p w:rsidR="001C3D0E" w:rsidRPr="007378B2" w:rsidRDefault="001C3D0E" w:rsidP="001C3D0E">
      <w:pPr>
        <w:spacing w:line="240" w:lineRule="auto"/>
        <w:ind w:firstLine="709"/>
      </w:pPr>
      <w:r w:rsidRPr="007378B2">
        <w:t>«Центральный тепловой пункт» – тепловой пункт, предназначенный для присоединения систем теплопотребления двух и более зданий;</w:t>
      </w:r>
    </w:p>
    <w:p w:rsidR="001C3D0E" w:rsidRPr="007378B2" w:rsidRDefault="001C3D0E" w:rsidP="001C3D0E">
      <w:pPr>
        <w:spacing w:line="240" w:lineRule="auto"/>
        <w:ind w:firstLine="709"/>
      </w:pPr>
      <w:r w:rsidRPr="007378B2">
        <w:t>«Котельная» – комплекс технологически связанных тепловых энергоустановок, расположенных в обособленных производственных зданиях, встроенных, пристроенных или надстроенных помещениях с котлами, водонагревателями (в т. ч. установками нетрадиционного способа получения тепловой энергии) и котельно-вспомогательным оборудованием, предназначенный для выработки теплоты;</w:t>
      </w:r>
    </w:p>
    <w:p w:rsidR="001C3D0E" w:rsidRPr="007378B2" w:rsidRDefault="001C3D0E" w:rsidP="001C3D0E">
      <w:pPr>
        <w:spacing w:line="240" w:lineRule="auto"/>
        <w:ind w:firstLine="709"/>
      </w:pPr>
      <w:r w:rsidRPr="007378B2">
        <w:t>«Зона действия системы теплоснабжения» – территория поселения, городского округа или её часть, границы которой устанавливаются по наиболее удалённым точкам подключения потребителей к тепловым сетям, входящим в систему теплоснабжения;</w:t>
      </w:r>
    </w:p>
    <w:p w:rsidR="001C3D0E" w:rsidRPr="007378B2" w:rsidRDefault="001C3D0E" w:rsidP="001C3D0E">
      <w:pPr>
        <w:spacing w:line="240" w:lineRule="auto"/>
        <w:ind w:firstLine="709"/>
      </w:pPr>
      <w:r w:rsidRPr="007378B2">
        <w:t>«Зона действия источника тепловой энергии» – территория поселения, городского округа или её часть, границы которой устанавливаются закрытыми секционирующими задвижками тепловой сети системы теплоснабжения;</w:t>
      </w:r>
    </w:p>
    <w:p w:rsidR="001C3D0E" w:rsidRPr="007378B2" w:rsidRDefault="001C3D0E" w:rsidP="001C3D0E">
      <w:pPr>
        <w:spacing w:line="240" w:lineRule="auto"/>
        <w:ind w:firstLine="709"/>
      </w:pPr>
      <w:r w:rsidRPr="007378B2">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rsidR="001C3D0E" w:rsidRPr="007378B2" w:rsidRDefault="001C3D0E" w:rsidP="001C3D0E">
      <w:pPr>
        <w:spacing w:line="240" w:lineRule="auto"/>
        <w:ind w:firstLine="709"/>
      </w:pPr>
      <w:r w:rsidRPr="007378B2">
        <w:t>«Тепловая нагрузка» – количество тепловой энергии, которое может быть принято потребителем тепловой энергии за единицу времени;</w:t>
      </w:r>
    </w:p>
    <w:p w:rsidR="001C3D0E" w:rsidRPr="007378B2" w:rsidRDefault="001C3D0E" w:rsidP="001C3D0E">
      <w:pPr>
        <w:spacing w:line="240" w:lineRule="auto"/>
        <w:ind w:firstLine="709"/>
      </w:pPr>
      <w:r w:rsidRPr="007378B2">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1C3D0E" w:rsidRPr="007378B2" w:rsidRDefault="001C3D0E" w:rsidP="001C3D0E">
      <w:pPr>
        <w:spacing w:line="240" w:lineRule="auto"/>
        <w:ind w:firstLine="709"/>
      </w:pPr>
      <w:r w:rsidRPr="007378B2">
        <w:t xml:space="preserve">«Располагаемая мощность источника тепловой энергии» – величина, равная установленной мощности источника тепловой энергии за вычетом объёмов мощности, не реализуемой по техническим причинам, в том числе по причине </w:t>
      </w:r>
      <w:r w:rsidRPr="007378B2">
        <w:lastRenderedPageBreak/>
        <w:t>снижения тепловой мощности оборудования в результате эксплуатации на продлённом техническом ресурсе (снижение параметров пара перед турбиной, отсутствие рециркуляции в пиковых водогрейных котлоагрегатах и др.);</w:t>
      </w:r>
    </w:p>
    <w:p w:rsidR="001C3D0E" w:rsidRPr="007378B2" w:rsidRDefault="001C3D0E" w:rsidP="001C3D0E">
      <w:pPr>
        <w:spacing w:line="240" w:lineRule="auto"/>
        <w:ind w:firstLine="709"/>
      </w:pPr>
      <w:r w:rsidRPr="007378B2">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1C3D0E" w:rsidRPr="007378B2" w:rsidRDefault="001C3D0E" w:rsidP="001C3D0E">
      <w:pPr>
        <w:spacing w:line="240" w:lineRule="auto"/>
        <w:ind w:firstLine="709"/>
      </w:pPr>
      <w:r w:rsidRPr="007378B2">
        <w:t>«Пиковый» режим работы источника тепловой энергии –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p w:rsidR="001C3D0E" w:rsidRPr="007378B2" w:rsidRDefault="001C3D0E" w:rsidP="001C3D0E">
      <w:pPr>
        <w:spacing w:line="240" w:lineRule="auto"/>
        <w:ind w:firstLine="709"/>
      </w:pPr>
      <w:r w:rsidRPr="007378B2">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rsidR="001C3D0E" w:rsidRPr="007378B2" w:rsidRDefault="001C3D0E" w:rsidP="001C3D0E">
      <w:pPr>
        <w:spacing w:line="240" w:lineRule="auto"/>
        <w:ind w:firstLine="709"/>
      </w:pPr>
      <w:r w:rsidRPr="007378B2">
        <w:t>«Потребитель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1C3D0E" w:rsidRPr="007378B2" w:rsidRDefault="001C3D0E" w:rsidP="001C3D0E">
      <w:pPr>
        <w:spacing w:line="240" w:lineRule="auto"/>
        <w:ind w:firstLine="709"/>
      </w:pPr>
      <w:r w:rsidRPr="007378B2">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1C3D0E" w:rsidRPr="007378B2" w:rsidRDefault="001C3D0E" w:rsidP="001C3D0E">
      <w:pPr>
        <w:spacing w:line="240" w:lineRule="auto"/>
        <w:ind w:firstLine="709"/>
      </w:pPr>
      <w:r w:rsidRPr="007378B2">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1C3D0E" w:rsidRPr="007378B2" w:rsidRDefault="001C3D0E" w:rsidP="001C3D0E">
      <w:pPr>
        <w:spacing w:line="240" w:lineRule="auto"/>
        <w:ind w:firstLine="709"/>
      </w:pPr>
      <w:r w:rsidRPr="007378B2">
        <w:t>«Элемент территориального деления» – территория поселения, городского округа или её часть, установленная по границам административно-территориальных единиц;</w:t>
      </w:r>
    </w:p>
    <w:p w:rsidR="001C3D0E" w:rsidRPr="007378B2" w:rsidRDefault="001C3D0E" w:rsidP="001C3D0E">
      <w:pPr>
        <w:spacing w:line="240" w:lineRule="auto"/>
        <w:ind w:firstLine="709"/>
      </w:pPr>
      <w:r w:rsidRPr="007378B2">
        <w:t>«Показатель энергоэффективности» – абсолютная или удельная величина потребления или потери энергоресурсов, установленная государственными стандартами и (или) иными нормативными техническими документами;</w:t>
      </w:r>
    </w:p>
    <w:p w:rsidR="001C3D0E" w:rsidRPr="007378B2" w:rsidRDefault="001C3D0E" w:rsidP="001C3D0E">
      <w:pPr>
        <w:spacing w:line="240" w:lineRule="auto"/>
        <w:ind w:firstLine="709"/>
      </w:pPr>
      <w:r w:rsidRPr="007378B2">
        <w:t xml:space="preserve">«Возобновляемые источники энергии» – энергия солнца, энергия ветра, энергия вод (в том числе энергия сточных вод), за исключением случаев использования такой энергии на гидроаккумулирующих электроэнергетических станциях, энергия приливов, энергия волн водных объектов, в том числе водоёмов, рек, морей, океанов, геотермальная энергия с использованием природных подземных теплоносителей, низкопотенциальная тепловая энергия земли, воздуха, воды с использованием специальных теплоносителей, биомасса, включающая в себя специально выращенные для получения энергии растения, в том числе деревья, а также отходы производства и потребления, за исключением отходов, полученных в процессе использования углеводородного сырья и топлива, биогаз, газ, выделяемый </w:t>
      </w:r>
      <w:r w:rsidRPr="007378B2">
        <w:lastRenderedPageBreak/>
        <w:t>отходами производства и потребления на свалках таких отходов, газ, образующийся на угольных разработках;</w:t>
      </w:r>
    </w:p>
    <w:p w:rsidR="001C3D0E" w:rsidRPr="007378B2" w:rsidRDefault="001C3D0E" w:rsidP="001C3D0E">
      <w:pPr>
        <w:spacing w:line="240" w:lineRule="auto"/>
        <w:ind w:firstLine="709"/>
      </w:pPr>
      <w:r w:rsidRPr="007378B2">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1C3D0E" w:rsidRPr="007378B2" w:rsidRDefault="001C3D0E" w:rsidP="001C3D0E">
      <w:pPr>
        <w:spacing w:line="240" w:lineRule="auto"/>
        <w:ind w:firstLine="709"/>
      </w:pPr>
      <w:r w:rsidRPr="007378B2">
        <w:t>«Базовый» режим работы источника тепловой энергии" – 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p w:rsidR="001C3D0E" w:rsidRPr="007378B2" w:rsidRDefault="001C3D0E" w:rsidP="001C3D0E">
      <w:pPr>
        <w:spacing w:line="240" w:lineRule="auto"/>
        <w:ind w:firstLine="709"/>
      </w:pPr>
      <w:r w:rsidRPr="007378B2">
        <w:t>«Пиковый» режим работы источника тепловой энергии" –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p w:rsidR="001C3D0E" w:rsidRPr="007378B2" w:rsidRDefault="001C3D0E" w:rsidP="001C3D0E">
      <w:pPr>
        <w:spacing w:line="240" w:lineRule="auto"/>
        <w:ind w:firstLine="709"/>
      </w:pPr>
      <w:r w:rsidRPr="007378B2">
        <w:t>«Надёжность теплоснабжения» – характеристика состояния системы теплоснабжения, при котором обеспечиваются качество и безопасность теплоснабжения;</w:t>
      </w:r>
    </w:p>
    <w:p w:rsidR="001C3D0E" w:rsidRPr="007378B2" w:rsidRDefault="001C3D0E" w:rsidP="001C3D0E">
      <w:pPr>
        <w:spacing w:line="240" w:lineRule="auto"/>
        <w:ind w:firstLine="709"/>
      </w:pPr>
      <w:r w:rsidRPr="007378B2">
        <w:t>«Живучесть» –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четырёх часов) остановок;</w:t>
      </w:r>
    </w:p>
    <w:p w:rsidR="001C3D0E" w:rsidRDefault="001C3D0E" w:rsidP="001C3D0E">
      <w:pPr>
        <w:pStyle w:val="ad"/>
        <w:tabs>
          <w:tab w:val="left" w:pos="567"/>
          <w:tab w:val="left" w:pos="993"/>
          <w:tab w:val="right" w:pos="10602"/>
        </w:tabs>
        <w:spacing w:line="240" w:lineRule="auto"/>
        <w:ind w:left="0"/>
      </w:pPr>
      <w:r w:rsidRPr="007378B2">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надёжности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rsidR="001C3D0E" w:rsidRDefault="001C3D0E" w:rsidP="001C3D0E">
      <w:pPr>
        <w:pStyle w:val="ad"/>
        <w:tabs>
          <w:tab w:val="left" w:pos="567"/>
          <w:tab w:val="left" w:pos="993"/>
          <w:tab w:val="right" w:pos="10602"/>
        </w:tabs>
        <w:spacing w:line="240" w:lineRule="auto"/>
        <w:ind w:left="0"/>
      </w:pPr>
    </w:p>
    <w:p w:rsidR="001C3D0E" w:rsidRPr="001C3D0E" w:rsidRDefault="001C3D0E" w:rsidP="001C3D0E">
      <w:pPr>
        <w:pStyle w:val="1"/>
        <w:keepNext/>
        <w:keepLines/>
        <w:spacing w:before="0" w:line="240" w:lineRule="auto"/>
        <w:ind w:left="720"/>
        <w:contextualSpacing w:val="0"/>
        <w:jc w:val="center"/>
        <w:rPr>
          <w:rStyle w:val="affffd"/>
          <w:b/>
          <w:szCs w:val="28"/>
          <w:lang w:eastAsia="en-US"/>
        </w:rPr>
      </w:pPr>
      <w:bookmarkStart w:id="8" w:name="_Toc50458609"/>
      <w:r w:rsidRPr="001C3D0E">
        <w:rPr>
          <w:rStyle w:val="affffd"/>
          <w:rFonts w:cs="Times New Roman"/>
          <w:b/>
          <w:szCs w:val="28"/>
          <w:lang w:eastAsia="en-US"/>
        </w:rPr>
        <w:t>ОБЩАЯ ЧАСТЬ</w:t>
      </w:r>
      <w:bookmarkEnd w:id="8"/>
    </w:p>
    <w:p w:rsidR="001C3D0E" w:rsidRDefault="001C3D0E" w:rsidP="001C3D0E">
      <w:pPr>
        <w:rPr>
          <w:lang w:eastAsia="ru-RU"/>
        </w:rPr>
      </w:pPr>
    </w:p>
    <w:p w:rsidR="00B1084A" w:rsidRPr="004A6D93" w:rsidRDefault="00B1084A" w:rsidP="00B1084A">
      <w:pPr>
        <w:pStyle w:val="afffff4"/>
        <w:rPr>
          <w:sz w:val="26"/>
          <w:szCs w:val="26"/>
        </w:rPr>
      </w:pPr>
      <w:r w:rsidRPr="004A6D93">
        <w:rPr>
          <w:sz w:val="26"/>
          <w:szCs w:val="26"/>
        </w:rPr>
        <w:t xml:space="preserve">Территория Баганского сельсовета включает в себя территорию с. Баган, с. Бочаниха, с. Гнедухино, с. Тычкино, с. Стретинка. Каждое из перечисленных сел имеет утвержденные границы территорий. Территорию сельсовета составляют земли поселений, прилегающие к ним земли общего пользования, рекреационные зоны и другие земли в границах сельсовета независимо от форм собственности и целевого назначения. </w:t>
      </w:r>
    </w:p>
    <w:p w:rsidR="00B1084A" w:rsidRPr="004A6D93" w:rsidRDefault="00B1084A" w:rsidP="00B1084A">
      <w:pPr>
        <w:pStyle w:val="afffff4"/>
        <w:rPr>
          <w:sz w:val="26"/>
          <w:szCs w:val="26"/>
        </w:rPr>
      </w:pPr>
      <w:r w:rsidRPr="004A6D93">
        <w:rPr>
          <w:sz w:val="26"/>
          <w:szCs w:val="26"/>
        </w:rPr>
        <w:t>Административным центром Баганского сельсовета является село Баган, имеющий собственность, бюджет сельсовета и органы местного самоуправления – Совет депутатов Баганского сельсовета.</w:t>
      </w:r>
    </w:p>
    <w:p w:rsidR="00B1084A" w:rsidRDefault="00B1084A" w:rsidP="00B1084A">
      <w:pPr>
        <w:pStyle w:val="afffff4"/>
        <w:rPr>
          <w:sz w:val="26"/>
          <w:szCs w:val="26"/>
        </w:rPr>
      </w:pPr>
      <w:r w:rsidRPr="004A6D93">
        <w:rPr>
          <w:sz w:val="26"/>
          <w:szCs w:val="26"/>
        </w:rPr>
        <w:t>Территория поселения расположена в юго-западной части Новосибирской области на расстоянии 450 км от областного центра г. Новосибирск.</w:t>
      </w:r>
      <w:r w:rsidRPr="00845B71">
        <w:rPr>
          <w:sz w:val="26"/>
          <w:szCs w:val="26"/>
        </w:rPr>
        <w:t xml:space="preserve">Баганский район расположен на юго-западе Новосибирской области, на севере Кулундинской степи. На северо-западе и </w:t>
      </w:r>
      <w:r w:rsidRPr="00845B71">
        <w:rPr>
          <w:sz w:val="26"/>
          <w:szCs w:val="26"/>
        </w:rPr>
        <w:lastRenderedPageBreak/>
        <w:t xml:space="preserve">севере район граничит с Купинским, на северо-востоке — Здвинским, на юго-востоке и юге — Карасукским районами Новосибирской области, на юго-западе — с республикой Казахстан. </w:t>
      </w:r>
    </w:p>
    <w:p w:rsidR="00B1084A" w:rsidRPr="006A3527" w:rsidRDefault="00B1084A" w:rsidP="00B1084A">
      <w:pPr>
        <w:pStyle w:val="afffff4"/>
        <w:rPr>
          <w:sz w:val="26"/>
          <w:szCs w:val="26"/>
        </w:rPr>
      </w:pPr>
      <w:r w:rsidRPr="006A3527">
        <w:rPr>
          <w:sz w:val="26"/>
          <w:szCs w:val="26"/>
        </w:rPr>
        <w:t xml:space="preserve">Территория Баганского сельсовета включает в себя территорию с. Баган, с. Бочаниха, с. Гнедухино, с. Тычкино, с. Стретинка. Каждое из перечисленных сел имеет утвержденные границы территорий. Территорию сельсовета составляют земли поселений, прилегающие к ним земли общего пользования, рекреационные зоны и другие земли в границах сельсовета независимо от форм собственности и целевого назначения. </w:t>
      </w:r>
    </w:p>
    <w:p w:rsidR="00B1084A" w:rsidRDefault="00B1084A" w:rsidP="00B1084A">
      <w:pPr>
        <w:pStyle w:val="afffff4"/>
        <w:rPr>
          <w:sz w:val="26"/>
          <w:szCs w:val="26"/>
        </w:rPr>
      </w:pPr>
      <w:r w:rsidRPr="004A6D93">
        <w:rPr>
          <w:sz w:val="26"/>
          <w:szCs w:val="26"/>
        </w:rPr>
        <w:t>Поселение Баганского сельсовета граничит с Лозовским сельсоветом, Савкинским сельсоветом, Палецким сельсоветом.</w:t>
      </w:r>
    </w:p>
    <w:p w:rsidR="00B1084A" w:rsidRPr="004A6D93" w:rsidRDefault="00B1084A" w:rsidP="00B1084A">
      <w:pPr>
        <w:pStyle w:val="afffff4"/>
        <w:rPr>
          <w:sz w:val="26"/>
          <w:szCs w:val="26"/>
        </w:rPr>
      </w:pPr>
      <w:r w:rsidRPr="004A6D93">
        <w:rPr>
          <w:sz w:val="26"/>
          <w:szCs w:val="26"/>
        </w:rPr>
        <w:t>Выпуском промышленной продукции занимаются 4 предприятия: ЗАО «Баганское РТП» - ремонт электродвигателей; ООО «Баганский элеватор» - производство муки; ООО «Мясной двор Баганский»; ООО «Агросиб» - промышленный убой сельскохозяйственных животных.</w:t>
      </w:r>
    </w:p>
    <w:p w:rsidR="00B1084A" w:rsidRDefault="00B1084A" w:rsidP="00B1084A">
      <w:pPr>
        <w:pStyle w:val="afffff4"/>
        <w:rPr>
          <w:sz w:val="26"/>
          <w:szCs w:val="26"/>
        </w:rPr>
      </w:pPr>
      <w:r w:rsidRPr="004A6D93">
        <w:rPr>
          <w:sz w:val="26"/>
          <w:szCs w:val="26"/>
        </w:rPr>
        <w:t>В отраслевой структуре промышленного производства значительная доля приходится на выполнение услуг промышленного характера. Структура промышленного производства на протяжении последних лет не меняется.</w:t>
      </w:r>
    </w:p>
    <w:p w:rsidR="00B1084A" w:rsidRPr="00AE3E14" w:rsidRDefault="00B1084A" w:rsidP="00B1084A">
      <w:pPr>
        <w:pStyle w:val="afffff4"/>
        <w:rPr>
          <w:sz w:val="26"/>
          <w:szCs w:val="26"/>
        </w:rPr>
      </w:pPr>
      <w:r w:rsidRPr="00AE3E14">
        <w:rPr>
          <w:sz w:val="26"/>
          <w:szCs w:val="26"/>
        </w:rPr>
        <w:t xml:space="preserve">Местное самоуправление осуществляется на всей территории </w:t>
      </w:r>
      <w:r>
        <w:rPr>
          <w:sz w:val="26"/>
          <w:szCs w:val="26"/>
        </w:rPr>
        <w:t>Баган</w:t>
      </w:r>
      <w:r w:rsidRPr="00AE3E14">
        <w:rPr>
          <w:sz w:val="26"/>
          <w:szCs w:val="26"/>
        </w:rPr>
        <w:t>ского сельсовета в пределах границ, установленных Законом Новосибирской области от 27 декабря 2002 года N 90-ОЗ "Об утверждении границ муниципальных образований Новосибирской области"</w:t>
      </w:r>
    </w:p>
    <w:p w:rsidR="00B1084A" w:rsidRPr="00064E2A" w:rsidRDefault="00B1084A" w:rsidP="00B1084A">
      <w:pPr>
        <w:pStyle w:val="afffff4"/>
        <w:rPr>
          <w:sz w:val="26"/>
          <w:szCs w:val="26"/>
        </w:rPr>
      </w:pPr>
      <w:r w:rsidRPr="00064E2A">
        <w:rPr>
          <w:sz w:val="26"/>
          <w:szCs w:val="26"/>
        </w:rPr>
        <w:t>Климат Баганского муниципального района, определяемый его географическим положением, резко континентальный. Район находится в Кулундинской степи, которая расположена в центре материка на значительном удалении от морей и океанов. Открытое положение способствует проникновению на ее территорию как холодных сухих воздушных масс с Карского моря, так и теплых сухих - из степей и пустынь Казахстана. Это обусловливает высокие годовые и суточные амплитуды температур, сухое жаркое лето и суровую малоснежную зиму.</w:t>
      </w:r>
    </w:p>
    <w:p w:rsidR="00B1084A" w:rsidRPr="00064E2A" w:rsidRDefault="00B1084A" w:rsidP="00B1084A">
      <w:pPr>
        <w:pStyle w:val="afffff4"/>
        <w:rPr>
          <w:sz w:val="26"/>
          <w:szCs w:val="26"/>
        </w:rPr>
      </w:pPr>
      <w:r w:rsidRPr="00064E2A">
        <w:rPr>
          <w:sz w:val="26"/>
          <w:szCs w:val="26"/>
        </w:rPr>
        <w:t>Климат района характеризуется высокими летними температурами. В июне среднемесячные температуры составляют 17-20 градусов, а июле - 19—21, при абсолютном максимуме 50 градусов. Минимальные среднемесячные температуры фиксируются в январе (минус 17-19 градусов), при абсолютном минимуме минус 48 градусов. Наиболее резкие изменения температуры отмечаются весной и осенью.</w:t>
      </w:r>
    </w:p>
    <w:p w:rsidR="00B1084A" w:rsidRPr="00064E2A" w:rsidRDefault="00B1084A" w:rsidP="00B1084A">
      <w:pPr>
        <w:pStyle w:val="afffff4"/>
        <w:rPr>
          <w:sz w:val="26"/>
          <w:szCs w:val="26"/>
        </w:rPr>
      </w:pPr>
      <w:r w:rsidRPr="00064E2A">
        <w:rPr>
          <w:sz w:val="26"/>
          <w:szCs w:val="26"/>
        </w:rPr>
        <w:t>Годовое количество осадков изменяется от 240 до 360 мм. В течение года они распределяются крайне неравномерно. Весенние осадки составляют около 20% от общего количества. Практического влияния на увлажнение почвы они не оказывают. Быстрое нарастание положительных температур способствует не только испарению выпадающих осадков, но и значительному испарению влаги из почвенного покрова. С поверхности почвы в зависимости от ее начальной влажности, обработки, механического состава и количества осадков испаряется до 4 мм влаги в сутки.</w:t>
      </w:r>
    </w:p>
    <w:p w:rsidR="001C3D0E" w:rsidRPr="00024F9E" w:rsidRDefault="001C3D0E" w:rsidP="00024F9E">
      <w:pPr>
        <w:pStyle w:val="ad"/>
        <w:tabs>
          <w:tab w:val="left" w:pos="567"/>
          <w:tab w:val="left" w:pos="993"/>
          <w:tab w:val="right" w:pos="10602"/>
        </w:tabs>
        <w:spacing w:line="240" w:lineRule="auto"/>
        <w:ind w:left="0"/>
      </w:pPr>
    </w:p>
    <w:p w:rsidR="001C3D0E" w:rsidRPr="008A39DC" w:rsidRDefault="001C3D0E" w:rsidP="001C3D0E">
      <w:pPr>
        <w:pStyle w:val="affe"/>
      </w:pPr>
      <w:r w:rsidRPr="003A2D94">
        <w:t xml:space="preserve">Таблица 1 – Основные технико-экономические показатели МО </w:t>
      </w:r>
      <w:r w:rsidR="00B1084A">
        <w:rPr>
          <w:rStyle w:val="w"/>
        </w:rPr>
        <w:t>Баганский сельсовет</w:t>
      </w:r>
      <w:r w:rsidRPr="008A39DC">
        <w:t xml:space="preserve"> </w:t>
      </w:r>
    </w:p>
    <w:tbl>
      <w:tblPr>
        <w:tblW w:w="9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95"/>
        <w:gridCol w:w="1338"/>
        <w:gridCol w:w="1728"/>
        <w:gridCol w:w="1417"/>
      </w:tblGrid>
      <w:tr w:rsidR="00B1084A" w:rsidRPr="00C5362D" w:rsidTr="00B1084A">
        <w:trPr>
          <w:trHeight w:val="454"/>
          <w:jc w:val="center"/>
        </w:trPr>
        <w:tc>
          <w:tcPr>
            <w:tcW w:w="5495" w:type="dxa"/>
            <w:vAlign w:val="center"/>
          </w:tcPr>
          <w:p w:rsidR="00B1084A" w:rsidRPr="00C5362D" w:rsidRDefault="00B1084A" w:rsidP="00B1084A">
            <w:pPr>
              <w:pStyle w:val="af1"/>
            </w:pPr>
            <w:r w:rsidRPr="00C5362D">
              <w:t>Наименование показателя</w:t>
            </w:r>
          </w:p>
        </w:tc>
        <w:tc>
          <w:tcPr>
            <w:tcW w:w="1338" w:type="dxa"/>
            <w:vAlign w:val="center"/>
          </w:tcPr>
          <w:p w:rsidR="00B1084A" w:rsidRPr="00C5362D" w:rsidRDefault="00B1084A" w:rsidP="00B1084A">
            <w:pPr>
              <w:pStyle w:val="af1"/>
            </w:pPr>
            <w:r w:rsidRPr="00C5362D">
              <w:t>Единица измерения</w:t>
            </w:r>
          </w:p>
        </w:tc>
        <w:tc>
          <w:tcPr>
            <w:tcW w:w="1728" w:type="dxa"/>
            <w:vAlign w:val="center"/>
          </w:tcPr>
          <w:p w:rsidR="00B1084A" w:rsidRDefault="00B1084A" w:rsidP="00B1084A">
            <w:pPr>
              <w:pStyle w:val="af1"/>
            </w:pPr>
            <w:r w:rsidRPr="00C5362D">
              <w:t>Современное состояние</w:t>
            </w:r>
          </w:p>
          <w:p w:rsidR="00B1084A" w:rsidRPr="00C5362D" w:rsidRDefault="00B1084A" w:rsidP="00B1084A">
            <w:pPr>
              <w:pStyle w:val="af1"/>
            </w:pPr>
            <w:r>
              <w:t>(2021 г.)</w:t>
            </w:r>
          </w:p>
        </w:tc>
        <w:tc>
          <w:tcPr>
            <w:tcW w:w="1417" w:type="dxa"/>
            <w:vAlign w:val="center"/>
          </w:tcPr>
          <w:p w:rsidR="00B1084A" w:rsidRDefault="00B1084A" w:rsidP="00B1084A">
            <w:pPr>
              <w:pStyle w:val="af1"/>
            </w:pPr>
            <w:r w:rsidRPr="00C5362D">
              <w:t>Расч</w:t>
            </w:r>
            <w:r>
              <w:t>ё</w:t>
            </w:r>
            <w:r w:rsidRPr="00C5362D">
              <w:t>тный срок</w:t>
            </w:r>
          </w:p>
          <w:p w:rsidR="00B1084A" w:rsidRPr="00C5362D" w:rsidRDefault="00B1084A" w:rsidP="00B1084A">
            <w:pPr>
              <w:pStyle w:val="af1"/>
            </w:pPr>
            <w:r>
              <w:t>(2036 г.)</w:t>
            </w:r>
          </w:p>
        </w:tc>
      </w:tr>
      <w:tr w:rsidR="00B1084A" w:rsidRPr="00C5362D" w:rsidTr="00B1084A">
        <w:trPr>
          <w:trHeight w:val="340"/>
          <w:jc w:val="center"/>
        </w:trPr>
        <w:tc>
          <w:tcPr>
            <w:tcW w:w="9978" w:type="dxa"/>
            <w:gridSpan w:val="4"/>
            <w:vAlign w:val="center"/>
          </w:tcPr>
          <w:p w:rsidR="00B1084A" w:rsidRPr="00C5362D" w:rsidRDefault="00B1084A" w:rsidP="00B1084A">
            <w:pPr>
              <w:pStyle w:val="af1"/>
              <w:jc w:val="left"/>
            </w:pPr>
            <w:r w:rsidRPr="00C5362D">
              <w:t>1 ТЕРРИТОРИЯ</w:t>
            </w:r>
          </w:p>
        </w:tc>
      </w:tr>
      <w:tr w:rsidR="00B1084A" w:rsidRPr="00C5362D" w:rsidTr="00B1084A">
        <w:trPr>
          <w:trHeight w:val="340"/>
          <w:jc w:val="center"/>
        </w:trPr>
        <w:tc>
          <w:tcPr>
            <w:tcW w:w="5495" w:type="dxa"/>
            <w:vAlign w:val="center"/>
          </w:tcPr>
          <w:p w:rsidR="00B1084A" w:rsidRPr="00C5362D" w:rsidRDefault="00B1084A" w:rsidP="00B1084A">
            <w:pPr>
              <w:pStyle w:val="af1"/>
              <w:jc w:val="left"/>
            </w:pPr>
            <w:r w:rsidRPr="00C5362D">
              <w:t>Общая площадь территории в границах поселения</w:t>
            </w:r>
          </w:p>
        </w:tc>
        <w:tc>
          <w:tcPr>
            <w:tcW w:w="1338" w:type="dxa"/>
            <w:vAlign w:val="center"/>
          </w:tcPr>
          <w:p w:rsidR="00B1084A" w:rsidRPr="00C5362D" w:rsidRDefault="00B1084A" w:rsidP="00B1084A">
            <w:pPr>
              <w:pStyle w:val="af1"/>
            </w:pPr>
            <m:oMathPara>
              <m:oMath>
                <m:r>
                  <w:rPr>
                    <w:rFonts w:ascii="Cambria Math" w:hAnsi="Cambria Math"/>
                  </w:rPr>
                  <m:t>тыс</m:t>
                </m:r>
                <m:r>
                  <w:rPr>
                    <w:rFonts w:ascii="Cambria Math"/>
                  </w:rPr>
                  <m:t>.</m:t>
                </m:r>
                <m:sSup>
                  <m:sSupPr>
                    <m:ctrlPr>
                      <w:rPr>
                        <w:rFonts w:ascii="Cambria Math" w:hAnsi="Cambria Math"/>
                        <w:i/>
                      </w:rPr>
                    </m:ctrlPr>
                  </m:sSupPr>
                  <m:e>
                    <m:r>
                      <w:rPr>
                        <w:rFonts w:ascii="Cambria Math" w:hAnsi="Cambria Math"/>
                      </w:rPr>
                      <m:t>м</m:t>
                    </m:r>
                  </m:e>
                  <m:sup>
                    <m:r>
                      <w:rPr>
                        <w:rFonts w:ascii="Cambria Math"/>
                      </w:rPr>
                      <m:t>2</m:t>
                    </m:r>
                  </m:sup>
                </m:sSup>
              </m:oMath>
            </m:oMathPara>
          </w:p>
        </w:tc>
        <w:tc>
          <w:tcPr>
            <w:tcW w:w="1728" w:type="dxa"/>
            <w:vAlign w:val="center"/>
          </w:tcPr>
          <w:p w:rsidR="00B1084A" w:rsidRPr="00C5362D" w:rsidRDefault="00B1084A" w:rsidP="00B1084A">
            <w:pPr>
              <w:pStyle w:val="af1"/>
            </w:pPr>
            <w:r w:rsidRPr="008A554A">
              <w:t>3462</w:t>
            </w:r>
            <w:r>
              <w:t>,</w:t>
            </w:r>
            <w:r w:rsidRPr="008A554A">
              <w:t>5</w:t>
            </w:r>
          </w:p>
        </w:tc>
        <w:tc>
          <w:tcPr>
            <w:tcW w:w="1417" w:type="dxa"/>
            <w:vAlign w:val="center"/>
          </w:tcPr>
          <w:p w:rsidR="00B1084A" w:rsidRPr="00C5362D" w:rsidRDefault="00B1084A" w:rsidP="00B1084A">
            <w:pPr>
              <w:pStyle w:val="af1"/>
            </w:pPr>
            <w:r w:rsidRPr="008A554A">
              <w:t>6178</w:t>
            </w:r>
            <w:r>
              <w:t>,</w:t>
            </w:r>
            <w:r w:rsidRPr="008A554A">
              <w:t>5</w:t>
            </w:r>
          </w:p>
        </w:tc>
      </w:tr>
      <w:tr w:rsidR="00B1084A" w:rsidRPr="00C5362D" w:rsidTr="00B1084A">
        <w:trPr>
          <w:trHeight w:val="340"/>
          <w:jc w:val="center"/>
        </w:trPr>
        <w:tc>
          <w:tcPr>
            <w:tcW w:w="9978" w:type="dxa"/>
            <w:gridSpan w:val="4"/>
            <w:vAlign w:val="center"/>
          </w:tcPr>
          <w:p w:rsidR="00B1084A" w:rsidRPr="00C5362D" w:rsidRDefault="00B1084A" w:rsidP="00B1084A">
            <w:pPr>
              <w:pStyle w:val="af1"/>
              <w:jc w:val="left"/>
            </w:pPr>
            <w:r w:rsidRPr="00C5362D">
              <w:lastRenderedPageBreak/>
              <w:t>2 НАСЕЛЕНИЕ</w:t>
            </w:r>
          </w:p>
        </w:tc>
      </w:tr>
      <w:tr w:rsidR="00B1084A" w:rsidRPr="00C5362D" w:rsidTr="00B1084A">
        <w:trPr>
          <w:trHeight w:val="340"/>
          <w:jc w:val="center"/>
        </w:trPr>
        <w:tc>
          <w:tcPr>
            <w:tcW w:w="5495" w:type="dxa"/>
            <w:vAlign w:val="center"/>
          </w:tcPr>
          <w:p w:rsidR="00B1084A" w:rsidRPr="00C5362D" w:rsidRDefault="00B1084A" w:rsidP="00B1084A">
            <w:pPr>
              <w:pStyle w:val="af1"/>
              <w:jc w:val="left"/>
            </w:pPr>
            <w:r w:rsidRPr="00C5362D">
              <w:t>Общая численность населения</w:t>
            </w:r>
          </w:p>
        </w:tc>
        <w:tc>
          <w:tcPr>
            <w:tcW w:w="1338" w:type="dxa"/>
            <w:vAlign w:val="center"/>
          </w:tcPr>
          <w:p w:rsidR="00B1084A" w:rsidRPr="00C5362D" w:rsidRDefault="00B1084A" w:rsidP="00B1084A">
            <w:pPr>
              <w:pStyle w:val="af1"/>
              <w:rPr>
                <w:i/>
              </w:rPr>
            </w:pPr>
            <m:oMathPara>
              <m:oMath>
                <m:r>
                  <w:rPr>
                    <w:rFonts w:ascii="Cambria Math" w:hAnsi="Cambria Math"/>
                  </w:rPr>
                  <m:t>чел</m:t>
                </m:r>
                <m:r>
                  <w:rPr>
                    <w:rFonts w:ascii="Cambria Math"/>
                  </w:rPr>
                  <m:t>.</m:t>
                </m:r>
              </m:oMath>
            </m:oMathPara>
          </w:p>
        </w:tc>
        <w:tc>
          <w:tcPr>
            <w:tcW w:w="1728" w:type="dxa"/>
            <w:vAlign w:val="center"/>
          </w:tcPr>
          <w:p w:rsidR="00B1084A" w:rsidRPr="00D26746" w:rsidRDefault="00B1084A" w:rsidP="00B1084A">
            <w:pPr>
              <w:pStyle w:val="af1"/>
            </w:pPr>
            <w:r>
              <w:t>7287</w:t>
            </w:r>
          </w:p>
        </w:tc>
        <w:tc>
          <w:tcPr>
            <w:tcW w:w="1417" w:type="dxa"/>
            <w:vAlign w:val="center"/>
          </w:tcPr>
          <w:p w:rsidR="00B1084A" w:rsidRPr="00D26746" w:rsidRDefault="00B1084A" w:rsidP="00B1084A">
            <w:pPr>
              <w:pStyle w:val="af1"/>
            </w:pPr>
            <w:r>
              <w:rPr>
                <w:sz w:val="22"/>
                <w:szCs w:val="22"/>
              </w:rPr>
              <w:t>7584</w:t>
            </w:r>
          </w:p>
        </w:tc>
      </w:tr>
      <w:tr w:rsidR="00B1084A" w:rsidRPr="00C5362D" w:rsidTr="00B1084A">
        <w:trPr>
          <w:trHeight w:val="340"/>
          <w:jc w:val="center"/>
        </w:trPr>
        <w:tc>
          <w:tcPr>
            <w:tcW w:w="9978" w:type="dxa"/>
            <w:gridSpan w:val="4"/>
            <w:vAlign w:val="center"/>
          </w:tcPr>
          <w:p w:rsidR="00B1084A" w:rsidRPr="00C5362D" w:rsidRDefault="00B1084A" w:rsidP="00B1084A">
            <w:pPr>
              <w:pStyle w:val="af1"/>
              <w:jc w:val="left"/>
            </w:pPr>
            <w:r w:rsidRPr="00C5362D">
              <w:t>3 ЖИЛИЩНЫЙ ФОНД</w:t>
            </w:r>
          </w:p>
        </w:tc>
      </w:tr>
      <w:tr w:rsidR="00B1084A" w:rsidRPr="00C5362D" w:rsidTr="00B1084A">
        <w:trPr>
          <w:trHeight w:val="340"/>
          <w:jc w:val="center"/>
        </w:trPr>
        <w:tc>
          <w:tcPr>
            <w:tcW w:w="5495" w:type="dxa"/>
            <w:vAlign w:val="center"/>
          </w:tcPr>
          <w:p w:rsidR="00B1084A" w:rsidRPr="00C5362D" w:rsidRDefault="00B1084A" w:rsidP="00B1084A">
            <w:pPr>
              <w:pStyle w:val="af1"/>
              <w:jc w:val="left"/>
            </w:pPr>
            <w:r w:rsidRPr="00C5362D">
              <w:t>Жилищный фонд всего, в т.ч.:</w:t>
            </w:r>
          </w:p>
        </w:tc>
        <w:tc>
          <w:tcPr>
            <w:tcW w:w="1338" w:type="dxa"/>
            <w:vAlign w:val="center"/>
          </w:tcPr>
          <w:p w:rsidR="00B1084A" w:rsidRPr="00C5362D" w:rsidRDefault="00B1084A" w:rsidP="00B1084A">
            <w:pPr>
              <w:pStyle w:val="af1"/>
            </w:pPr>
            <m:oMathPara>
              <m:oMath>
                <m:r>
                  <w:rPr>
                    <w:rFonts w:ascii="Cambria Math" w:hAnsi="Cambria Math"/>
                  </w:rPr>
                  <m:t>тыс</m:t>
                </m:r>
                <m:r>
                  <w:rPr>
                    <w:rFonts w:ascii="Cambria Math"/>
                  </w:rPr>
                  <m:t>.</m:t>
                </m:r>
                <m:sSup>
                  <m:sSupPr>
                    <m:ctrlPr>
                      <w:rPr>
                        <w:rFonts w:ascii="Cambria Math" w:hAnsi="Cambria Math"/>
                        <w:i/>
                      </w:rPr>
                    </m:ctrlPr>
                  </m:sSupPr>
                  <m:e>
                    <m:r>
                      <w:rPr>
                        <w:rFonts w:ascii="Cambria Math" w:hAnsi="Cambria Math"/>
                      </w:rPr>
                      <m:t>м</m:t>
                    </m:r>
                  </m:e>
                  <m:sup>
                    <m:r>
                      <w:rPr>
                        <w:rFonts w:ascii="Cambria Math"/>
                      </w:rPr>
                      <m:t>2</m:t>
                    </m:r>
                  </m:sup>
                </m:sSup>
              </m:oMath>
            </m:oMathPara>
          </w:p>
        </w:tc>
        <w:tc>
          <w:tcPr>
            <w:tcW w:w="1728" w:type="dxa"/>
            <w:vAlign w:val="center"/>
          </w:tcPr>
          <w:p w:rsidR="00B1084A" w:rsidRPr="008A554A" w:rsidRDefault="00B1084A" w:rsidP="00B1084A">
            <w:pPr>
              <w:pStyle w:val="af1"/>
            </w:pPr>
            <w:r w:rsidRPr="008A554A">
              <w:t>135,8</w:t>
            </w:r>
          </w:p>
        </w:tc>
        <w:tc>
          <w:tcPr>
            <w:tcW w:w="1417" w:type="dxa"/>
            <w:vAlign w:val="center"/>
          </w:tcPr>
          <w:p w:rsidR="00B1084A" w:rsidRPr="008A554A" w:rsidRDefault="00B1084A" w:rsidP="00B1084A">
            <w:pPr>
              <w:pStyle w:val="af1"/>
            </w:pPr>
            <w:r w:rsidRPr="008A554A">
              <w:t>211,32</w:t>
            </w:r>
          </w:p>
        </w:tc>
      </w:tr>
      <w:tr w:rsidR="00B1084A" w:rsidRPr="00C5362D" w:rsidTr="00B1084A">
        <w:trPr>
          <w:trHeight w:val="340"/>
          <w:jc w:val="center"/>
        </w:trPr>
        <w:tc>
          <w:tcPr>
            <w:tcW w:w="5495" w:type="dxa"/>
            <w:vAlign w:val="center"/>
          </w:tcPr>
          <w:p w:rsidR="00B1084A" w:rsidRPr="00C5362D" w:rsidRDefault="00B1084A" w:rsidP="00B1084A">
            <w:pPr>
              <w:pStyle w:val="af1"/>
              <w:jc w:val="left"/>
            </w:pPr>
            <w:r w:rsidRPr="00C5362D">
              <w:t xml:space="preserve">  - убыль жилищного фонда</w:t>
            </w:r>
          </w:p>
        </w:tc>
        <w:tc>
          <w:tcPr>
            <w:tcW w:w="1338" w:type="dxa"/>
            <w:vAlign w:val="center"/>
          </w:tcPr>
          <w:p w:rsidR="00B1084A" w:rsidRPr="00C5362D" w:rsidRDefault="00B1084A" w:rsidP="00B1084A">
            <w:pPr>
              <w:pStyle w:val="af1"/>
              <w:rPr>
                <w:rFonts w:eastAsia="Calibri"/>
              </w:rPr>
            </w:pPr>
            <m:oMathPara>
              <m:oMath>
                <m:r>
                  <w:rPr>
                    <w:rFonts w:ascii="Cambria Math" w:hAnsi="Cambria Math"/>
                  </w:rPr>
                  <m:t>тыс</m:t>
                </m:r>
                <m:r>
                  <w:rPr>
                    <w:rFonts w:ascii="Cambria Math"/>
                  </w:rPr>
                  <m:t>.</m:t>
                </m:r>
                <m:sSup>
                  <m:sSupPr>
                    <m:ctrlPr>
                      <w:rPr>
                        <w:rFonts w:ascii="Cambria Math" w:hAnsi="Cambria Math"/>
                        <w:i/>
                      </w:rPr>
                    </m:ctrlPr>
                  </m:sSupPr>
                  <m:e>
                    <m:r>
                      <w:rPr>
                        <w:rFonts w:ascii="Cambria Math" w:hAnsi="Cambria Math"/>
                      </w:rPr>
                      <m:t>м</m:t>
                    </m:r>
                  </m:e>
                  <m:sup>
                    <m:r>
                      <w:rPr>
                        <w:rFonts w:ascii="Cambria Math"/>
                      </w:rPr>
                      <m:t>2</m:t>
                    </m:r>
                  </m:sup>
                </m:sSup>
              </m:oMath>
            </m:oMathPara>
          </w:p>
        </w:tc>
        <w:tc>
          <w:tcPr>
            <w:tcW w:w="1728" w:type="dxa"/>
            <w:vAlign w:val="center"/>
          </w:tcPr>
          <w:p w:rsidR="00B1084A" w:rsidRPr="008A554A" w:rsidRDefault="00B1084A" w:rsidP="00B1084A">
            <w:pPr>
              <w:pStyle w:val="af1"/>
            </w:pPr>
            <w:r w:rsidRPr="008A554A">
              <w:t>–</w:t>
            </w:r>
          </w:p>
        </w:tc>
        <w:tc>
          <w:tcPr>
            <w:tcW w:w="1417" w:type="dxa"/>
            <w:vAlign w:val="center"/>
          </w:tcPr>
          <w:p w:rsidR="00B1084A" w:rsidRPr="008A554A" w:rsidRDefault="00B1084A" w:rsidP="00B1084A">
            <w:pPr>
              <w:pStyle w:val="af1"/>
            </w:pPr>
            <w:r w:rsidRPr="008A554A">
              <w:t>–</w:t>
            </w:r>
          </w:p>
        </w:tc>
      </w:tr>
      <w:tr w:rsidR="00B1084A" w:rsidRPr="00C5362D" w:rsidTr="00B1084A">
        <w:trPr>
          <w:trHeight w:val="340"/>
          <w:jc w:val="center"/>
        </w:trPr>
        <w:tc>
          <w:tcPr>
            <w:tcW w:w="5495" w:type="dxa"/>
            <w:vAlign w:val="center"/>
          </w:tcPr>
          <w:p w:rsidR="00B1084A" w:rsidRPr="00C5362D" w:rsidRDefault="00B1084A" w:rsidP="00B1084A">
            <w:pPr>
              <w:pStyle w:val="af1"/>
              <w:jc w:val="left"/>
            </w:pPr>
            <w:r w:rsidRPr="00C5362D">
              <w:t xml:space="preserve">  - существующий сохраняемый жилищный фонд (реконструируемый)</w:t>
            </w:r>
          </w:p>
        </w:tc>
        <w:tc>
          <w:tcPr>
            <w:tcW w:w="1338" w:type="dxa"/>
            <w:vAlign w:val="center"/>
          </w:tcPr>
          <w:p w:rsidR="00B1084A" w:rsidRPr="00C5362D" w:rsidRDefault="00B1084A" w:rsidP="00B1084A">
            <w:pPr>
              <w:pStyle w:val="af1"/>
              <w:rPr>
                <w:rFonts w:eastAsia="Calibri"/>
              </w:rPr>
            </w:pPr>
            <m:oMathPara>
              <m:oMath>
                <m:r>
                  <w:rPr>
                    <w:rFonts w:ascii="Cambria Math" w:hAnsi="Cambria Math"/>
                  </w:rPr>
                  <m:t>тыс</m:t>
                </m:r>
                <m:r>
                  <w:rPr>
                    <w:rFonts w:ascii="Cambria Math"/>
                  </w:rPr>
                  <m:t>.</m:t>
                </m:r>
                <m:sSup>
                  <m:sSupPr>
                    <m:ctrlPr>
                      <w:rPr>
                        <w:rFonts w:ascii="Cambria Math" w:hAnsi="Cambria Math"/>
                        <w:i/>
                      </w:rPr>
                    </m:ctrlPr>
                  </m:sSupPr>
                  <m:e>
                    <m:r>
                      <w:rPr>
                        <w:rFonts w:ascii="Cambria Math" w:hAnsi="Cambria Math"/>
                      </w:rPr>
                      <m:t>м</m:t>
                    </m:r>
                  </m:e>
                  <m:sup>
                    <m:r>
                      <w:rPr>
                        <w:rFonts w:ascii="Cambria Math"/>
                      </w:rPr>
                      <m:t>2</m:t>
                    </m:r>
                  </m:sup>
                </m:sSup>
              </m:oMath>
            </m:oMathPara>
          </w:p>
        </w:tc>
        <w:tc>
          <w:tcPr>
            <w:tcW w:w="1728" w:type="dxa"/>
            <w:vAlign w:val="center"/>
          </w:tcPr>
          <w:p w:rsidR="00B1084A" w:rsidRPr="008A554A" w:rsidRDefault="00B1084A" w:rsidP="00B1084A">
            <w:pPr>
              <w:pStyle w:val="af1"/>
            </w:pPr>
            <w:r w:rsidRPr="008A554A">
              <w:t>135,8</w:t>
            </w:r>
          </w:p>
        </w:tc>
        <w:tc>
          <w:tcPr>
            <w:tcW w:w="1417" w:type="dxa"/>
            <w:vAlign w:val="center"/>
          </w:tcPr>
          <w:p w:rsidR="00B1084A" w:rsidRPr="008A554A" w:rsidRDefault="00B1084A" w:rsidP="00B1084A">
            <w:pPr>
              <w:pStyle w:val="af1"/>
            </w:pPr>
            <w:r w:rsidRPr="008A554A">
              <w:t>135,8</w:t>
            </w:r>
          </w:p>
        </w:tc>
      </w:tr>
      <w:tr w:rsidR="00B1084A" w:rsidRPr="00C5362D" w:rsidTr="00B1084A">
        <w:trPr>
          <w:trHeight w:val="340"/>
          <w:jc w:val="center"/>
        </w:trPr>
        <w:tc>
          <w:tcPr>
            <w:tcW w:w="5495" w:type="dxa"/>
            <w:vAlign w:val="center"/>
          </w:tcPr>
          <w:p w:rsidR="00B1084A" w:rsidRPr="00C5362D" w:rsidRDefault="00B1084A" w:rsidP="00B1084A">
            <w:pPr>
              <w:pStyle w:val="af1"/>
              <w:jc w:val="left"/>
            </w:pPr>
            <w:r w:rsidRPr="00C5362D">
              <w:t xml:space="preserve">  - средняя обеспеченность населения общей площадью квартир</w:t>
            </w:r>
          </w:p>
        </w:tc>
        <w:tc>
          <w:tcPr>
            <w:tcW w:w="1338" w:type="dxa"/>
            <w:vAlign w:val="center"/>
          </w:tcPr>
          <w:p w:rsidR="00B1084A" w:rsidRPr="00C5362D" w:rsidRDefault="00335D65" w:rsidP="00B1084A">
            <w:pPr>
              <w:pStyle w:val="af1"/>
              <w:rPr>
                <w:rFonts w:eastAsia="Calibri"/>
              </w:rPr>
            </w:pPr>
            <m:oMathPara>
              <m:oMath>
                <m:f>
                  <m:fPr>
                    <m:type m:val="lin"/>
                    <m:ctrlPr>
                      <w:rPr>
                        <w:rFonts w:ascii="Cambria Math" w:hAnsi="Cambria Math"/>
                        <w:i/>
                      </w:rPr>
                    </m:ctrlPr>
                  </m:fPr>
                  <m:num>
                    <m:sSup>
                      <m:sSupPr>
                        <m:ctrlPr>
                          <w:rPr>
                            <w:rFonts w:ascii="Cambria Math" w:hAnsi="Cambria Math"/>
                            <w:i/>
                          </w:rPr>
                        </m:ctrlPr>
                      </m:sSupPr>
                      <m:e>
                        <m:r>
                          <w:rPr>
                            <w:rFonts w:ascii="Cambria Math" w:hAnsi="Cambria Math"/>
                          </w:rPr>
                          <m:t>м</m:t>
                        </m:r>
                      </m:e>
                      <m:sup>
                        <m:r>
                          <w:rPr>
                            <w:rFonts w:ascii="Cambria Math"/>
                          </w:rPr>
                          <m:t>2</m:t>
                        </m:r>
                      </m:sup>
                    </m:sSup>
                  </m:num>
                  <m:den>
                    <m:r>
                      <w:rPr>
                        <w:rFonts w:ascii="Cambria Math" w:hAnsi="Cambria Math"/>
                      </w:rPr>
                      <m:t>чел</m:t>
                    </m:r>
                    <m:r>
                      <w:rPr>
                        <w:rFonts w:ascii="Cambria Math"/>
                      </w:rPr>
                      <m:t>.</m:t>
                    </m:r>
                  </m:den>
                </m:f>
              </m:oMath>
            </m:oMathPara>
          </w:p>
        </w:tc>
        <w:tc>
          <w:tcPr>
            <w:tcW w:w="1728" w:type="dxa"/>
            <w:vAlign w:val="center"/>
          </w:tcPr>
          <w:p w:rsidR="00B1084A" w:rsidRPr="008A554A" w:rsidRDefault="00B1084A" w:rsidP="00B1084A">
            <w:pPr>
              <w:pStyle w:val="af1"/>
            </w:pPr>
            <w:r w:rsidRPr="008A554A">
              <w:t>19,4</w:t>
            </w:r>
          </w:p>
        </w:tc>
        <w:tc>
          <w:tcPr>
            <w:tcW w:w="1417" w:type="dxa"/>
            <w:vAlign w:val="center"/>
          </w:tcPr>
          <w:p w:rsidR="00B1084A" w:rsidRPr="008A554A" w:rsidRDefault="00B1084A" w:rsidP="00B1084A">
            <w:pPr>
              <w:pStyle w:val="af1"/>
            </w:pPr>
            <w:r w:rsidRPr="008A554A">
              <w:t>27,0</w:t>
            </w:r>
          </w:p>
        </w:tc>
      </w:tr>
      <w:tr w:rsidR="00B1084A" w:rsidRPr="00C5362D" w:rsidTr="00B1084A">
        <w:trPr>
          <w:trHeight w:val="340"/>
          <w:jc w:val="center"/>
        </w:trPr>
        <w:tc>
          <w:tcPr>
            <w:tcW w:w="5495" w:type="dxa"/>
            <w:vAlign w:val="center"/>
          </w:tcPr>
          <w:p w:rsidR="00B1084A" w:rsidRPr="00C5362D" w:rsidRDefault="00B1084A" w:rsidP="00B1084A">
            <w:pPr>
              <w:pStyle w:val="af1"/>
              <w:jc w:val="left"/>
            </w:pPr>
            <w:r w:rsidRPr="00C5362D">
              <w:t xml:space="preserve">  - новое жилищное строительство</w:t>
            </w:r>
          </w:p>
        </w:tc>
        <w:tc>
          <w:tcPr>
            <w:tcW w:w="1338" w:type="dxa"/>
            <w:vAlign w:val="center"/>
          </w:tcPr>
          <w:p w:rsidR="00B1084A" w:rsidRPr="00C5362D" w:rsidRDefault="00B1084A" w:rsidP="00B1084A">
            <w:pPr>
              <w:pStyle w:val="af1"/>
              <w:rPr>
                <w:rFonts w:eastAsia="Calibri"/>
              </w:rPr>
            </w:pPr>
            <m:oMathPara>
              <m:oMath>
                <m:r>
                  <w:rPr>
                    <w:rFonts w:ascii="Cambria Math" w:hAnsi="Cambria Math"/>
                  </w:rPr>
                  <m:t>тыс</m:t>
                </m:r>
                <m:r>
                  <w:rPr>
                    <w:rFonts w:ascii="Cambria Math"/>
                  </w:rPr>
                  <m:t>.</m:t>
                </m:r>
                <m:sSup>
                  <m:sSupPr>
                    <m:ctrlPr>
                      <w:rPr>
                        <w:rFonts w:ascii="Cambria Math" w:hAnsi="Cambria Math"/>
                        <w:i/>
                      </w:rPr>
                    </m:ctrlPr>
                  </m:sSupPr>
                  <m:e>
                    <m:r>
                      <w:rPr>
                        <w:rFonts w:ascii="Cambria Math" w:hAnsi="Cambria Math"/>
                      </w:rPr>
                      <m:t>м</m:t>
                    </m:r>
                  </m:e>
                  <m:sup>
                    <m:r>
                      <w:rPr>
                        <w:rFonts w:ascii="Cambria Math"/>
                      </w:rPr>
                      <m:t>2</m:t>
                    </m:r>
                  </m:sup>
                </m:sSup>
              </m:oMath>
            </m:oMathPara>
          </w:p>
        </w:tc>
        <w:tc>
          <w:tcPr>
            <w:tcW w:w="1728" w:type="dxa"/>
            <w:vAlign w:val="center"/>
          </w:tcPr>
          <w:p w:rsidR="00B1084A" w:rsidRPr="008A554A" w:rsidRDefault="00B1084A" w:rsidP="00B1084A">
            <w:pPr>
              <w:pStyle w:val="af1"/>
            </w:pPr>
            <w:r w:rsidRPr="008A554A">
              <w:t>-</w:t>
            </w:r>
          </w:p>
        </w:tc>
        <w:tc>
          <w:tcPr>
            <w:tcW w:w="1417" w:type="dxa"/>
            <w:vAlign w:val="center"/>
          </w:tcPr>
          <w:p w:rsidR="00B1084A" w:rsidRPr="008A554A" w:rsidRDefault="00B1084A" w:rsidP="00B1084A">
            <w:pPr>
              <w:pStyle w:val="af1"/>
            </w:pPr>
            <w:r w:rsidRPr="008A554A">
              <w:t>75,52</w:t>
            </w:r>
          </w:p>
        </w:tc>
      </w:tr>
      <w:tr w:rsidR="00B1084A" w:rsidRPr="00C5362D" w:rsidTr="00B1084A">
        <w:trPr>
          <w:trHeight w:val="340"/>
          <w:jc w:val="center"/>
        </w:trPr>
        <w:tc>
          <w:tcPr>
            <w:tcW w:w="9978" w:type="dxa"/>
            <w:gridSpan w:val="4"/>
            <w:vAlign w:val="center"/>
          </w:tcPr>
          <w:p w:rsidR="00B1084A" w:rsidRPr="00C5362D" w:rsidRDefault="00B1084A" w:rsidP="00B1084A">
            <w:pPr>
              <w:pStyle w:val="af1"/>
              <w:jc w:val="left"/>
            </w:pPr>
            <w:r w:rsidRPr="00C5362D">
              <w:t>4 ИНЖЕНЕРНАЯ ИНФРАСТРУКТУРА</w:t>
            </w:r>
          </w:p>
        </w:tc>
      </w:tr>
      <w:tr w:rsidR="00B1084A" w:rsidRPr="00C5362D" w:rsidTr="00B1084A">
        <w:trPr>
          <w:trHeight w:val="454"/>
          <w:jc w:val="center"/>
        </w:trPr>
        <w:tc>
          <w:tcPr>
            <w:tcW w:w="5495" w:type="dxa"/>
            <w:vAlign w:val="center"/>
          </w:tcPr>
          <w:p w:rsidR="00B1084A" w:rsidRPr="00C5362D" w:rsidRDefault="00B1084A" w:rsidP="00B1084A">
            <w:pPr>
              <w:pStyle w:val="af1"/>
              <w:jc w:val="left"/>
            </w:pPr>
            <w:r w:rsidRPr="00C5362D">
              <w:t>Расчетная температура наружного воздуха для проектирования отопления и вентиляции</w:t>
            </w:r>
          </w:p>
        </w:tc>
        <w:tc>
          <w:tcPr>
            <w:tcW w:w="1338" w:type="dxa"/>
            <w:vAlign w:val="center"/>
          </w:tcPr>
          <w:p w:rsidR="00B1084A" w:rsidRPr="00C5362D" w:rsidRDefault="00B1084A" w:rsidP="00B1084A">
            <w:pPr>
              <w:pStyle w:val="af1"/>
              <w:rPr>
                <w:rFonts w:eastAsia="Times New Roman"/>
              </w:rPr>
            </w:pPr>
            <m:oMathPara>
              <m:oMath>
                <m:r>
                  <w:rPr>
                    <w:rFonts w:ascii="Cambria Math" w:hAnsi="Cambria Math"/>
                    <w:vertAlign w:val="superscript"/>
                  </w:rPr>
                  <m:t>°</m:t>
                </m:r>
                <m:r>
                  <w:rPr>
                    <w:rFonts w:ascii="Cambria Math" w:hAnsi="Cambria Math"/>
                    <w:vertAlign w:val="superscript"/>
                    <w:lang w:val="en-US"/>
                  </w:rPr>
                  <m:t>C</m:t>
                </m:r>
              </m:oMath>
            </m:oMathPara>
          </w:p>
        </w:tc>
        <w:tc>
          <w:tcPr>
            <w:tcW w:w="1728" w:type="dxa"/>
            <w:vAlign w:val="center"/>
          </w:tcPr>
          <w:p w:rsidR="00B1084A" w:rsidRPr="00C5362D" w:rsidRDefault="00B1084A" w:rsidP="00B1084A">
            <w:pPr>
              <w:pStyle w:val="af1"/>
            </w:pPr>
            <w:r>
              <w:t>-37</w:t>
            </w:r>
          </w:p>
        </w:tc>
        <w:tc>
          <w:tcPr>
            <w:tcW w:w="1417" w:type="dxa"/>
            <w:vAlign w:val="center"/>
          </w:tcPr>
          <w:p w:rsidR="00B1084A" w:rsidRPr="00C5362D" w:rsidRDefault="00B1084A" w:rsidP="00B1084A">
            <w:pPr>
              <w:pStyle w:val="af1"/>
            </w:pPr>
            <w:r>
              <w:t>-37</w:t>
            </w:r>
          </w:p>
        </w:tc>
      </w:tr>
      <w:tr w:rsidR="00B1084A" w:rsidRPr="00C5362D" w:rsidTr="00B1084A">
        <w:trPr>
          <w:trHeight w:val="340"/>
          <w:jc w:val="center"/>
        </w:trPr>
        <w:tc>
          <w:tcPr>
            <w:tcW w:w="5495" w:type="dxa"/>
            <w:vAlign w:val="center"/>
          </w:tcPr>
          <w:p w:rsidR="00B1084A" w:rsidRPr="00C5362D" w:rsidRDefault="00B1084A" w:rsidP="00B1084A">
            <w:pPr>
              <w:pStyle w:val="af1"/>
              <w:jc w:val="left"/>
            </w:pPr>
            <w:r w:rsidRPr="00C5362D">
              <w:t>Средняя температура отопительного периода</w:t>
            </w:r>
          </w:p>
        </w:tc>
        <w:tc>
          <w:tcPr>
            <w:tcW w:w="1338" w:type="dxa"/>
            <w:vAlign w:val="center"/>
          </w:tcPr>
          <w:p w:rsidR="00B1084A" w:rsidRPr="00C5362D" w:rsidRDefault="00B1084A" w:rsidP="00B1084A">
            <w:pPr>
              <w:pStyle w:val="af1"/>
              <w:rPr>
                <w:rFonts w:eastAsia="Times New Roman"/>
              </w:rPr>
            </w:pPr>
            <m:oMathPara>
              <m:oMath>
                <m:r>
                  <w:rPr>
                    <w:rFonts w:ascii="Cambria Math" w:hAnsi="Cambria Math"/>
                    <w:vertAlign w:val="superscript"/>
                  </w:rPr>
                  <m:t>°</m:t>
                </m:r>
                <m:r>
                  <w:rPr>
                    <w:rFonts w:ascii="Cambria Math" w:hAnsi="Cambria Math"/>
                    <w:vertAlign w:val="superscript"/>
                    <w:lang w:val="en-US"/>
                  </w:rPr>
                  <m:t>C</m:t>
                </m:r>
              </m:oMath>
            </m:oMathPara>
          </w:p>
        </w:tc>
        <w:tc>
          <w:tcPr>
            <w:tcW w:w="1728" w:type="dxa"/>
            <w:vAlign w:val="center"/>
          </w:tcPr>
          <w:p w:rsidR="00B1084A" w:rsidRPr="007B36BA" w:rsidRDefault="00B1084A" w:rsidP="00B1084A">
            <w:pPr>
              <w:pStyle w:val="af1"/>
            </w:pPr>
            <m:oMathPara>
              <m:oMath>
                <m:r>
                  <w:rPr>
                    <w:rFonts w:ascii="Cambria Math" w:hAnsi="Cambria Math"/>
                  </w:rPr>
                  <m:t>-8,7</m:t>
                </m:r>
              </m:oMath>
            </m:oMathPara>
          </w:p>
        </w:tc>
        <w:tc>
          <w:tcPr>
            <w:tcW w:w="1417" w:type="dxa"/>
            <w:vAlign w:val="center"/>
          </w:tcPr>
          <w:p w:rsidR="00B1084A" w:rsidRPr="007B36BA" w:rsidRDefault="00B1084A" w:rsidP="00B1084A">
            <w:pPr>
              <w:pStyle w:val="af1"/>
            </w:pPr>
            <m:oMathPara>
              <m:oMath>
                <m:r>
                  <w:rPr>
                    <w:rFonts w:ascii="Cambria Math" w:hAnsi="Cambria Math"/>
                  </w:rPr>
                  <m:t>-8,7</m:t>
                </m:r>
              </m:oMath>
            </m:oMathPara>
          </w:p>
        </w:tc>
      </w:tr>
      <w:tr w:rsidR="00B1084A" w:rsidRPr="00C5362D" w:rsidTr="00B1084A">
        <w:trPr>
          <w:trHeight w:val="340"/>
          <w:jc w:val="center"/>
        </w:trPr>
        <w:tc>
          <w:tcPr>
            <w:tcW w:w="5495" w:type="dxa"/>
            <w:vAlign w:val="center"/>
          </w:tcPr>
          <w:p w:rsidR="00B1084A" w:rsidRPr="005728B0" w:rsidRDefault="00B1084A" w:rsidP="00B1084A">
            <w:pPr>
              <w:pStyle w:val="af1"/>
              <w:jc w:val="left"/>
            </w:pPr>
            <w:r>
              <w:t>Продолжительность</w:t>
            </w:r>
            <w:r w:rsidRPr="00C5362D">
              <w:t xml:space="preserve"> от</w:t>
            </w:r>
            <w:r>
              <w:t>о</w:t>
            </w:r>
            <w:r w:rsidRPr="00C5362D">
              <w:t>пительного периода</w:t>
            </w:r>
          </w:p>
        </w:tc>
        <w:tc>
          <w:tcPr>
            <w:tcW w:w="1338" w:type="dxa"/>
            <w:vAlign w:val="center"/>
          </w:tcPr>
          <w:p w:rsidR="00B1084A" w:rsidRPr="00C5362D" w:rsidRDefault="00B1084A" w:rsidP="00B1084A">
            <w:pPr>
              <w:pStyle w:val="af1"/>
              <w:rPr>
                <w:rFonts w:eastAsia="Times New Roman"/>
              </w:rPr>
            </w:pPr>
            <m:oMathPara>
              <m:oMath>
                <m:r>
                  <w:rPr>
                    <w:rFonts w:ascii="Cambria Math"/>
                  </w:rPr>
                  <m:t>ч</m:t>
                </m:r>
              </m:oMath>
            </m:oMathPara>
          </w:p>
        </w:tc>
        <w:tc>
          <w:tcPr>
            <w:tcW w:w="1728" w:type="dxa"/>
            <w:vAlign w:val="center"/>
          </w:tcPr>
          <w:p w:rsidR="00B1084A" w:rsidRPr="00C5362D" w:rsidRDefault="00B1084A" w:rsidP="00B1084A">
            <w:pPr>
              <w:pStyle w:val="af1"/>
            </w:pPr>
            <w:r>
              <w:t>5592</w:t>
            </w:r>
          </w:p>
        </w:tc>
        <w:tc>
          <w:tcPr>
            <w:tcW w:w="1417" w:type="dxa"/>
            <w:vAlign w:val="center"/>
          </w:tcPr>
          <w:p w:rsidR="00B1084A" w:rsidRPr="00C5362D" w:rsidRDefault="00B1084A" w:rsidP="00B1084A">
            <w:pPr>
              <w:pStyle w:val="af1"/>
            </w:pPr>
            <w:r w:rsidRPr="009C7667">
              <w:t>5592</w:t>
            </w:r>
          </w:p>
        </w:tc>
      </w:tr>
    </w:tbl>
    <w:p w:rsidR="001C3D0E" w:rsidRDefault="001C3D0E" w:rsidP="001C3D0E">
      <w:pPr>
        <w:pStyle w:val="af7"/>
      </w:pPr>
    </w:p>
    <w:p w:rsidR="001C3D0E" w:rsidRPr="00937973" w:rsidRDefault="001C3D0E" w:rsidP="00024F9E">
      <w:pPr>
        <w:pStyle w:val="ad"/>
        <w:tabs>
          <w:tab w:val="left" w:pos="567"/>
          <w:tab w:val="left" w:pos="993"/>
          <w:tab w:val="right" w:pos="10602"/>
        </w:tabs>
        <w:spacing w:line="240" w:lineRule="auto"/>
        <w:ind w:left="0"/>
      </w:pPr>
      <w:r w:rsidRPr="00937973">
        <w:t xml:space="preserve">Отопительный период составляет </w:t>
      </w:r>
      <w:r>
        <w:t>233</w:t>
      </w:r>
      <w:r w:rsidRPr="00937973">
        <w:t xml:space="preserve"> дн</w:t>
      </w:r>
      <w:r>
        <w:t>я</w:t>
      </w:r>
      <w:r w:rsidRPr="00937973">
        <w:t xml:space="preserve"> (принят согласно СНиП 23-01-99* (СП 131.13330.201</w:t>
      </w:r>
      <w:r>
        <w:t>8</w:t>
      </w:r>
      <w:r w:rsidRPr="00937973">
        <w:t xml:space="preserve"> «Строительная климатология» Актуализированная версия) по </w:t>
      </w:r>
      <w:r>
        <w:t>с</w:t>
      </w:r>
      <w:r w:rsidRPr="00937973">
        <w:t>.</w:t>
      </w:r>
      <w:r>
        <w:t xml:space="preserve"> Купино Новосибирской области</w:t>
      </w:r>
      <w:r w:rsidRPr="00937973">
        <w:t>).</w:t>
      </w:r>
    </w:p>
    <w:p w:rsidR="00B1084A" w:rsidRPr="008A554A" w:rsidRDefault="00B1084A" w:rsidP="00B1084A">
      <w:pPr>
        <w:pStyle w:val="afffff4"/>
        <w:rPr>
          <w:sz w:val="26"/>
          <w:szCs w:val="26"/>
        </w:rPr>
      </w:pPr>
      <w:r w:rsidRPr="008A554A">
        <w:rPr>
          <w:sz w:val="26"/>
          <w:szCs w:val="26"/>
        </w:rPr>
        <w:t>В с. Баган теплоснабжение потребителей тепловой энергией осуществляется от восьми котельных, работающих на угольном топливе:</w:t>
      </w:r>
    </w:p>
    <w:p w:rsidR="00B1084A" w:rsidRPr="008A554A" w:rsidRDefault="00B1084A" w:rsidP="00B1084A">
      <w:pPr>
        <w:pStyle w:val="afffff4"/>
        <w:rPr>
          <w:sz w:val="26"/>
          <w:szCs w:val="26"/>
        </w:rPr>
      </w:pPr>
      <w:r w:rsidRPr="008A554A">
        <w:rPr>
          <w:sz w:val="26"/>
          <w:szCs w:val="26"/>
        </w:rPr>
        <w:t>котельная № 1 «Центральная»;</w:t>
      </w:r>
    </w:p>
    <w:p w:rsidR="00B1084A" w:rsidRPr="008A554A" w:rsidRDefault="00B1084A" w:rsidP="00B1084A">
      <w:pPr>
        <w:pStyle w:val="afffff4"/>
        <w:rPr>
          <w:sz w:val="26"/>
          <w:szCs w:val="26"/>
        </w:rPr>
      </w:pPr>
      <w:r w:rsidRPr="008A554A">
        <w:rPr>
          <w:sz w:val="26"/>
          <w:szCs w:val="26"/>
        </w:rPr>
        <w:t>котельная № 2 «Квартальная»;</w:t>
      </w:r>
    </w:p>
    <w:p w:rsidR="00B1084A" w:rsidRPr="008A554A" w:rsidRDefault="00B1084A" w:rsidP="00B1084A">
      <w:pPr>
        <w:pStyle w:val="afffff4"/>
        <w:rPr>
          <w:sz w:val="26"/>
          <w:szCs w:val="26"/>
        </w:rPr>
      </w:pPr>
      <w:r w:rsidRPr="008A554A">
        <w:rPr>
          <w:sz w:val="26"/>
          <w:szCs w:val="26"/>
        </w:rPr>
        <w:t>котельная № 3 «Вокзальная»;</w:t>
      </w:r>
    </w:p>
    <w:p w:rsidR="00B1084A" w:rsidRPr="008A554A" w:rsidRDefault="00B1084A" w:rsidP="00B1084A">
      <w:pPr>
        <w:pStyle w:val="afffff4"/>
        <w:rPr>
          <w:sz w:val="26"/>
          <w:szCs w:val="26"/>
        </w:rPr>
      </w:pPr>
      <w:r w:rsidRPr="008A554A">
        <w:rPr>
          <w:sz w:val="26"/>
          <w:szCs w:val="26"/>
        </w:rPr>
        <w:t>котельная № 4 «ЦРБ»;</w:t>
      </w:r>
    </w:p>
    <w:p w:rsidR="00B1084A" w:rsidRPr="008A554A" w:rsidRDefault="00B1084A" w:rsidP="00B1084A">
      <w:pPr>
        <w:pStyle w:val="afffff4"/>
        <w:rPr>
          <w:sz w:val="26"/>
          <w:szCs w:val="26"/>
        </w:rPr>
      </w:pPr>
      <w:r w:rsidRPr="008A554A">
        <w:rPr>
          <w:sz w:val="26"/>
          <w:szCs w:val="26"/>
        </w:rPr>
        <w:t>котельная № 5 «Школьная»;</w:t>
      </w:r>
    </w:p>
    <w:p w:rsidR="00B1084A" w:rsidRPr="008A554A" w:rsidRDefault="00B1084A" w:rsidP="00B1084A">
      <w:pPr>
        <w:pStyle w:val="afffff4"/>
        <w:rPr>
          <w:sz w:val="26"/>
          <w:szCs w:val="26"/>
        </w:rPr>
      </w:pPr>
      <w:r w:rsidRPr="008A554A">
        <w:rPr>
          <w:sz w:val="26"/>
          <w:szCs w:val="26"/>
        </w:rPr>
        <w:t>котельная № 6 «РТП»;</w:t>
      </w:r>
    </w:p>
    <w:p w:rsidR="00B1084A" w:rsidRPr="008A554A" w:rsidRDefault="00B1084A" w:rsidP="00B1084A">
      <w:pPr>
        <w:pStyle w:val="afffff4"/>
        <w:rPr>
          <w:sz w:val="26"/>
          <w:szCs w:val="26"/>
        </w:rPr>
      </w:pPr>
      <w:r w:rsidRPr="008A554A">
        <w:rPr>
          <w:sz w:val="26"/>
          <w:szCs w:val="26"/>
        </w:rPr>
        <w:t>котельная № 7 «Строителей»;</w:t>
      </w:r>
    </w:p>
    <w:p w:rsidR="00B1084A" w:rsidRPr="008A554A" w:rsidRDefault="00B1084A" w:rsidP="00B1084A">
      <w:pPr>
        <w:pStyle w:val="afffff4"/>
        <w:rPr>
          <w:sz w:val="26"/>
          <w:szCs w:val="26"/>
        </w:rPr>
      </w:pPr>
      <w:r w:rsidRPr="008A554A">
        <w:rPr>
          <w:sz w:val="26"/>
          <w:szCs w:val="26"/>
        </w:rPr>
        <w:t>котельная № 8 «Сельхозхимии».</w:t>
      </w:r>
    </w:p>
    <w:p w:rsidR="00B1084A" w:rsidRPr="00B1084A" w:rsidRDefault="00B1084A" w:rsidP="00B1084A">
      <w:pPr>
        <w:pStyle w:val="afffff4"/>
        <w:rPr>
          <w:sz w:val="26"/>
          <w:szCs w:val="26"/>
        </w:rPr>
      </w:pPr>
      <w:r w:rsidRPr="00874078">
        <w:rPr>
          <w:sz w:val="26"/>
          <w:szCs w:val="26"/>
        </w:rPr>
        <w:t xml:space="preserve">Обслуживание котельных и тепловых сетей осуществляет Муниципальное унитарное предприятие «Тепло» Баганского района (МУП «Тепло»). Основным видом деятельности предприятия является </w:t>
      </w:r>
    </w:p>
    <w:p w:rsidR="00044BD6" w:rsidRPr="00024F9E" w:rsidRDefault="00044BD6" w:rsidP="00024F9E">
      <w:pPr>
        <w:pStyle w:val="ad"/>
        <w:tabs>
          <w:tab w:val="left" w:pos="567"/>
          <w:tab w:val="left" w:pos="993"/>
          <w:tab w:val="right" w:pos="10602"/>
        </w:tabs>
        <w:spacing w:line="240" w:lineRule="auto"/>
        <w:ind w:left="0"/>
      </w:pPr>
      <w:r w:rsidRPr="00024F9E">
        <w:t>Индивидуальные жилые дома усадебного типа, общественные здания и предприятия торговли отапливаются индивидуально, посредством установки отопительного оборудования (котлов) или путем печного отопления, где в качестве топлива используют уголь и дрова.</w:t>
      </w:r>
    </w:p>
    <w:p w:rsidR="00B1084A" w:rsidRPr="00845B71" w:rsidRDefault="00B1084A" w:rsidP="00B1084A">
      <w:pPr>
        <w:pStyle w:val="afffff4"/>
        <w:rPr>
          <w:sz w:val="26"/>
          <w:szCs w:val="26"/>
        </w:rPr>
      </w:pPr>
      <w:r w:rsidRPr="00845B71">
        <w:rPr>
          <w:sz w:val="26"/>
          <w:szCs w:val="26"/>
        </w:rPr>
        <w:t xml:space="preserve">Подача тепла от источника теплоснабжения в с. </w:t>
      </w:r>
      <w:r>
        <w:rPr>
          <w:sz w:val="26"/>
          <w:szCs w:val="26"/>
        </w:rPr>
        <w:t>Баган</w:t>
      </w:r>
      <w:r w:rsidRPr="00845B71">
        <w:rPr>
          <w:sz w:val="26"/>
          <w:szCs w:val="26"/>
        </w:rPr>
        <w:t xml:space="preserve"> осуществляется по тепловым сетям, выполненным из стальных труб. Суммарная протяжённость сетей составляет в двухтрубном исполнении </w:t>
      </w:r>
      <w:r w:rsidR="006E1E78">
        <w:rPr>
          <w:sz w:val="26"/>
          <w:szCs w:val="26"/>
        </w:rPr>
        <w:t>39700</w:t>
      </w:r>
      <w:r w:rsidRPr="00845B71">
        <w:rPr>
          <w:sz w:val="26"/>
          <w:szCs w:val="26"/>
        </w:rPr>
        <w:t>,0</w:t>
      </w:r>
      <m:oMath>
        <m:r>
          <m:rPr>
            <m:sty m:val="p"/>
          </m:rPr>
          <w:rPr>
            <w:rFonts w:ascii="Cambria Math" w:hAnsi="Cambria Math"/>
            <w:sz w:val="26"/>
            <w:szCs w:val="26"/>
          </w:rPr>
          <m:t xml:space="preserve"> </m:t>
        </m:r>
        <m:r>
          <m:rPr>
            <m:sty m:val="p"/>
          </m:rPr>
          <w:rPr>
            <w:rFonts w:ascii="Cambria Math"/>
            <w:sz w:val="26"/>
            <w:szCs w:val="26"/>
          </w:rPr>
          <m:t>м</m:t>
        </m:r>
      </m:oMath>
      <w:r w:rsidRPr="00845B71">
        <w:rPr>
          <w:sz w:val="26"/>
          <w:szCs w:val="26"/>
        </w:rPr>
        <w:t xml:space="preserve">. Трубопроводы тепловых сетей проложены  </w:t>
      </w:r>
      <w:r>
        <w:rPr>
          <w:sz w:val="26"/>
          <w:szCs w:val="26"/>
        </w:rPr>
        <w:t>на</w:t>
      </w:r>
      <w:r w:rsidRPr="00845B71">
        <w:rPr>
          <w:sz w:val="26"/>
          <w:szCs w:val="26"/>
        </w:rPr>
        <w:t>дземным способом.</w:t>
      </w:r>
    </w:p>
    <w:p w:rsidR="00044BD6" w:rsidRPr="00024F9E" w:rsidRDefault="00044BD6" w:rsidP="00024F9E">
      <w:pPr>
        <w:pStyle w:val="ad"/>
        <w:tabs>
          <w:tab w:val="left" w:pos="567"/>
          <w:tab w:val="left" w:pos="993"/>
          <w:tab w:val="right" w:pos="10602"/>
        </w:tabs>
        <w:spacing w:line="240" w:lineRule="auto"/>
        <w:ind w:left="0"/>
      </w:pPr>
      <w:r w:rsidRPr="00024F9E">
        <w:t>Основными проблемами развития системы теплоснабжения являются:</w:t>
      </w:r>
    </w:p>
    <w:p w:rsidR="00044BD6" w:rsidRPr="00024F9E" w:rsidRDefault="00044BD6" w:rsidP="00024F9E">
      <w:pPr>
        <w:pStyle w:val="affe"/>
        <w:numPr>
          <w:ilvl w:val="0"/>
          <w:numId w:val="5"/>
        </w:numPr>
      </w:pPr>
      <w:r w:rsidRPr="00024F9E">
        <w:t>изношенность отдельных участков тепловой сети;</w:t>
      </w:r>
    </w:p>
    <w:p w:rsidR="00044BD6" w:rsidRPr="00024F9E" w:rsidRDefault="00044BD6" w:rsidP="00024F9E">
      <w:pPr>
        <w:pStyle w:val="affe"/>
        <w:numPr>
          <w:ilvl w:val="0"/>
          <w:numId w:val="5"/>
        </w:numPr>
      </w:pPr>
      <w:r w:rsidRPr="00024F9E">
        <w:t>высокие потери тепловой энергии при ее передаче по тепловой сети.</w:t>
      </w:r>
    </w:p>
    <w:p w:rsidR="00044BD6" w:rsidRDefault="00044BD6" w:rsidP="00024F9E">
      <w:pPr>
        <w:pStyle w:val="ad"/>
        <w:tabs>
          <w:tab w:val="left" w:pos="567"/>
          <w:tab w:val="left" w:pos="993"/>
          <w:tab w:val="right" w:pos="10602"/>
        </w:tabs>
        <w:spacing w:line="240" w:lineRule="auto"/>
        <w:ind w:left="0"/>
      </w:pPr>
      <w:r w:rsidRPr="00024F9E">
        <w:lastRenderedPageBreak/>
        <w:t xml:space="preserve">Генеральный план </w:t>
      </w:r>
      <w:r w:rsidR="00B1084A">
        <w:t>Баганского сельсовета</w:t>
      </w:r>
      <w:r w:rsidR="00024F9E" w:rsidRPr="00024F9E">
        <w:t xml:space="preserve"> </w:t>
      </w:r>
      <w:r w:rsidRPr="00024F9E">
        <w:t>в части развития систем теплоснабжения предусматривает инерционный сценарий с сохранением существующей организации теплоснабжения и не предполагает вариантности ее развития.</w:t>
      </w:r>
    </w:p>
    <w:p w:rsidR="00024F9E" w:rsidRDefault="00024F9E" w:rsidP="00024F9E">
      <w:pPr>
        <w:pStyle w:val="ad"/>
        <w:tabs>
          <w:tab w:val="left" w:pos="567"/>
          <w:tab w:val="left" w:pos="993"/>
          <w:tab w:val="right" w:pos="10602"/>
        </w:tabs>
        <w:spacing w:line="240" w:lineRule="auto"/>
        <w:ind w:left="0"/>
      </w:pPr>
    </w:p>
    <w:p w:rsidR="00024F9E" w:rsidRDefault="00024F9E" w:rsidP="00024F9E">
      <w:pPr>
        <w:pStyle w:val="1"/>
        <w:spacing w:before="0" w:line="240" w:lineRule="auto"/>
        <w:rPr>
          <w:rStyle w:val="affffd"/>
          <w:rFonts w:cs="Times New Roman"/>
          <w:b/>
          <w:sz w:val="24"/>
        </w:rPr>
      </w:pPr>
      <w:bookmarkStart w:id="9" w:name="_Toc48643002"/>
      <w:bookmarkStart w:id="10" w:name="_Toc50458610"/>
      <w:r w:rsidRPr="00E84EC0">
        <w:rPr>
          <w:rStyle w:val="affffd"/>
          <w:rFonts w:cs="Times New Roman"/>
          <w:b/>
          <w:sz w:val="24"/>
        </w:rPr>
        <w:t>Раздел 1 Показатели перспективного спроса на тепловую энергию (мощность) и теплоноситель в установленных границах территории поселения, городского округа</w:t>
      </w:r>
      <w:bookmarkEnd w:id="9"/>
      <w:bookmarkEnd w:id="10"/>
    </w:p>
    <w:p w:rsidR="00024F9E" w:rsidRDefault="00024F9E" w:rsidP="00024F9E">
      <w:pPr>
        <w:rPr>
          <w:lang w:eastAsia="ru-RU"/>
        </w:rPr>
      </w:pPr>
    </w:p>
    <w:p w:rsidR="00024F9E" w:rsidRPr="007159E1" w:rsidRDefault="00024F9E" w:rsidP="00024F9E">
      <w:pPr>
        <w:pStyle w:val="2"/>
        <w:spacing w:before="0" w:line="240" w:lineRule="auto"/>
        <w:ind w:firstLine="709"/>
        <w:rPr>
          <w:rFonts w:ascii="Times New Roman" w:hAnsi="Times New Roman" w:cs="Times New Roman"/>
          <w:color w:val="auto"/>
          <w:sz w:val="24"/>
          <w:szCs w:val="24"/>
        </w:rPr>
      </w:pPr>
      <w:bookmarkStart w:id="11" w:name="_Toc354121629"/>
      <w:bookmarkStart w:id="12" w:name="_Toc48643003"/>
      <w:bookmarkStart w:id="13" w:name="_Toc50458611"/>
      <w:r w:rsidRPr="007159E1">
        <w:rPr>
          <w:rFonts w:ascii="Times New Roman" w:hAnsi="Times New Roman" w:cs="Times New Roman"/>
          <w:color w:val="auto"/>
          <w:sz w:val="24"/>
          <w:szCs w:val="24"/>
        </w:rPr>
        <w:t>1.1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w:t>
      </w:r>
      <w:bookmarkEnd w:id="11"/>
      <w:bookmarkEnd w:id="12"/>
      <w:bookmarkEnd w:id="13"/>
    </w:p>
    <w:p w:rsidR="00024F9E" w:rsidRDefault="00024F9E" w:rsidP="00024F9E">
      <w:pPr>
        <w:rPr>
          <w:lang w:eastAsia="ru-RU"/>
        </w:rPr>
      </w:pPr>
    </w:p>
    <w:p w:rsidR="00024F9E" w:rsidRPr="00024F9E" w:rsidRDefault="00024F9E" w:rsidP="00024F9E">
      <w:pPr>
        <w:pStyle w:val="ad"/>
        <w:tabs>
          <w:tab w:val="left" w:pos="567"/>
          <w:tab w:val="left" w:pos="993"/>
          <w:tab w:val="right" w:pos="10602"/>
        </w:tabs>
        <w:spacing w:line="240" w:lineRule="auto"/>
        <w:ind w:left="0"/>
      </w:pPr>
      <w:r w:rsidRPr="00024F9E">
        <w:t xml:space="preserve">На перспективу до 2031 г. развитие </w:t>
      </w:r>
      <w:r w:rsidR="00B1084A">
        <w:t>Баганского сельсовета</w:t>
      </w:r>
      <w:r w:rsidRPr="00024F9E">
        <w:t xml:space="preserve"> рассмотрено по сценарию, определенному в Генеральном плане.</w:t>
      </w:r>
    </w:p>
    <w:p w:rsidR="00024F9E" w:rsidRPr="00024F9E" w:rsidRDefault="00024F9E" w:rsidP="00024F9E">
      <w:pPr>
        <w:pStyle w:val="ad"/>
        <w:tabs>
          <w:tab w:val="left" w:pos="567"/>
          <w:tab w:val="left" w:pos="993"/>
          <w:tab w:val="right" w:pos="10602"/>
        </w:tabs>
        <w:spacing w:line="240" w:lineRule="auto"/>
        <w:ind w:left="0"/>
      </w:pPr>
      <w:r w:rsidRPr="00024F9E">
        <w:t xml:space="preserve">Территориальное деление </w:t>
      </w:r>
      <w:r w:rsidR="00F23797">
        <w:t>села</w:t>
      </w:r>
      <w:r w:rsidRPr="00024F9E">
        <w:t xml:space="preserve"> </w:t>
      </w:r>
      <w:r w:rsidR="00B1084A">
        <w:t>Баганского сельсовета</w:t>
      </w:r>
      <w:r w:rsidRPr="00024F9E">
        <w:t xml:space="preserve"> принято в соответствии с Федеральным законом от 24.07.2007 года № 221-ФЗ «О государственном кадастре недвижимости».</w:t>
      </w:r>
    </w:p>
    <w:p w:rsidR="00AD1C8E" w:rsidRDefault="00AD1C8E" w:rsidP="00024F9E">
      <w:pPr>
        <w:pStyle w:val="ad"/>
        <w:tabs>
          <w:tab w:val="left" w:pos="567"/>
          <w:tab w:val="left" w:pos="993"/>
          <w:tab w:val="right" w:pos="10602"/>
        </w:tabs>
        <w:spacing w:line="240" w:lineRule="auto"/>
        <w:ind w:left="0"/>
      </w:pPr>
    </w:p>
    <w:p w:rsidR="00AD1C8E" w:rsidRPr="001547C9" w:rsidRDefault="00AD1C8E" w:rsidP="00AD1C8E">
      <w:pPr>
        <w:pStyle w:val="2"/>
        <w:keepNext/>
        <w:keepLines/>
        <w:numPr>
          <w:ilvl w:val="1"/>
          <w:numId w:val="7"/>
        </w:numPr>
        <w:spacing w:before="0" w:line="240" w:lineRule="auto"/>
        <w:contextualSpacing w:val="0"/>
        <w:jc w:val="left"/>
        <w:rPr>
          <w:rFonts w:ascii="Times New Roman" w:eastAsia="Times New Roman" w:hAnsi="Times New Roman" w:cs="Times New Roman"/>
          <w:color w:val="auto"/>
          <w:sz w:val="24"/>
          <w:szCs w:val="24"/>
        </w:rPr>
      </w:pPr>
      <w:bookmarkStart w:id="14" w:name="_Toc366394103"/>
      <w:bookmarkStart w:id="15" w:name="_Toc366394506"/>
      <w:bookmarkStart w:id="16" w:name="_Toc48643004"/>
      <w:bookmarkStart w:id="17" w:name="_Toc50458612"/>
      <w:r w:rsidRPr="001547C9">
        <w:rPr>
          <w:rFonts w:ascii="Times New Roman" w:eastAsia="Times New Roman" w:hAnsi="Times New Roman" w:cs="Times New Roman"/>
          <w:color w:val="auto"/>
          <w:sz w:val="24"/>
          <w:szCs w:val="24"/>
        </w:rPr>
        <w:t>Прогноз развития застройки</w:t>
      </w:r>
      <w:bookmarkEnd w:id="14"/>
      <w:bookmarkEnd w:id="15"/>
      <w:bookmarkEnd w:id="16"/>
      <w:bookmarkEnd w:id="17"/>
    </w:p>
    <w:p w:rsidR="00AD1C8E" w:rsidRPr="008F40F7" w:rsidRDefault="00AD1C8E" w:rsidP="00AD1C8E">
      <w:pPr>
        <w:spacing w:line="240" w:lineRule="auto"/>
        <w:ind w:firstLine="709"/>
        <w:rPr>
          <w:rFonts w:eastAsia="Times New Roman"/>
          <w:lang w:eastAsia="ru-RU"/>
        </w:rPr>
      </w:pPr>
      <w:r w:rsidRPr="00DF44E5">
        <w:rPr>
          <w:rFonts w:eastAsia="Times New Roman"/>
          <w:lang w:eastAsia="ru-RU"/>
        </w:rPr>
        <w:t xml:space="preserve">Генеральным планом </w:t>
      </w:r>
      <w:r w:rsidR="00F23797">
        <w:rPr>
          <w:rFonts w:eastAsia="Times New Roman"/>
          <w:lang w:eastAsia="ru-RU"/>
        </w:rPr>
        <w:t>села</w:t>
      </w:r>
      <w:r>
        <w:rPr>
          <w:rFonts w:eastAsia="Times New Roman"/>
          <w:lang w:eastAsia="ru-RU"/>
        </w:rPr>
        <w:t xml:space="preserve"> </w:t>
      </w:r>
      <w:r w:rsidR="00B1084A">
        <w:t>Баганского сельсовета</w:t>
      </w:r>
      <w:r w:rsidRPr="00DF44E5">
        <w:rPr>
          <w:rFonts w:eastAsia="Times New Roman"/>
          <w:lang w:eastAsia="ru-RU"/>
        </w:rPr>
        <w:t xml:space="preserve"> предусмотрено развитие жилищного строительства, строительство инженерно-транспортной инфраструктуры, строительство социально значимых объектов культурно-бытового назначения.</w:t>
      </w:r>
      <w:r w:rsidRPr="008F40F7">
        <w:rPr>
          <w:rFonts w:eastAsia="Times New Roman"/>
          <w:lang w:eastAsia="ru-RU"/>
        </w:rPr>
        <w:t xml:space="preserve"> </w:t>
      </w:r>
    </w:p>
    <w:p w:rsidR="00AD1C8E" w:rsidRPr="008F40F7" w:rsidRDefault="00AD1C8E" w:rsidP="00AD1C8E">
      <w:pPr>
        <w:spacing w:line="240" w:lineRule="auto"/>
        <w:ind w:firstLine="709"/>
      </w:pPr>
      <w:r w:rsidRPr="008F40F7">
        <w:t>На основании документов территориального планирования по этапам разработки Схемы теплоснабжения сформированы прогнозы приростов площади строительных фондов по расчетным элементам территориального деления с выделением объектов строительства:</w:t>
      </w:r>
    </w:p>
    <w:p w:rsidR="00AD1C8E" w:rsidRPr="008F40F7" w:rsidRDefault="00AD1C8E" w:rsidP="00AD1C8E">
      <w:pPr>
        <w:pStyle w:val="ad"/>
        <w:numPr>
          <w:ilvl w:val="0"/>
          <w:numId w:val="6"/>
        </w:numPr>
        <w:tabs>
          <w:tab w:val="left" w:pos="709"/>
        </w:tabs>
        <w:spacing w:line="240" w:lineRule="auto"/>
        <w:ind w:left="0" w:firstLine="426"/>
        <w:rPr>
          <w:rFonts w:eastAsia="Times New Roman"/>
        </w:rPr>
      </w:pPr>
      <w:r w:rsidRPr="008F40F7">
        <w:rPr>
          <w:rFonts w:eastAsia="Times New Roman"/>
        </w:rPr>
        <w:t>многоквартирные дома;</w:t>
      </w:r>
    </w:p>
    <w:p w:rsidR="00AD1C8E" w:rsidRPr="008F40F7" w:rsidRDefault="00AD1C8E" w:rsidP="00AD1C8E">
      <w:pPr>
        <w:pStyle w:val="ad"/>
        <w:numPr>
          <w:ilvl w:val="0"/>
          <w:numId w:val="6"/>
        </w:numPr>
        <w:tabs>
          <w:tab w:val="left" w:pos="709"/>
        </w:tabs>
        <w:spacing w:line="240" w:lineRule="auto"/>
        <w:ind w:left="0" w:firstLine="426"/>
        <w:rPr>
          <w:rFonts w:eastAsia="Times New Roman"/>
        </w:rPr>
      </w:pPr>
      <w:r w:rsidRPr="008F40F7">
        <w:rPr>
          <w:rFonts w:eastAsia="Times New Roman"/>
        </w:rPr>
        <w:t>жилые дома;</w:t>
      </w:r>
    </w:p>
    <w:p w:rsidR="00AD1C8E" w:rsidRPr="008F40F7" w:rsidRDefault="00AD1C8E" w:rsidP="00AD1C8E">
      <w:pPr>
        <w:pStyle w:val="ad"/>
        <w:numPr>
          <w:ilvl w:val="0"/>
          <w:numId w:val="6"/>
        </w:numPr>
        <w:tabs>
          <w:tab w:val="left" w:pos="709"/>
        </w:tabs>
        <w:spacing w:line="240" w:lineRule="auto"/>
        <w:ind w:left="0" w:firstLine="426"/>
        <w:rPr>
          <w:rFonts w:eastAsia="Times New Roman"/>
        </w:rPr>
      </w:pPr>
      <w:r w:rsidRPr="008F40F7">
        <w:rPr>
          <w:rFonts w:eastAsia="Times New Roman"/>
        </w:rPr>
        <w:t>общественные здания;</w:t>
      </w:r>
    </w:p>
    <w:p w:rsidR="00AD1C8E" w:rsidRPr="008F40F7" w:rsidRDefault="00AD1C8E" w:rsidP="00AD1C8E">
      <w:pPr>
        <w:spacing w:line="240" w:lineRule="auto"/>
        <w:ind w:firstLine="709"/>
        <w:rPr>
          <w:rFonts w:eastAsia="Times New Roman"/>
          <w:lang w:eastAsia="ru-RU"/>
        </w:rPr>
      </w:pPr>
      <w:r w:rsidRPr="00DF44E5">
        <w:rPr>
          <w:rFonts w:eastAsia="Times New Roman"/>
          <w:lang w:eastAsia="ru-RU"/>
        </w:rPr>
        <w:t>При расчете объемов нового строительства учитывалась современная ситуация и необходимость выдержать тенденцию постепенного наращивания ежегодного ввода жилья для достижения благоприятных жилищных условий.</w:t>
      </w:r>
    </w:p>
    <w:p w:rsidR="00AD1C8E" w:rsidRPr="008F40F7" w:rsidRDefault="00AD1C8E" w:rsidP="00AD1C8E">
      <w:pPr>
        <w:spacing w:line="240" w:lineRule="auto"/>
        <w:ind w:firstLine="709"/>
        <w:rPr>
          <w:rFonts w:eastAsia="Times New Roman"/>
          <w:lang w:eastAsia="ru-RU"/>
        </w:rPr>
      </w:pPr>
      <w:r w:rsidRPr="008F40F7">
        <w:rPr>
          <w:rFonts w:eastAsia="Times New Roman"/>
          <w:lang w:eastAsia="ru-RU"/>
        </w:rPr>
        <w:t>Прогнозируемые годовые объемы прироста перспективной застройки для каждого из периодов были определены по состоянию на конец следующего периода, т.е. исходя из величины площади застройки, введенной в эксплуатацию в течение рассматриваемого периода.</w:t>
      </w:r>
    </w:p>
    <w:p w:rsidR="00AD1C8E" w:rsidRDefault="00AD1C8E" w:rsidP="00024F9E">
      <w:pPr>
        <w:pStyle w:val="ad"/>
        <w:tabs>
          <w:tab w:val="left" w:pos="567"/>
          <w:tab w:val="left" w:pos="993"/>
          <w:tab w:val="right" w:pos="10602"/>
        </w:tabs>
        <w:spacing w:line="240" w:lineRule="auto"/>
        <w:ind w:left="0"/>
      </w:pPr>
    </w:p>
    <w:p w:rsidR="00AD1C8E" w:rsidRDefault="00AD1C8E" w:rsidP="00AD1C8E">
      <w:pPr>
        <w:pStyle w:val="2"/>
        <w:spacing w:before="0" w:line="240" w:lineRule="auto"/>
        <w:ind w:firstLine="709"/>
        <w:rPr>
          <w:rFonts w:ascii="Times New Roman" w:hAnsi="Times New Roman" w:cs="Times New Roman"/>
          <w:color w:val="auto"/>
          <w:sz w:val="24"/>
          <w:szCs w:val="24"/>
        </w:rPr>
      </w:pPr>
      <w:bookmarkStart w:id="18" w:name="_Toc50458613"/>
      <w:r>
        <w:rPr>
          <w:rFonts w:ascii="Times New Roman" w:hAnsi="Times New Roman" w:cs="Times New Roman"/>
          <w:color w:val="auto"/>
          <w:sz w:val="24"/>
          <w:szCs w:val="24"/>
        </w:rPr>
        <w:t xml:space="preserve">1.3. </w:t>
      </w:r>
      <w:r w:rsidRPr="00AD1C8E">
        <w:rPr>
          <w:rFonts w:ascii="Times New Roman" w:hAnsi="Times New Roman" w:cs="Times New Roman"/>
          <w:color w:val="auto"/>
          <w:sz w:val="24"/>
          <w:szCs w:val="24"/>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w:t>
      </w:r>
      <w:bookmarkEnd w:id="18"/>
      <w:r w:rsidRPr="00AD1C8E">
        <w:rPr>
          <w:rFonts w:ascii="Times New Roman" w:hAnsi="Times New Roman" w:cs="Times New Roman"/>
          <w:color w:val="auto"/>
          <w:sz w:val="24"/>
          <w:szCs w:val="24"/>
        </w:rPr>
        <w:t xml:space="preserve"> </w:t>
      </w:r>
    </w:p>
    <w:p w:rsidR="0023495F" w:rsidRDefault="0023495F" w:rsidP="0023495F">
      <w:pPr>
        <w:rPr>
          <w:lang w:eastAsia="ru-RU"/>
        </w:rPr>
      </w:pPr>
    </w:p>
    <w:p w:rsidR="0023495F" w:rsidRPr="0010346A" w:rsidRDefault="0023495F" w:rsidP="0023495F">
      <w:pPr>
        <w:pStyle w:val="affe"/>
      </w:pPr>
      <w:r w:rsidRPr="005D2BA0">
        <w:lastRenderedPageBreak/>
        <w:t xml:space="preserve">Таблица </w:t>
      </w:r>
      <w:r>
        <w:t>1.3.1.</w:t>
      </w:r>
      <w:r w:rsidRPr="005D2BA0">
        <w:t xml:space="preserve"> – Тепловые нагрузки потребителей тепловой энергии жилого фонда</w:t>
      </w:r>
      <w:r w:rsidRPr="00015EE0">
        <w:t xml:space="preserve"> </w:t>
      </w:r>
    </w:p>
    <w:p w:rsidR="00FE59A6" w:rsidRDefault="00FE59A6" w:rsidP="00FE59A6">
      <w:pPr>
        <w:spacing w:line="240" w:lineRule="auto"/>
        <w:ind w:firstLine="0"/>
        <w:contextualSpacing w:val="0"/>
        <w:rPr>
          <w:rFonts w:eastAsia="Times New Roman"/>
          <w:b/>
          <w:bCs/>
          <w:sz w:val="24"/>
          <w:lang w:eastAsia="ru-RU"/>
        </w:rPr>
      </w:pPr>
      <w:r w:rsidRPr="008D7A57">
        <w:rPr>
          <w:rFonts w:eastAsia="Times New Roman"/>
          <w:b/>
          <w:bCs/>
          <w:sz w:val="24"/>
          <w:lang w:eastAsia="ru-RU"/>
        </w:rPr>
        <w:t>Список потребителей тепловой энергии, подключенных к ЦЕНТРАЛЬНОЙ КОТЕЛЬНОЙ</w:t>
      </w:r>
    </w:p>
    <w:p w:rsidR="00FE59A6" w:rsidRPr="008D7A57" w:rsidRDefault="00FE59A6" w:rsidP="00FE59A6">
      <w:pPr>
        <w:spacing w:line="240" w:lineRule="auto"/>
        <w:ind w:firstLine="0"/>
        <w:contextualSpacing w:val="0"/>
        <w:jc w:val="center"/>
        <w:rPr>
          <w:rFonts w:eastAsia="Times New Roman"/>
          <w:b/>
          <w:bCs/>
          <w:sz w:val="24"/>
          <w:lang w:eastAsia="ru-RU"/>
        </w:rPr>
      </w:pPr>
      <w:r>
        <w:rPr>
          <w:rFonts w:eastAsia="Times New Roman"/>
          <w:b/>
          <w:bCs/>
          <w:sz w:val="24"/>
          <w:lang w:eastAsia="ru-RU"/>
        </w:rPr>
        <w:t>(жилой фонд)</w:t>
      </w:r>
    </w:p>
    <w:tbl>
      <w:tblPr>
        <w:tblW w:w="9640" w:type="dxa"/>
        <w:tblInd w:w="103" w:type="dxa"/>
        <w:tblLook w:val="04A0" w:firstRow="1" w:lastRow="0" w:firstColumn="1" w:lastColumn="0" w:noHBand="0" w:noVBand="1"/>
      </w:tblPr>
      <w:tblGrid>
        <w:gridCol w:w="3139"/>
        <w:gridCol w:w="835"/>
        <w:gridCol w:w="2482"/>
        <w:gridCol w:w="1175"/>
        <w:gridCol w:w="2009"/>
      </w:tblGrid>
      <w:tr w:rsidR="00FE59A6" w:rsidRPr="00CF0177" w:rsidTr="00D44485">
        <w:trPr>
          <w:trHeight w:val="945"/>
        </w:trPr>
        <w:tc>
          <w:tcPr>
            <w:tcW w:w="397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Адрес</w:t>
            </w:r>
          </w:p>
        </w:tc>
        <w:tc>
          <w:tcPr>
            <w:tcW w:w="2482" w:type="dxa"/>
            <w:tcBorders>
              <w:top w:val="single" w:sz="4" w:space="0" w:color="auto"/>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Потребители</w:t>
            </w:r>
          </w:p>
        </w:tc>
        <w:tc>
          <w:tcPr>
            <w:tcW w:w="1175" w:type="dxa"/>
            <w:tcBorders>
              <w:top w:val="single" w:sz="4" w:space="0" w:color="auto"/>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Площадь S, м²</w:t>
            </w:r>
          </w:p>
        </w:tc>
        <w:tc>
          <w:tcPr>
            <w:tcW w:w="2009" w:type="dxa"/>
            <w:tcBorders>
              <w:top w:val="single" w:sz="4" w:space="0" w:color="auto"/>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Часовая нагрузка Qор, Гкал/ч,отопление</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Кирова, 32</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Страхов М 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56,0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Кирова, 32</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Люфт О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53,1</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0,009</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Кирова, 34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Качулина О П</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40,2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Кирова, 34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Чуприна Т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38,9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Комсомольская, 44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Подберезный А.С.</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68,8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0,012</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Комсомольская, 44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Думан А П</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86,0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0,013</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Комсомольская, 46</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Рулев А Н</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68,3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Комсомольская, 46</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Жогина Е Н</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67,8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Красноармейская, 19</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Чурикова Т Я</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55,7</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Красноармейская, 20</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Пилипушка О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75,8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0,013</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Красноармейская, 21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 </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Талапаева С. З</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52,8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Красноармейская, 22</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Клименко Л. Е</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77,8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0,013</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Красноармейская, 23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Лоось Л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87,0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0,014</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Красноармейская, 24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Фельзинг В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68,3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Красноармейская, 25</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Спиридонов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75,1</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0,013</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Красноармейская, 26</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 </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Катюк Н. Н</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51,3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0,090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Красноармейская, 31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Репп В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57,7</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Красноармейская, 31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Бодарев Г И</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57,5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Красноармейская, 34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Власова Е И</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105,9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Красноармейская, 36</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Карпенко А О</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46,0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Ленина, 18</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Ясиновский</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53,1</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Ленина, 22</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Мельников Е Н</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61,2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Ленина, 24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Олифер С</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50,8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Ленина, 24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Старых Н К</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48,9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0,009</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Ленина, 26</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Старых В П</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69,2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Ленина, 28</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Тростина И Н</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74,1</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0,015</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Ленина, 28</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 xml:space="preserve"> Федченко</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74,1</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0,014</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Ленина, 31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Павлов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87,5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0,014</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Ленина, 38</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Попова Н И</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103,5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Ленина, 41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Зайцева О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51,3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0,009</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Ленина, 43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Бородин</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48,7</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Ленина, 47</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5</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Новикова Е</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42,2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Ленина, 47</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16 кв жил дом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584,7</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0,092</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Ленина, 58</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Крайнова О Н</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110,8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Ленина, 59</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Ракитина О Н</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33,7</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Ленина, 59</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 xml:space="preserve">Плотникова  </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37,9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Ленина, 61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Бабушин В И</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64,8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 Горького, 15</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Худякова В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39,5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lastRenderedPageBreak/>
              <w:t>М. Горького, 15</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Алексеева В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37,5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000000" w:fill="FFFFFF"/>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М. Горького, 25</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Пономоренко С Л</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68,9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000000" w:fill="FFFFFF"/>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 Горького, 25</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Захарова Г Н</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66,6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М. Горького, 27</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Вульф Н Ф</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65,5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М. Горького, 27</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Шатырина В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64,9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 Горького, 31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 xml:space="preserve">Плотникова  </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65,6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 Горького, 31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Троценко Г Г</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63,8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624"/>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 Горького, 36</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25 кв жил дом Общежитие</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475,0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0,052</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 Горького, 42</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 xml:space="preserve">Борков </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36,2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 Горького, 42</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Косолапова Л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36,6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 Горького, 44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Слобода Н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63,6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М. Горького, 70</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12 кв жилой дом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677,4</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0,069</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М. Горького, 72</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16 кв жилой дом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718,9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0,075</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Матросова, 2</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Заева Ю Г</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92,9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0,014</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Матросова, 18</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Лазорская О И</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59,1</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Матросова, 18</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Фоменко  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59,3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Матросова, 23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Тарабан А Б</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56,5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Матросова, 24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Таранина Ю. С</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47,2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Матросова, 24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 xml:space="preserve"> 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Туник В И</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46,7</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0,008</w:t>
            </w:r>
          </w:p>
        </w:tc>
      </w:tr>
      <w:tr w:rsidR="00FE59A6" w:rsidRPr="00CF0177" w:rsidTr="00D44485">
        <w:trPr>
          <w:trHeight w:val="312"/>
        </w:trPr>
        <w:tc>
          <w:tcPr>
            <w:tcW w:w="645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right"/>
              <w:rPr>
                <w:rFonts w:eastAsia="Times New Roman"/>
                <w:sz w:val="24"/>
                <w:lang w:eastAsia="ru-RU"/>
              </w:rPr>
            </w:pPr>
            <w:r w:rsidRPr="00CF0177">
              <w:rPr>
                <w:rFonts w:eastAsia="Times New Roman"/>
                <w:sz w:val="24"/>
                <w:lang w:eastAsia="ru-RU"/>
              </w:rPr>
              <w:t>Итого:</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93,9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Матросова, 25</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Потаева Ю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69,6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Матросова, 31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Май Р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38,3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Матросова, 37</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Савченко А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62,8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0,009</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Матросова, 39</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Вульф Н Ф</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38,6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Матросова, 39</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Нагога А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37,8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 xml:space="preserve">пер. Лазарева, 4 </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Шишова Е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62,9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пер. Лазарева, 6</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Полянский А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45,2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Победы, 21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Гришевская Р Т</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62,1</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Победы, 21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Подобный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62,2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312"/>
        </w:trPr>
        <w:tc>
          <w:tcPr>
            <w:tcW w:w="645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right"/>
              <w:rPr>
                <w:rFonts w:eastAsia="Times New Roman"/>
                <w:sz w:val="24"/>
                <w:lang w:eastAsia="ru-RU"/>
              </w:rPr>
            </w:pPr>
            <w:r w:rsidRPr="00CF0177">
              <w:rPr>
                <w:rFonts w:eastAsia="Times New Roman"/>
                <w:sz w:val="24"/>
                <w:lang w:eastAsia="ru-RU"/>
              </w:rPr>
              <w:t>Итого:</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124,3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0,020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Победы, 22</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Цынкер М И</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44,8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23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Беслер Л 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65,1</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Победы, 24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Ландарь М П</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66,9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Победы, 25 баня</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 </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Пасечник Л. С</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12,0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Победы, 27</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Дункина Л. Ю.</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77,7</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28</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Иванченко О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77,6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0,015</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29</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Билевич В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79,0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30</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Акулич  Прохорова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115,7</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31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Щербак Смирнова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141,3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0,019</w:t>
            </w:r>
          </w:p>
        </w:tc>
      </w:tr>
      <w:tr w:rsidR="00FE59A6" w:rsidRPr="00CF0177" w:rsidTr="00D44485">
        <w:trPr>
          <w:trHeight w:val="624"/>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34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4 кв жил дом Мигус Кочетков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139,4</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0,020</w:t>
            </w:r>
          </w:p>
        </w:tc>
      </w:tr>
      <w:tr w:rsidR="00FE59A6" w:rsidRPr="00CF0177" w:rsidTr="00D44485">
        <w:trPr>
          <w:trHeight w:val="624"/>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lastRenderedPageBreak/>
              <w:t>Победы, 34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4 кв жил дом Попова Гутова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141,3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0,019</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51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Говорун Ю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76,9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Победы, 51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Шелкунова Е П</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74,1</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52а</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14 кв жилой дом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461,95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0,053</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52б</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13 кв жилой дом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459,3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0,052</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53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Морозова Т П</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68,5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53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Гончаренко Т Ф</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62,5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56</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Домшинская С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129,4</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0,019</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Победы, 71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 </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Павлюк А С</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52,3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Сиб. Гвардейцев, 35</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Колузаева Н Я</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74,0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0,011</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Сиб. Гвардейцев, 40</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Гелсер А Г</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87,2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0,013</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Сиб. Гвардейцев, 40</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Тяпова Е П</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85,3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0,012</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Сиб. Гвардейцев, 41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Петрушевский</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60,6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Сиб. Гвардейцев, 43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Колесников А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55,6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Сиб. Гвардейцев, 45</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Бабенко Е Н</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68,5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Сиб. Гвардейцев, 48</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Маньковская О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51,6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Сиб. Гвардейцев, 48</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 xml:space="preserve">Чубухина О. В </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50,9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Сиб. Гвардейцев, 50</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Сиваков Д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30,8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Сиб. Гвардейцев, 52</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Евсюкова Т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104,2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0,015</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Сиб. Гвардейцев, 53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Литвин Н К</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36,8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Сиб. Гвардейцев, 53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Шатырина Т И</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39,2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Сиб. Гвардейцев, 54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Чужченко А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60,6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Сиб. Гвардейцев, 54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Жиркова  З</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79,2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0,012</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Сиб. Гвардейцев, 59</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Борщенко П Я</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34,0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0,005</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Сиб. Гвардейцев, 59</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Мураховская Т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18,4</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0,003</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Сиб. Гвардейцев, 74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Козырев В. Н</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24,0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0,005</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Кутузов В И</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55,8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Тарабан И С</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44,5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6</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8 кв жилой дом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365,3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0,069</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8</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16 кв жилой дом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719,8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0,094</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9</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Зверева О Г</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53,4</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10</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Мельничук Т Ю</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48,5</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0,009</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11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Кунева С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28,3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0,005</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11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 xml:space="preserve"> Зубов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38,6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0,006</w:t>
            </w:r>
          </w:p>
        </w:tc>
      </w:tr>
      <w:tr w:rsidR="00FE59A6" w:rsidRPr="00CF0177" w:rsidTr="00D44485">
        <w:trPr>
          <w:trHeight w:val="624"/>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12</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Перминов С В,  Бондаренко</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132,6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0,019</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13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Тункевич Е Д</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89,8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0,015</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14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Цыганок О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15,0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0,003</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15</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Мищенко Н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42,2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16</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 </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 xml:space="preserve">16 квар жилой дом </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574,0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0,057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17</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12 кв жилой дом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677,6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0,109</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19</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Черняков Н Г</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46,0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0,007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20</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4 кв жилой дом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279,6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0,048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lastRenderedPageBreak/>
              <w:t>Учительская, 21</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16 кв жилой дом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696,2</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0,092</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23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16 кв жилой дом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709,0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0,094</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25</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24 кв жилой дом</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1 238,6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0,143</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30</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Ким А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89,8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0,015</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33</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Демченко В Н</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61,6</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34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Скрыпник Я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45,9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34</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Петрушевская В П</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45,9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0,008</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35</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Вахтель А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37,3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35</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Павловская Н И</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39,8</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0,006</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Учительская, 36</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кв 1</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1"/>
              <w:contextualSpacing w:val="0"/>
              <w:jc w:val="left"/>
              <w:rPr>
                <w:rFonts w:eastAsia="Times New Roman"/>
                <w:b/>
                <w:bCs/>
                <w:sz w:val="24"/>
                <w:lang w:eastAsia="ru-RU"/>
              </w:rPr>
            </w:pPr>
            <w:r w:rsidRPr="00CF0177">
              <w:rPr>
                <w:rFonts w:eastAsia="Times New Roman"/>
                <w:b/>
                <w:bCs/>
                <w:sz w:val="24"/>
                <w:lang w:eastAsia="ru-RU"/>
              </w:rPr>
              <w:t>Жирнов С В</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62,3</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b/>
                <w:bCs/>
                <w:sz w:val="24"/>
                <w:lang w:eastAsia="ru-RU"/>
              </w:rPr>
            </w:pPr>
            <w:r w:rsidRPr="00CF0177">
              <w:rPr>
                <w:rFonts w:eastAsia="Times New Roman"/>
                <w:b/>
                <w:bCs/>
                <w:sz w:val="24"/>
                <w:lang w:eastAsia="ru-RU"/>
              </w:rPr>
              <w:t>0,010</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36</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кв 2</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Тыштыков С К</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40,9</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0,007</w:t>
            </w:r>
          </w:p>
        </w:tc>
      </w:tr>
      <w:tr w:rsidR="00FE59A6" w:rsidRPr="00CF0177" w:rsidTr="00D44485">
        <w:trPr>
          <w:trHeight w:val="312"/>
        </w:trPr>
        <w:tc>
          <w:tcPr>
            <w:tcW w:w="3139" w:type="dxa"/>
            <w:tcBorders>
              <w:top w:val="nil"/>
              <w:left w:val="single" w:sz="4" w:space="0" w:color="auto"/>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Учительская, 39</w:t>
            </w:r>
          </w:p>
        </w:tc>
        <w:tc>
          <w:tcPr>
            <w:tcW w:w="83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w:t>
            </w:r>
          </w:p>
        </w:tc>
        <w:tc>
          <w:tcPr>
            <w:tcW w:w="2482"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Chars="100" w:firstLine="240"/>
              <w:contextualSpacing w:val="0"/>
              <w:jc w:val="left"/>
              <w:rPr>
                <w:rFonts w:eastAsia="Times New Roman"/>
                <w:sz w:val="24"/>
                <w:lang w:eastAsia="ru-RU"/>
              </w:rPr>
            </w:pPr>
            <w:r w:rsidRPr="00CF0177">
              <w:rPr>
                <w:rFonts w:eastAsia="Times New Roman"/>
                <w:sz w:val="24"/>
                <w:lang w:eastAsia="ru-RU"/>
              </w:rPr>
              <w:t>Павлик В А</w:t>
            </w:r>
          </w:p>
        </w:tc>
        <w:tc>
          <w:tcPr>
            <w:tcW w:w="1175"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60,0</w:t>
            </w:r>
          </w:p>
        </w:tc>
        <w:tc>
          <w:tcPr>
            <w:tcW w:w="2009" w:type="dxa"/>
            <w:tcBorders>
              <w:top w:val="nil"/>
              <w:left w:val="nil"/>
              <w:bottom w:val="single" w:sz="4" w:space="0" w:color="auto"/>
              <w:right w:val="single" w:sz="4" w:space="0" w:color="auto"/>
            </w:tcBorders>
            <w:shd w:val="clear" w:color="auto" w:fill="auto"/>
            <w:vAlign w:val="center"/>
            <w:hideMark/>
          </w:tcPr>
          <w:p w:rsidR="00FE59A6" w:rsidRPr="00CF0177" w:rsidRDefault="00FE59A6" w:rsidP="00D44485">
            <w:pPr>
              <w:spacing w:line="240" w:lineRule="auto"/>
              <w:ind w:firstLine="0"/>
              <w:contextualSpacing w:val="0"/>
              <w:jc w:val="center"/>
              <w:rPr>
                <w:rFonts w:eastAsia="Times New Roman"/>
                <w:sz w:val="24"/>
                <w:lang w:eastAsia="ru-RU"/>
              </w:rPr>
            </w:pPr>
            <w:r w:rsidRPr="00CF0177">
              <w:rPr>
                <w:rFonts w:eastAsia="Times New Roman"/>
                <w:sz w:val="24"/>
                <w:lang w:eastAsia="ru-RU"/>
              </w:rPr>
              <w:t>0,010</w:t>
            </w:r>
          </w:p>
        </w:tc>
      </w:tr>
    </w:tbl>
    <w:p w:rsidR="00FE59A6" w:rsidRDefault="00FE59A6" w:rsidP="00FE59A6">
      <w:pPr>
        <w:rPr>
          <w:lang w:eastAsia="ru-RU"/>
        </w:rPr>
      </w:pPr>
    </w:p>
    <w:p w:rsidR="00FE59A6" w:rsidRDefault="00FE59A6" w:rsidP="00FE59A6">
      <w:pPr>
        <w:rPr>
          <w:lang w:eastAsia="ru-RU"/>
        </w:rPr>
      </w:pPr>
    </w:p>
    <w:p w:rsidR="00FE59A6" w:rsidRDefault="00FE59A6" w:rsidP="00FE59A6">
      <w:pPr>
        <w:spacing w:line="240" w:lineRule="auto"/>
        <w:ind w:firstLine="0"/>
        <w:contextualSpacing w:val="0"/>
        <w:rPr>
          <w:rFonts w:eastAsia="Times New Roman"/>
          <w:b/>
          <w:bCs/>
          <w:sz w:val="24"/>
          <w:lang w:eastAsia="ru-RU"/>
        </w:rPr>
      </w:pPr>
      <w:r w:rsidRPr="00ED7E71">
        <w:rPr>
          <w:rFonts w:eastAsia="Times New Roman"/>
          <w:b/>
          <w:bCs/>
          <w:sz w:val="24"/>
          <w:lang w:eastAsia="ru-RU"/>
        </w:rPr>
        <w:t>Список потребителей тепловой энергии, подключенных к КВАРТАЛЬНОЙ КОТЕЛЬНОЙ</w:t>
      </w:r>
    </w:p>
    <w:p w:rsidR="00FE59A6" w:rsidRPr="008D7A57" w:rsidRDefault="00FE59A6" w:rsidP="00FE59A6">
      <w:pPr>
        <w:spacing w:line="240" w:lineRule="auto"/>
        <w:ind w:firstLine="0"/>
        <w:contextualSpacing w:val="0"/>
        <w:jc w:val="center"/>
        <w:rPr>
          <w:rFonts w:eastAsia="Times New Roman"/>
          <w:b/>
          <w:bCs/>
          <w:sz w:val="24"/>
          <w:lang w:eastAsia="ru-RU"/>
        </w:rPr>
      </w:pPr>
      <w:r>
        <w:rPr>
          <w:rFonts w:eastAsia="Times New Roman"/>
          <w:b/>
          <w:bCs/>
          <w:sz w:val="24"/>
          <w:lang w:eastAsia="ru-RU"/>
        </w:rPr>
        <w:t>(жилой фонд)</w:t>
      </w:r>
    </w:p>
    <w:tbl>
      <w:tblPr>
        <w:tblW w:w="9744" w:type="dxa"/>
        <w:tblInd w:w="103" w:type="dxa"/>
        <w:tblLook w:val="04A0" w:firstRow="1" w:lastRow="0" w:firstColumn="1" w:lastColumn="0" w:noHBand="0" w:noVBand="1"/>
      </w:tblPr>
      <w:tblGrid>
        <w:gridCol w:w="3190"/>
        <w:gridCol w:w="739"/>
        <w:gridCol w:w="3266"/>
        <w:gridCol w:w="1152"/>
        <w:gridCol w:w="1397"/>
      </w:tblGrid>
      <w:tr w:rsidR="00FE59A6" w:rsidRPr="00F56C50" w:rsidTr="00D44485">
        <w:trPr>
          <w:trHeight w:val="900"/>
        </w:trPr>
        <w:tc>
          <w:tcPr>
            <w:tcW w:w="39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Адрес</w:t>
            </w:r>
          </w:p>
        </w:tc>
        <w:tc>
          <w:tcPr>
            <w:tcW w:w="3266" w:type="dxa"/>
            <w:tcBorders>
              <w:top w:val="single" w:sz="4" w:space="0" w:color="auto"/>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Потребители</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Площадь S, м²</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Часовая нагрузка Qор, Гкал/ч</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Красноармейская, 3</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Колобова М Н</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70,5</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0,010</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Красноармейская, 3</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2</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Дуденко И М</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41,6</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Красноармейская, 4</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1</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Корниенко Г</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55,3</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0,008</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Красноармейская, 4</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Комаров С Г</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57,5</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0,008</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Красноармейская, 5</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Токарева С А</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39,8</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0,005</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Красноармейская, 5</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Калугина В Ф</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42,0</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0,006</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Красноармейская, 6</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Комаров Г Г</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48,7</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Красноармейская, 7</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Волкова Л П</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37,7</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Красноармейская, 8</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Фролов</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39,6</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Красноармейская, 9</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1</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Поддубко В С</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82,4</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0,011</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Красноармейская, 10</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Рис Н Н</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48,0</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0,007</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Красноармейская, 11</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Зенкова Г А</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90,3</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0,012</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Красноармейская, 12</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Орлов Б А</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58,2</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0,008</w:t>
            </w:r>
          </w:p>
        </w:tc>
      </w:tr>
      <w:tr w:rsidR="00FE59A6" w:rsidRPr="00F56C50" w:rsidTr="00D44485">
        <w:trPr>
          <w:trHeight w:val="315"/>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Красноармейская, 12</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2</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Моисеенко Ю А</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55,7</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0,008</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Декабристов, 9</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Репп М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89,5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0,012</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Декабристов, 10</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Домшинская Л Н</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115,2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0,014</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12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Кайгородцева Л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7,5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0,001</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11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Самофалов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46,6</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Комсомольская, 11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 xml:space="preserve">Шевченко </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55,5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Комсомольская 13</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right"/>
              <w:rPr>
                <w:rFonts w:eastAsia="Times New Roman"/>
                <w:sz w:val="24"/>
                <w:lang w:eastAsia="ru-RU"/>
              </w:rPr>
            </w:pPr>
            <w:r w:rsidRPr="00F56C50">
              <w:rPr>
                <w:rFonts w:eastAsia="Times New Roman"/>
                <w:sz w:val="24"/>
                <w:lang w:eastAsia="ru-RU"/>
              </w:rPr>
              <w:t> </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Федорова К М</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46,1</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Комсомольская, 15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Хрипугко Т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43,5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Комсомольская, 15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Брылина Л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43,9</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17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1</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Хопаева О С</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86,4</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0,012</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lastRenderedPageBreak/>
              <w:t>Комсомольская, 17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Лидле А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63,9</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0,009</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19</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Баисова Г Е</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46,9</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Комсомольская, 20</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Рулев Н К</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74,4</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21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Токарев С Ф</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66,2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0,008</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Комсомольская, 22</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 xml:space="preserve">Бессонов </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53,3</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0,008</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23</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 xml:space="preserve">Соловьев С И </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56,4</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0,009</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24</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1</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Вязова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81,2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24</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Полосенко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84,1</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0,011</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Комсомольская, 25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Чуприн В Н</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44,4</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Комсомольская, 27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Сапова Л Д</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51,0</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Комсомольская, 29</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 xml:space="preserve">Степаненко С 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124,8</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30</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Матченко П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79,5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31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 </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Краснов Л С</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64,1</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0,009</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32</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 </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Савлук Л Г</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73,8</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Ленина, 62</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Марченко З С</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40,9</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Ленина, 64</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 </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Абулгазинов</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43,3</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Ленина, 66</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Логвиненко А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74,3</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Ленина, 68</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Полуэктов Б Е</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54,0</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Ленина, 70</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Собачкина Г Д</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46,8</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Ленина, 72</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 </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Литау О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50,1</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Ленина, 77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 </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Гуз</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115,1</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Ленина, 79</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 </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Волошин В. Д</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66,3</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Ленина, 81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Киреева З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49,9</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Ленина, 83</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Ершова Т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55,5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0,009</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Макарова, 3</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Пархоменко Е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48,3</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Макарова, 4</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Мищенко Г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52,7</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Макарова, 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Максимейко Е Г</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43,1</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Макарова, 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Зубова Н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58,2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Садовая, 4</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Швайгерт Зайберт</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129,4</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Садовая, 6</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Узунов М П</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88,5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0,011</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Садовая, 8</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Шульженко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50,1</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Садовая, 10</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1</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Корниенко Т М</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38,1</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0,004</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Садовая, 10</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Пушилин Н М</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60,9</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0,008</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Таранова О Ф</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31,4</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Советская, 9</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Лапутенко Н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54,1</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0,008</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Советская, 11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Кошелева Я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61,3</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0,009</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13</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Павлик В С</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36,7</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13</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Зейбель Е К</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47,3</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15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Шилова Л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95,2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0,011</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17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Мамашева Ю О</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66,2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Советская, 19</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Губкина К Н</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45,0</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21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Крух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66,4</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23</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Корнева Т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46,9</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27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 </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Матченко Т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71,8</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29</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Измайлова  М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34,9</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lastRenderedPageBreak/>
              <w:t>Советская, 31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Тармаса О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117,1</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Советская, 33</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Сычева Г Н</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65,8</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Совхозная, 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Абросимова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34,5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0,004</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Совхозная, 9</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 xml:space="preserve">Букарев А 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75,5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Совхозная, 9</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 xml:space="preserve">Букарев А 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4,0</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0,001</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Совхозная, 9</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Черкас И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78,1</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Совхозная, 10</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Долгань М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45,7</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Совхозная, 12</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Баранова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86,2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Совхозная, 15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Лавриненко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100,0</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0,013</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Совхозная, 16</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Киреев С.П.</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60,0</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0,009</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Совхозная, 18</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Киреев Ю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54,2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0,008</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Совхозная, 21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Батурин Е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48,8</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Совхозная, 22</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Жердев А Л</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63,8</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Совхозная, 23</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Симороз А Д</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48,3</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0,008</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Совхозная, 25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Савостьянова  Л Ф</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46,4</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Совхозная, 26</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 xml:space="preserve">Иванова И П </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58,9</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0,009</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Совхозная, 28</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Владимиров В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61,0</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Совхозная, 30</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Наконечная</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105,3</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0,013</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 xml:space="preserve">Совхозная, 32 </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 xml:space="preserve">Абулгазинов  </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65,2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0,011</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Фрунзе, 2</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Очередько В М</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90,9</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0,014</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Фрунзе, 3</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Оразалина С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45,2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Фрунзе, 4</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Лобанова Л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71,6</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Фрунзе, 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Зубков А Н</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63,5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Фрунзе, 6</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Баумбах В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45,5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Фрунзе, 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 </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Скорик О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97,6</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0,014</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Фрунзе, 10</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Устяхина Н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79,0</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0,011</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Фрунзе, 11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Анашенко С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59,2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0,008</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Фрунзе, 12</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Баранов Е Ю</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59,5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9</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Гребенщикова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55,3</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0,009</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Школьная, 10</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Зибарева Р Г</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37,6</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11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Середа Кульман</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129,9</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0,020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Школьная, 12</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Титоренко Н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40,5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13</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Землянская Н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81,9</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0,012</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Школьная, 15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Климова Л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61,9</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Школьная, 20</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Сагайдак Н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55,0</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0,009</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21</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Шкаранда С М</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99,5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0,014</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22</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Осколов Н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84,8</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0,012</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Школьная, 23</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Цыганок И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50,5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0,008</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25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Степанов Н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84,8</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0,013</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Школьная, 26</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Турова Г К</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48,5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27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Фомин С М</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114,6</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Школьная, 30</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Подцепилов А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76,5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0,014</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Школьная, 32</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Аркатова Т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62,5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Школьная, 32</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Гранкина Н Д</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62,4</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34</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1</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Бабенко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66,7</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0,011</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lastRenderedPageBreak/>
              <w:t>Школьная, 34</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Деревянкин А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65,7</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0,012</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35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Фоменко Е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110,3</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36</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1</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Самсонова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84,2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0,013</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36</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Долженко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82,3</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0,012</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37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Милинчук В Г</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93,5</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0,014</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Школьная,40</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кв1</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Рыбина Г П</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47,0</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Школьная,40</w:t>
            </w:r>
          </w:p>
        </w:tc>
        <w:tc>
          <w:tcPr>
            <w:tcW w:w="739"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Розенкрин А Г</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39,3</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Школьная, 42</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Бухмиллер Л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58,2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Школьная, 42</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Овод Т М</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40,0</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0,005</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Учительская, 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right"/>
              <w:rPr>
                <w:rFonts w:eastAsia="Times New Roman"/>
                <w:sz w:val="24"/>
                <w:lang w:eastAsia="ru-RU"/>
              </w:rPr>
            </w:pPr>
            <w:r w:rsidRPr="00F56C50">
              <w:rPr>
                <w:rFonts w:eastAsia="Times New Roman"/>
                <w:sz w:val="24"/>
                <w:lang w:eastAsia="ru-RU"/>
              </w:rPr>
              <w:t>кв 1</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Гутова З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40,6</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Учительская, 5</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right"/>
              <w:rPr>
                <w:rFonts w:eastAsia="Times New Roman"/>
                <w:sz w:val="24"/>
                <w:lang w:eastAsia="ru-RU"/>
              </w:rPr>
            </w:pPr>
            <w:r w:rsidRPr="00F56C50">
              <w:rPr>
                <w:rFonts w:eastAsia="Times New Roman"/>
                <w:sz w:val="24"/>
                <w:lang w:eastAsia="ru-RU"/>
              </w:rPr>
              <w:t>кв 2</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 xml:space="preserve">Серегина Л 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59,4</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0,010</w:t>
            </w:r>
          </w:p>
        </w:tc>
      </w:tr>
      <w:tr w:rsidR="00FE59A6" w:rsidRPr="00F56C50"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Учительская, 7</w:t>
            </w:r>
          </w:p>
        </w:tc>
        <w:tc>
          <w:tcPr>
            <w:tcW w:w="739"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right"/>
              <w:rPr>
                <w:rFonts w:eastAsia="Times New Roman"/>
                <w:sz w:val="24"/>
                <w:lang w:eastAsia="ru-RU"/>
              </w:rPr>
            </w:pPr>
            <w:r w:rsidRPr="00F56C50">
              <w:rPr>
                <w:rFonts w:eastAsia="Times New Roman"/>
                <w:sz w:val="24"/>
                <w:lang w:eastAsia="ru-RU"/>
              </w:rPr>
              <w:t> </w:t>
            </w:r>
          </w:p>
        </w:tc>
        <w:tc>
          <w:tcPr>
            <w:tcW w:w="3266"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8 квар жилой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352,2</w:t>
            </w:r>
          </w:p>
        </w:tc>
        <w:tc>
          <w:tcPr>
            <w:tcW w:w="1397"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0,068</w:t>
            </w:r>
          </w:p>
        </w:tc>
      </w:tr>
    </w:tbl>
    <w:p w:rsidR="00FE59A6" w:rsidRPr="00F56C50" w:rsidRDefault="00FE59A6" w:rsidP="00FE59A6">
      <w:pPr>
        <w:spacing w:line="240" w:lineRule="auto"/>
        <w:ind w:firstLine="0"/>
        <w:contextualSpacing w:val="0"/>
        <w:jc w:val="center"/>
      </w:pPr>
    </w:p>
    <w:p w:rsidR="00FE59A6" w:rsidRDefault="00FE59A6" w:rsidP="00FE59A6">
      <w:pPr>
        <w:spacing w:line="240" w:lineRule="auto"/>
        <w:ind w:firstLine="0"/>
        <w:contextualSpacing w:val="0"/>
        <w:rPr>
          <w:rFonts w:eastAsia="Times New Roman"/>
          <w:b/>
          <w:bCs/>
          <w:sz w:val="24"/>
          <w:lang w:eastAsia="ru-RU"/>
        </w:rPr>
      </w:pPr>
      <w:r w:rsidRPr="00ED7E71">
        <w:rPr>
          <w:rFonts w:eastAsia="Times New Roman"/>
          <w:b/>
          <w:bCs/>
          <w:sz w:val="24"/>
          <w:lang w:eastAsia="ru-RU"/>
        </w:rPr>
        <w:t>Список потребителей тепловой энергии, подключенных к ВОКЗАЛЬНОЙ КОТЕЛЬНОЙ</w:t>
      </w:r>
    </w:p>
    <w:p w:rsidR="00FE59A6" w:rsidRDefault="00FE59A6" w:rsidP="00FE59A6">
      <w:pPr>
        <w:spacing w:line="240" w:lineRule="auto"/>
        <w:ind w:firstLine="0"/>
        <w:contextualSpacing w:val="0"/>
        <w:jc w:val="center"/>
        <w:rPr>
          <w:rFonts w:eastAsia="Times New Roman"/>
          <w:b/>
          <w:bCs/>
          <w:sz w:val="24"/>
          <w:lang w:eastAsia="ru-RU"/>
        </w:rPr>
      </w:pPr>
      <w:r>
        <w:rPr>
          <w:rFonts w:eastAsia="Times New Roman"/>
          <w:b/>
          <w:bCs/>
          <w:sz w:val="24"/>
          <w:lang w:eastAsia="ru-RU"/>
        </w:rPr>
        <w:t>(жилой фонд)</w:t>
      </w:r>
    </w:p>
    <w:p w:rsidR="00FE59A6" w:rsidRPr="008D7A57" w:rsidRDefault="00FE59A6" w:rsidP="00FE59A6">
      <w:pPr>
        <w:spacing w:line="240" w:lineRule="auto"/>
        <w:ind w:firstLine="0"/>
        <w:contextualSpacing w:val="0"/>
        <w:jc w:val="center"/>
        <w:rPr>
          <w:rFonts w:eastAsia="Times New Roman"/>
          <w:b/>
          <w:bCs/>
          <w:sz w:val="24"/>
          <w:lang w:eastAsia="ru-RU"/>
        </w:rPr>
      </w:pPr>
    </w:p>
    <w:tbl>
      <w:tblPr>
        <w:tblW w:w="9120" w:type="dxa"/>
        <w:tblInd w:w="103" w:type="dxa"/>
        <w:tblLook w:val="04A0" w:firstRow="1" w:lastRow="0" w:firstColumn="1" w:lastColumn="0" w:noHBand="0" w:noVBand="1"/>
      </w:tblPr>
      <w:tblGrid>
        <w:gridCol w:w="2580"/>
        <w:gridCol w:w="720"/>
        <w:gridCol w:w="3200"/>
        <w:gridCol w:w="1220"/>
        <w:gridCol w:w="1400"/>
      </w:tblGrid>
      <w:tr w:rsidR="00FE59A6" w:rsidRPr="00F56C50" w:rsidTr="00D44485">
        <w:trPr>
          <w:trHeight w:val="990"/>
        </w:trPr>
        <w:tc>
          <w:tcPr>
            <w:tcW w:w="33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Адрес</w:t>
            </w:r>
          </w:p>
        </w:tc>
        <w:tc>
          <w:tcPr>
            <w:tcW w:w="3200" w:type="dxa"/>
            <w:tcBorders>
              <w:top w:val="single" w:sz="4" w:space="0" w:color="auto"/>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Потребители</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Площадь S, м²</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Часовая нагрузка Qор, Гкал/ч</w:t>
            </w:r>
          </w:p>
        </w:tc>
      </w:tr>
      <w:tr w:rsidR="00FE59A6" w:rsidRPr="00F56C50" w:rsidTr="00D44485">
        <w:trPr>
          <w:trHeight w:val="315"/>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Вокзальная, 1</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Падалко</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100,2</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0,015</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Вокзальная, 2</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Попова Л В</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33,1</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Вокзальная, 3</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Аргунова Г В</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56,9</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0,009</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Вокзальная, 3</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2</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Саженина Т Е</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70,4</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0,011</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Вокзальная, 4</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Харитонова С А</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55,2</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0,009</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Вокзальная, 4</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2</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Питецкая И Э</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55,8</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0,009</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Вокзальная, 5</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Бондаренко</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73,3</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0,012</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Вокзальная, 6</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Морозов</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95,3</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0,016</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Вокзальная, 7</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Муратова Т А</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37,4</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Вокзальная, 8</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Туркеев</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100,0</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0,015</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Вокзальная, 9</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Филоненко С А</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53,0</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0,009</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Вокзальная, 9а</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Филоненко С И</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65,3</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0,011</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Вокзальная, 12</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Ковалева</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50,6</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0,008</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Вокзальная, 14</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3</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Николаева</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81,3</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0,012</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Вокзальная, 20</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8 кв жил дом ж/д</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373,4</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0,058</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Вокзальная, 22</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27 кв жил дом</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1 477,4</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0,148</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Вокзальная, 24</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12 кв жил дом</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678,2</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0,093</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Вокзальная, 26</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27 кв жил дом</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1 515,1</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0,212</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Вокзальная, 26</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10</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Прокофьев</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12,5</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0,002</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Вокзальная, 39</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Попугай</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74,6</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0,011</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Вокзальная, 41</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Болбас Ю В</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38,1</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Вокзальная, 42</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Тукка Квартира</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54,2</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0,009</w:t>
            </w:r>
          </w:p>
        </w:tc>
      </w:tr>
      <w:tr w:rsidR="00FE59A6" w:rsidRPr="00F56C50" w:rsidTr="00D44485">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Декабристов, 1</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 xml:space="preserve">18 кв жил дом </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746,85</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0,128</w:t>
            </w:r>
          </w:p>
        </w:tc>
      </w:tr>
      <w:tr w:rsidR="00FE59A6" w:rsidRPr="00F56C50" w:rsidTr="00D44485">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lastRenderedPageBreak/>
              <w:t>Декабристов, 4</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Савостьянов</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52,0</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0,008</w:t>
            </w:r>
          </w:p>
        </w:tc>
      </w:tr>
      <w:tr w:rsidR="00FE59A6" w:rsidRPr="00F56C50" w:rsidTr="00D44485">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1</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27 кв жил дом</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1 524,1</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0,167</w:t>
            </w:r>
          </w:p>
        </w:tc>
      </w:tr>
      <w:tr w:rsidR="00FE59A6" w:rsidRPr="00F56C50" w:rsidTr="00D44485">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3</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42 кв жил дом</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1 929,6</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0,153</w:t>
            </w:r>
          </w:p>
        </w:tc>
      </w:tr>
      <w:tr w:rsidR="00FE59A6" w:rsidRPr="00F56C50" w:rsidTr="00D44485">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Комсомольская, 8</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18 кв жил дом</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513,6</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0,069</w:t>
            </w:r>
          </w:p>
        </w:tc>
      </w:tr>
      <w:tr w:rsidR="00FE59A6" w:rsidRPr="00F56C50" w:rsidTr="00D44485">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 xml:space="preserve">Комсомольская, 8а </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 </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8 кв жил дом</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405,8</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0,055</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 Горького, 8</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Коноплина Л Н</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54,6</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0,009</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6</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Твердовская З И</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38,4</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0,006</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6</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Бондаренко О М</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77,0</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0,012</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Советская, 8</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Альмуханова Б М</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53,8</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0,009</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Советская, 10</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Фролов В С</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93,3</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0,014</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Советская, 24</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1</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Цивенко</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82,6</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0,014</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Советская, 24</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кв 2</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Ветров</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81,7</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0,013</w:t>
            </w:r>
          </w:p>
        </w:tc>
      </w:tr>
      <w:tr w:rsidR="00FE59A6" w:rsidRPr="00F56C50" w:rsidTr="00D44485">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41</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Процко С К</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42,4</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0,008</w:t>
            </w:r>
          </w:p>
        </w:tc>
      </w:tr>
      <w:tr w:rsidR="00FE59A6" w:rsidRPr="00F56C50" w:rsidTr="00D44485">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Советская, 43</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24 кв жил дом</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826,7</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0,122</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46</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Матюшко Н П</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68,6</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0,011</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46</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2</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Шелягин С В</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51,0</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0,009</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47</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8 кв жил фонд</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439,9</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0,069</w:t>
            </w:r>
          </w:p>
        </w:tc>
      </w:tr>
      <w:tr w:rsidR="00FE59A6" w:rsidRPr="00F56C50" w:rsidTr="00D44485">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Советская, 48</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кв 1</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Мельник</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38,6</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Совхозная, 1</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1"/>
              <w:contextualSpacing w:val="0"/>
              <w:jc w:val="left"/>
              <w:rPr>
                <w:rFonts w:eastAsia="Times New Roman"/>
                <w:b/>
                <w:bCs/>
                <w:sz w:val="24"/>
                <w:lang w:eastAsia="ru-RU"/>
              </w:rPr>
            </w:pPr>
            <w:r w:rsidRPr="00F56C50">
              <w:rPr>
                <w:rFonts w:eastAsia="Times New Roman"/>
                <w:b/>
                <w:bCs/>
                <w:sz w:val="24"/>
                <w:lang w:eastAsia="ru-RU"/>
              </w:rPr>
              <w:t>Киреев</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54,9</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b/>
                <w:bCs/>
                <w:sz w:val="24"/>
                <w:lang w:eastAsia="ru-RU"/>
              </w:rPr>
            </w:pPr>
            <w:r w:rsidRPr="00F56C50">
              <w:rPr>
                <w:rFonts w:eastAsia="Times New Roman"/>
                <w:b/>
                <w:bCs/>
                <w:sz w:val="24"/>
                <w:lang w:eastAsia="ru-RU"/>
              </w:rPr>
              <w:t>0,009</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Совхозная, 3</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Беккер</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66,6</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0,011</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Совхозная, 4</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Кулешова О Н</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76,9</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0,012</w:t>
            </w:r>
          </w:p>
        </w:tc>
      </w:tr>
      <w:tr w:rsidR="00FE59A6" w:rsidRPr="00F56C50" w:rsidTr="00D44485">
        <w:trPr>
          <w:trHeight w:val="31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Совхозная, 5</w:t>
            </w:r>
          </w:p>
        </w:tc>
        <w:tc>
          <w:tcPr>
            <w:tcW w:w="7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w:t>
            </w:r>
          </w:p>
        </w:tc>
        <w:tc>
          <w:tcPr>
            <w:tcW w:w="32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Chars="100" w:firstLine="240"/>
              <w:contextualSpacing w:val="0"/>
              <w:jc w:val="left"/>
              <w:rPr>
                <w:rFonts w:eastAsia="Times New Roman"/>
                <w:sz w:val="24"/>
                <w:lang w:eastAsia="ru-RU"/>
              </w:rPr>
            </w:pPr>
            <w:r w:rsidRPr="00F56C50">
              <w:rPr>
                <w:rFonts w:eastAsia="Times New Roman"/>
                <w:sz w:val="24"/>
                <w:lang w:eastAsia="ru-RU"/>
              </w:rPr>
              <w:t>Марчуков И Ф</w:t>
            </w:r>
          </w:p>
        </w:tc>
        <w:tc>
          <w:tcPr>
            <w:tcW w:w="122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42,0</w:t>
            </w:r>
          </w:p>
        </w:tc>
        <w:tc>
          <w:tcPr>
            <w:tcW w:w="1400" w:type="dxa"/>
            <w:tcBorders>
              <w:top w:val="nil"/>
              <w:left w:val="nil"/>
              <w:bottom w:val="single" w:sz="4" w:space="0" w:color="auto"/>
              <w:right w:val="single" w:sz="4" w:space="0" w:color="auto"/>
            </w:tcBorders>
            <w:shd w:val="clear" w:color="auto" w:fill="auto"/>
            <w:vAlign w:val="center"/>
            <w:hideMark/>
          </w:tcPr>
          <w:p w:rsidR="00FE59A6" w:rsidRPr="00F56C50" w:rsidRDefault="00FE59A6" w:rsidP="00D44485">
            <w:pPr>
              <w:spacing w:line="240" w:lineRule="auto"/>
              <w:ind w:firstLine="0"/>
              <w:contextualSpacing w:val="0"/>
              <w:jc w:val="center"/>
              <w:rPr>
                <w:rFonts w:eastAsia="Times New Roman"/>
                <w:sz w:val="24"/>
                <w:lang w:eastAsia="ru-RU"/>
              </w:rPr>
            </w:pPr>
            <w:r w:rsidRPr="00F56C50">
              <w:rPr>
                <w:rFonts w:eastAsia="Times New Roman"/>
                <w:sz w:val="24"/>
                <w:lang w:eastAsia="ru-RU"/>
              </w:rPr>
              <w:t>0,007</w:t>
            </w:r>
          </w:p>
        </w:tc>
      </w:tr>
    </w:tbl>
    <w:p w:rsidR="00FE59A6" w:rsidRPr="00ED7E71" w:rsidRDefault="00FE59A6" w:rsidP="00FE59A6">
      <w:pPr>
        <w:spacing w:line="240" w:lineRule="auto"/>
        <w:ind w:firstLine="0"/>
        <w:contextualSpacing w:val="0"/>
        <w:rPr>
          <w:rFonts w:eastAsia="Times New Roman"/>
          <w:b/>
          <w:bCs/>
          <w:sz w:val="24"/>
          <w:lang w:eastAsia="ru-RU"/>
        </w:rPr>
      </w:pPr>
    </w:p>
    <w:p w:rsidR="00FE59A6" w:rsidRDefault="00FE59A6" w:rsidP="00FE59A6">
      <w:pPr>
        <w:spacing w:line="240" w:lineRule="auto"/>
      </w:pPr>
    </w:p>
    <w:p w:rsidR="00FE59A6" w:rsidRDefault="00FE59A6" w:rsidP="00FE59A6">
      <w:pPr>
        <w:spacing w:line="240" w:lineRule="auto"/>
      </w:pPr>
    </w:p>
    <w:p w:rsidR="00FE59A6" w:rsidRDefault="00FE59A6" w:rsidP="00FE59A6">
      <w:pPr>
        <w:spacing w:line="240" w:lineRule="auto"/>
        <w:ind w:firstLine="0"/>
        <w:contextualSpacing w:val="0"/>
        <w:jc w:val="center"/>
        <w:rPr>
          <w:rFonts w:eastAsia="Times New Roman"/>
          <w:b/>
          <w:bCs/>
          <w:sz w:val="24"/>
          <w:lang w:eastAsia="ru-RU"/>
        </w:rPr>
      </w:pPr>
      <w:r w:rsidRPr="00ED7E71">
        <w:rPr>
          <w:rFonts w:eastAsia="Times New Roman"/>
          <w:b/>
          <w:bCs/>
          <w:sz w:val="24"/>
          <w:lang w:eastAsia="ru-RU"/>
        </w:rPr>
        <w:t xml:space="preserve">Список потребителей тепловой энергии, подключенных к </w:t>
      </w:r>
      <w:r w:rsidRPr="00920D46">
        <w:rPr>
          <w:rFonts w:eastAsia="Times New Roman"/>
          <w:b/>
          <w:bCs/>
          <w:sz w:val="24"/>
          <w:lang w:eastAsia="ru-RU"/>
        </w:rPr>
        <w:t>ЦРБ</w:t>
      </w:r>
    </w:p>
    <w:p w:rsidR="00FE59A6" w:rsidRPr="008D7A57" w:rsidRDefault="00FE59A6" w:rsidP="00FE59A6">
      <w:pPr>
        <w:spacing w:line="240" w:lineRule="auto"/>
        <w:ind w:firstLine="0"/>
        <w:contextualSpacing w:val="0"/>
        <w:jc w:val="center"/>
        <w:rPr>
          <w:rFonts w:eastAsia="Times New Roman"/>
          <w:b/>
          <w:bCs/>
          <w:sz w:val="24"/>
          <w:lang w:eastAsia="ru-RU"/>
        </w:rPr>
      </w:pPr>
      <w:r>
        <w:rPr>
          <w:rFonts w:eastAsia="Times New Roman"/>
          <w:b/>
          <w:bCs/>
          <w:sz w:val="24"/>
          <w:lang w:eastAsia="ru-RU"/>
        </w:rPr>
        <w:t>(жилой фонд)</w:t>
      </w:r>
    </w:p>
    <w:tbl>
      <w:tblPr>
        <w:tblW w:w="9219" w:type="dxa"/>
        <w:tblInd w:w="103" w:type="dxa"/>
        <w:tblLook w:val="04A0" w:firstRow="1" w:lastRow="0" w:firstColumn="1" w:lastColumn="0" w:noHBand="0" w:noVBand="1"/>
      </w:tblPr>
      <w:tblGrid>
        <w:gridCol w:w="2440"/>
        <w:gridCol w:w="960"/>
        <w:gridCol w:w="2800"/>
        <w:gridCol w:w="1160"/>
        <w:gridCol w:w="1859"/>
      </w:tblGrid>
      <w:tr w:rsidR="00FE59A6" w:rsidRPr="00920D46" w:rsidTr="00D44485">
        <w:trPr>
          <w:trHeight w:val="1065"/>
        </w:trPr>
        <w:tc>
          <w:tcPr>
            <w:tcW w:w="340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Адрес</w:t>
            </w:r>
          </w:p>
        </w:tc>
        <w:tc>
          <w:tcPr>
            <w:tcW w:w="2800" w:type="dxa"/>
            <w:tcBorders>
              <w:top w:val="single" w:sz="4" w:space="0" w:color="auto"/>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Потребители</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Площадь S, м²</w:t>
            </w:r>
          </w:p>
        </w:tc>
        <w:tc>
          <w:tcPr>
            <w:tcW w:w="1859" w:type="dxa"/>
            <w:tcBorders>
              <w:top w:val="single" w:sz="4" w:space="0" w:color="auto"/>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Часовая нагрузка Qор, Гкал/ч</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Больнова З Д</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72,0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Калугин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53,5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2а</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Саженин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103,4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0,013</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Гагарина, 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Орлова В Д</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26,5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Гагарина, 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3</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Шелягин В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38,7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Волгин Ф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67,0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Гагарина, 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xml:space="preserve"> Артюшенко</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53,5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Гагарина, 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Ковалев М М</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29,9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Власов А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58,5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Гагарина, 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Свиридова Н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37,4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Ситникова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37,0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Чернов Ю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75,4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9</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Лугин И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37,0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0,005</w:t>
            </w:r>
          </w:p>
        </w:tc>
      </w:tr>
      <w:tr w:rsidR="00FE59A6" w:rsidRPr="00920D46" w:rsidTr="00D44485">
        <w:trPr>
          <w:trHeight w:val="624"/>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10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Горгулько, Михайлова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156,0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lastRenderedPageBreak/>
              <w:t>Гагарина, 11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Ярыков Е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40,3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11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Скороход Н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38,6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0,005</w:t>
            </w:r>
          </w:p>
        </w:tc>
      </w:tr>
      <w:tr w:rsidR="00FE59A6" w:rsidRPr="00920D46" w:rsidTr="00D44485">
        <w:trPr>
          <w:trHeight w:val="624"/>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12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Савельев Онофрейчук</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145,4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Гагарина, 13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Уткин В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54,7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Гагарина, 13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Николаенко П П</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40,3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14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Потаев Е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61,3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14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Рыбалко В П</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61,4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Гагарина, 15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xml:space="preserve">Зухаво </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59,9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Гагарина, 15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Карпенко Г Э</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63,6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16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Лысова Даниленко</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136,0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0,013</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Гагарина, 18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Мархель Лысова Л</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75,4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Инкубаторная, 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Александрук</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46,5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Инкубаторная, 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Палихов В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53,9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Трубников В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87,8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0,012</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Каиль</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37,8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Инкубаторная, 9</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Демченко Е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57,0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Инкубаторная, 10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Лопарев Е Ю</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45,5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Инкубаторная, 11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xml:space="preserve">Усенко Н С </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76,0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12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Семенова Е С</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47,7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13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Литвинова Н.П.</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48,6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15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Сухов Е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72,3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16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Кренева Р</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38,7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23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Литвинов В Я</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45,2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24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Савва К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50,6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0,007</w:t>
            </w:r>
          </w:p>
        </w:tc>
      </w:tr>
      <w:tr w:rsidR="00FE59A6" w:rsidRPr="00920D46" w:rsidTr="00D44485">
        <w:trPr>
          <w:trHeight w:val="300"/>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25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Старовойтов С</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37,4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0,006</w:t>
            </w:r>
          </w:p>
        </w:tc>
      </w:tr>
      <w:tr w:rsidR="00FE59A6" w:rsidRPr="00920D46" w:rsidTr="00D44485">
        <w:trPr>
          <w:trHeight w:val="300"/>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27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Спица В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68,0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00"/>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29</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Радченко</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42,9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0,007</w:t>
            </w:r>
          </w:p>
        </w:tc>
      </w:tr>
      <w:tr w:rsidR="00FE59A6" w:rsidRPr="00920D46" w:rsidTr="00D44485">
        <w:trPr>
          <w:trHeight w:val="300"/>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30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Фроленков А.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56,6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00"/>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34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Кононенко</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72,4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0,011</w:t>
            </w:r>
          </w:p>
        </w:tc>
      </w:tr>
      <w:tr w:rsidR="00FE59A6" w:rsidRPr="00920D46" w:rsidTr="00D44485">
        <w:trPr>
          <w:trHeight w:val="300"/>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35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Шарипова Р Ю</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47,4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0,006</w:t>
            </w:r>
          </w:p>
        </w:tc>
      </w:tr>
      <w:tr w:rsidR="00FE59A6" w:rsidRPr="00920D46" w:rsidTr="00D44485">
        <w:trPr>
          <w:trHeight w:val="300"/>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36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Тельцов А.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45,0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37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Гайдаренко А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61,2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38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Деркач Г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51,9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39</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Гаак</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48,3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40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Цвях Г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49,2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41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Лоось Н.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56,3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43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Гусева Л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48,5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Инкубаторная, 45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xml:space="preserve">  Букшина К С</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49,4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Инкубаторная, 47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Вехованец А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80,8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Ленина, 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Карпуша В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68,5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Ленина, 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Питецкий Е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66,5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Ленина, 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Синяева Н П</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55,0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Ленина, 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Жабинцева С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44,3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Ленина, 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Маслаков Д Ф</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65,9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lastRenderedPageBreak/>
              <w:t>Лермонтова, 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Пупкова Н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40,2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Лермонтова, 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Любимова Е</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51,2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Лермонтова, 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Шарф В Я</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54,3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Лермонтова, 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Адамов В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50,6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Лермонтова, 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Ясиновская Н Е</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41,9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Лермонтова, 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Говорова Л Д</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62,7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Лермонтова, 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Степаненко</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40,9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Лермонтова, 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right"/>
              <w:rPr>
                <w:rFonts w:eastAsia="Times New Roman"/>
                <w:sz w:val="24"/>
                <w:lang w:eastAsia="ru-RU"/>
              </w:rPr>
            </w:pPr>
            <w:r w:rsidRPr="00920D46">
              <w:rPr>
                <w:rFonts w:eastAsia="Times New Roman"/>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Логвиненко А.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56,0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Лермонтова, 9</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Киршова Ю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52,1</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Лермонтова, 9</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 xml:space="preserve">Орлик С А </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39,9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0,004</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Лермонтова, 10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Червонец А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38,5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Лермонтова, 11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Ручко Е С</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55,2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Лермонтова, 11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Романова А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40,1</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Лермонтова, 13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Выборова Н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56,8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Лермонтова, 13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Ренге А С</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28,0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0,004</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Лермонтова, 15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Гаан С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41,4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Лермонтова, 15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Пережигина Н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40,6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Лермонтова, 17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Владимирова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31,7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Лермонтова, 18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Власова Е. Ю</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49,9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Лермонтова, 19</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Власов В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58,0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Лермонтова, 20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Логунов Н. П</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52,9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Лермонтова, 22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Батурина А.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36,7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Матросова, 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Селютина Е Л</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92,9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0,014</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Матросова, 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Шведов М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76,0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0,011</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Матросова, 2а</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Ламник В Г</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127,9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Матросова, 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Курганкин Н Д</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63,0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Матросова, 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Даниленко А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36,2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Матросова, 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Синица Л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75,4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0,011</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Матросова, 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xml:space="preserve">Нестеренко </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55,7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Матросова, 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Кривоконева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55,5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Матросова, 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Пирогов Н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67,7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Матросова, 11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Николишина Е С</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56,0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Матросова, 13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Власова Л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90,1</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0,011</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Матросова, 15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 xml:space="preserve">Фоменко </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66,8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Матросова, 17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Мамиаури Е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42,3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Матросова, 24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Таранина Ю С</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47,2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Победы, 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Калашникова Е Х</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44,6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Победы, 12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Ланкрафт Н.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77,1</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0,010</w:t>
            </w:r>
          </w:p>
        </w:tc>
      </w:tr>
      <w:tr w:rsidR="00FE59A6" w:rsidRPr="00920D46" w:rsidTr="00D44485">
        <w:trPr>
          <w:trHeight w:val="624"/>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пер. Космонавтов, 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Миронова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64,2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пер. Космонавтов, 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Шведай С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66,0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0,011</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пер. Космонавтов, 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Дежкина Н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50,7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xml:space="preserve">пер. Космонавтов, </w:t>
            </w:r>
            <w:r w:rsidRPr="00920D46">
              <w:rPr>
                <w:rFonts w:eastAsia="Times New Roman"/>
                <w:sz w:val="24"/>
                <w:lang w:eastAsia="ru-RU"/>
              </w:rPr>
              <w:lastRenderedPageBreak/>
              <w:t>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lastRenderedPageBreak/>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xml:space="preserve"> Палихова Г</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99,7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lastRenderedPageBreak/>
              <w:t>пер. Космонавтов, 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Салиенко Г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57,7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пер. Космонавтов, 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Мезгова Г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57,7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пер. Космонавтов, 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Згурский В Ф</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66,2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пер. Космонавтов, 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Григорьева Т П</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67,7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624"/>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пер. Космонавтов, 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Чурикова Т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56,3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0,007</w:t>
            </w:r>
          </w:p>
        </w:tc>
      </w:tr>
      <w:tr w:rsidR="00FE59A6" w:rsidRPr="00920D46" w:rsidTr="00D44485">
        <w:trPr>
          <w:trHeight w:val="624"/>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пер. Космонавтов, 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Маренич В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55,8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0,007</w:t>
            </w:r>
          </w:p>
        </w:tc>
      </w:tr>
      <w:tr w:rsidR="00FE59A6" w:rsidRPr="00920D46" w:rsidTr="00D44485">
        <w:trPr>
          <w:trHeight w:val="624"/>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пер. Космонавтов, 10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Мищенко В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63,8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624"/>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пер. Космонавтов, 10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Максимейко Г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89,5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Приходько, 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Теменева Е Ю</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45,1</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Приходько, 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Котлярова Л</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62,2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Приходько, 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Сальникова С Д</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58,8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Приходько, 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Зенков Ю Г</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67,5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Приходько, 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Зенков Н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61,1</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Приходько, 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 xml:space="preserve">Сараев </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60,0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Приходько, 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Лешова Л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75,2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Приходько, 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Савченко</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53,4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Приходько, 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Ежевич А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68,1</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Приходько, 9</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Уткина Г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62,7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Приходько, 10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Шклярова И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49,7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Приходько, 11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Шульженко Г.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94,7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0,011</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Приходько, 12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Науменко Д.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78,3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Приходько, 14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Нестеренко Е.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34,2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Приходько, 16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Копинова Е.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66,2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Приходько, 17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Шаповалова А К</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62,2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Приходько, 26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Ануфриева Н. П</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50,0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Приходько, 27</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Гладких Г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61,9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Приходько, 29</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Малакеев С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123,8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Приходько, 31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Савва Е П</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68,8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0,011</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Приходько, 38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16 кв жил дом</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678,6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0,065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Приходько, 40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Геккель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64,7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Свердлова, 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Засименко В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87,0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0,013</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Свердлова, 3а</w:t>
            </w:r>
          </w:p>
        </w:tc>
        <w:tc>
          <w:tcPr>
            <w:tcW w:w="960" w:type="dxa"/>
            <w:tcBorders>
              <w:top w:val="nil"/>
              <w:left w:val="nil"/>
              <w:bottom w:val="nil"/>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nil"/>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Тельцов М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107,5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Свердлова, 5а</w:t>
            </w:r>
          </w:p>
        </w:tc>
        <w:tc>
          <w:tcPr>
            <w:tcW w:w="960" w:type="dxa"/>
            <w:tcBorders>
              <w:top w:val="single" w:sz="4" w:space="0" w:color="auto"/>
              <w:left w:val="nil"/>
              <w:bottom w:val="nil"/>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single" w:sz="4" w:space="0" w:color="auto"/>
              <w:left w:val="nil"/>
              <w:bottom w:val="nil"/>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Ануфриев Н П</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77,8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0,012</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Свердлова, 5а</w:t>
            </w:r>
          </w:p>
        </w:tc>
        <w:tc>
          <w:tcPr>
            <w:tcW w:w="960" w:type="dxa"/>
            <w:tcBorders>
              <w:top w:val="single" w:sz="4" w:space="0" w:color="auto"/>
              <w:left w:val="nil"/>
              <w:bottom w:val="nil"/>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single" w:sz="4" w:space="0" w:color="auto"/>
              <w:left w:val="nil"/>
              <w:bottom w:val="nil"/>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Тельцова Т Г</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80,2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0,012</w:t>
            </w:r>
          </w:p>
        </w:tc>
      </w:tr>
      <w:tr w:rsidR="00FE59A6" w:rsidRPr="00920D46" w:rsidTr="00D44485">
        <w:trPr>
          <w:trHeight w:val="312"/>
        </w:trPr>
        <w:tc>
          <w:tcPr>
            <w:tcW w:w="2440" w:type="dxa"/>
            <w:tcBorders>
              <w:top w:val="nil"/>
              <w:left w:val="single" w:sz="4" w:space="0" w:color="auto"/>
              <w:bottom w:val="nil"/>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Свердлова, 7а</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single" w:sz="4" w:space="0" w:color="auto"/>
              <w:left w:val="nil"/>
              <w:bottom w:val="nil"/>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Эленсберген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76,5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0,012</w:t>
            </w:r>
          </w:p>
        </w:tc>
      </w:tr>
      <w:tr w:rsidR="00FE59A6" w:rsidRPr="00920D46" w:rsidTr="00D44485">
        <w:trPr>
          <w:trHeight w:val="312"/>
        </w:trPr>
        <w:tc>
          <w:tcPr>
            <w:tcW w:w="2440" w:type="dxa"/>
            <w:tcBorders>
              <w:top w:val="single" w:sz="4" w:space="0" w:color="auto"/>
              <w:left w:val="single" w:sz="4" w:space="0" w:color="auto"/>
              <w:bottom w:val="nil"/>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Свердлова, 7а</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single" w:sz="4" w:space="0" w:color="auto"/>
              <w:left w:val="nil"/>
              <w:bottom w:val="nil"/>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Ульрих А К</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76,5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0,012</w:t>
            </w:r>
          </w:p>
        </w:tc>
      </w:tr>
      <w:tr w:rsidR="00FE59A6" w:rsidRPr="00920D46" w:rsidTr="00D44485">
        <w:trPr>
          <w:trHeight w:val="312"/>
        </w:trPr>
        <w:tc>
          <w:tcPr>
            <w:tcW w:w="2440" w:type="dxa"/>
            <w:tcBorders>
              <w:top w:val="single" w:sz="4" w:space="0" w:color="auto"/>
              <w:left w:val="single" w:sz="4" w:space="0" w:color="auto"/>
              <w:bottom w:val="nil"/>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Свердлова, 9а</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single" w:sz="4" w:space="0" w:color="auto"/>
              <w:left w:val="nil"/>
              <w:bottom w:val="nil"/>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Черепанова Е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68,3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0,010</w:t>
            </w:r>
          </w:p>
        </w:tc>
      </w:tr>
      <w:tr w:rsidR="00FE59A6" w:rsidRPr="00920D46" w:rsidTr="00D44485">
        <w:trPr>
          <w:trHeight w:val="312"/>
        </w:trPr>
        <w:tc>
          <w:tcPr>
            <w:tcW w:w="24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lastRenderedPageBreak/>
              <w:t>Свердлова, 9а</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single" w:sz="4" w:space="0" w:color="auto"/>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Даниленко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76,3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0,012</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Семашко, 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Бреславский</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69,8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 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Баган Л Е</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97,5</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 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Мерцева Л М</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97,0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Семашко, 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Лопарева Л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71,0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0,011</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Семашко, 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Седогина Г Д</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69,9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0,011</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 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Гладченко Н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95,6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 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Саможенова Т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96,2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 10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Ткаченко О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75,0</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0,011</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 10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Лузин А Л</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75,4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0,011</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Семашко,12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xml:space="preserve">Шульженко </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38,1</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 12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Писаревская И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42,7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0,007</w:t>
            </w:r>
          </w:p>
        </w:tc>
      </w:tr>
      <w:tr w:rsidR="00FE59A6" w:rsidRPr="00920D46" w:rsidTr="00D44485">
        <w:trPr>
          <w:trHeight w:val="624"/>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Семашко, 14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Шульженко Овчинникова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121,1</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0,014</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Семашко, 16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Артеменко А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86,9</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0,011</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Семашко, 18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Селютина Т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75,1</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Семашко, 18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Васина З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101,4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0,012</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Семашко, 20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Шатырина А М</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64,7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 20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Булова Е С</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34,2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0,005</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 20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3</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Гилманова Л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35,2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Семашко, 20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4</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Лопарева Т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68,3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 22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Фахрутдинова Ш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51,7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Семашко, 22</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Коротких Н П</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50,4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0,007</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 24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Беликов В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41,2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Семашко, 24</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Шевченко В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41,2</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0,006</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Семашко, 26</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Ануфриева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47,6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Элеваторная, 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Рудаков С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62,8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Элеваторная, 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Стренадко В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63,7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Элеваторная, 19</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Ставров В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54,3</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Элеваторная, 23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Гродникова И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72,8</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left"/>
              <w:rPr>
                <w:rFonts w:eastAsia="Times New Roman"/>
                <w:b/>
                <w:bCs/>
                <w:sz w:val="24"/>
                <w:lang w:eastAsia="ru-RU"/>
              </w:rPr>
            </w:pPr>
            <w:r w:rsidRPr="00920D46">
              <w:rPr>
                <w:rFonts w:eastAsia="Times New Roman"/>
                <w:b/>
                <w:bCs/>
                <w:sz w:val="24"/>
                <w:lang w:eastAsia="ru-RU"/>
              </w:rPr>
              <w:t>Сиб.-Гвардейцев, 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Савва Е.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65,7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left"/>
              <w:rPr>
                <w:rFonts w:eastAsia="Times New Roman"/>
                <w:b/>
                <w:bCs/>
                <w:sz w:val="24"/>
                <w:lang w:eastAsia="ru-RU"/>
              </w:rPr>
            </w:pPr>
            <w:r w:rsidRPr="00920D46">
              <w:rPr>
                <w:rFonts w:eastAsia="Times New Roman"/>
                <w:b/>
                <w:bCs/>
                <w:sz w:val="24"/>
                <w:lang w:eastAsia="ru-RU"/>
              </w:rPr>
              <w:t>Сиб.-Гвардейцев, 5</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Иванов Д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53,6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0,008</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left"/>
              <w:rPr>
                <w:rFonts w:eastAsia="Times New Roman"/>
                <w:b/>
                <w:bCs/>
                <w:sz w:val="24"/>
                <w:lang w:eastAsia="ru-RU"/>
              </w:rPr>
            </w:pPr>
            <w:r w:rsidRPr="00920D46">
              <w:rPr>
                <w:rFonts w:eastAsia="Times New Roman"/>
                <w:b/>
                <w:bCs/>
                <w:sz w:val="24"/>
                <w:lang w:eastAsia="ru-RU"/>
              </w:rPr>
              <w:t>Сиб.-Гвардейцев, 8</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Приходько В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24,6</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0,003</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left"/>
              <w:rPr>
                <w:rFonts w:eastAsia="Times New Roman"/>
                <w:b/>
                <w:bCs/>
                <w:sz w:val="24"/>
                <w:lang w:eastAsia="ru-RU"/>
              </w:rPr>
            </w:pPr>
            <w:r w:rsidRPr="00920D46">
              <w:rPr>
                <w:rFonts w:eastAsia="Times New Roman"/>
                <w:b/>
                <w:bCs/>
                <w:sz w:val="24"/>
                <w:lang w:eastAsia="ru-RU"/>
              </w:rPr>
              <w:t>Сиб.-Гвардейцев, 10</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Пфаф Е Г</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59,4</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left"/>
              <w:rPr>
                <w:rFonts w:eastAsia="Times New Roman"/>
                <w:b/>
                <w:bCs/>
                <w:sz w:val="24"/>
                <w:lang w:eastAsia="ru-RU"/>
              </w:rPr>
            </w:pPr>
            <w:r w:rsidRPr="00920D46">
              <w:rPr>
                <w:rFonts w:eastAsia="Times New Roman"/>
                <w:b/>
                <w:bCs/>
                <w:sz w:val="24"/>
                <w:lang w:eastAsia="ru-RU"/>
              </w:rPr>
              <w:t>Сиб.-Гвардейцев, 11</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Грибанова В М</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left"/>
              <w:rPr>
                <w:rFonts w:eastAsia="Times New Roman"/>
                <w:b/>
                <w:bCs/>
                <w:sz w:val="24"/>
                <w:lang w:eastAsia="ru-RU"/>
              </w:rPr>
            </w:pPr>
            <w:r w:rsidRPr="00920D46">
              <w:rPr>
                <w:rFonts w:eastAsia="Times New Roman"/>
                <w:b/>
                <w:bCs/>
                <w:sz w:val="24"/>
                <w:lang w:eastAsia="ru-RU"/>
              </w:rPr>
              <w:t>Сиб.-Гвардейцев, 13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Ребенок М.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 </w:t>
            </w:r>
          </w:p>
        </w:tc>
      </w:tr>
      <w:tr w:rsidR="00FE59A6" w:rsidRPr="00920D46" w:rsidTr="00D44485">
        <w:trPr>
          <w:trHeight w:val="312"/>
        </w:trPr>
        <w:tc>
          <w:tcPr>
            <w:tcW w:w="244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left"/>
              <w:rPr>
                <w:rFonts w:eastAsia="Times New Roman"/>
                <w:b/>
                <w:bCs/>
                <w:sz w:val="24"/>
                <w:lang w:eastAsia="ru-RU"/>
              </w:rPr>
            </w:pPr>
            <w:r w:rsidRPr="00920D46">
              <w:rPr>
                <w:rFonts w:eastAsia="Times New Roman"/>
                <w:b/>
                <w:bCs/>
                <w:sz w:val="24"/>
                <w:lang w:eastAsia="ru-RU"/>
              </w:rPr>
              <w:t>Сиб.-Гвардейцев, 13</w:t>
            </w:r>
          </w:p>
        </w:tc>
        <w:tc>
          <w:tcPr>
            <w:tcW w:w="9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8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Зенков В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42,7</w:t>
            </w:r>
          </w:p>
        </w:tc>
        <w:tc>
          <w:tcPr>
            <w:tcW w:w="1859"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0,006</w:t>
            </w:r>
          </w:p>
        </w:tc>
      </w:tr>
    </w:tbl>
    <w:p w:rsidR="00FE59A6" w:rsidRDefault="00FE59A6" w:rsidP="00FE59A6">
      <w:pPr>
        <w:spacing w:line="240" w:lineRule="auto"/>
      </w:pPr>
    </w:p>
    <w:p w:rsidR="00FE59A6" w:rsidRPr="00920D46" w:rsidRDefault="00FE59A6" w:rsidP="00FE59A6">
      <w:pPr>
        <w:spacing w:line="240" w:lineRule="auto"/>
        <w:jc w:val="center"/>
        <w:rPr>
          <w:b/>
        </w:rPr>
      </w:pPr>
      <w:r w:rsidRPr="00920D46">
        <w:rPr>
          <w:b/>
        </w:rPr>
        <w:t xml:space="preserve">Список потребителей тепловой энергии, подключенных к ШКОЛЬНОЙ КОТЕЛЬНОЙ </w:t>
      </w:r>
      <w:r w:rsidRPr="00920D46">
        <w:rPr>
          <w:rFonts w:eastAsia="Times New Roman"/>
          <w:b/>
          <w:bCs/>
          <w:sz w:val="24"/>
          <w:lang w:eastAsia="ru-RU"/>
        </w:rPr>
        <w:t>(жилой фонд)</w:t>
      </w:r>
    </w:p>
    <w:tbl>
      <w:tblPr>
        <w:tblW w:w="8831" w:type="dxa"/>
        <w:tblInd w:w="675" w:type="dxa"/>
        <w:tblLook w:val="04A0" w:firstRow="1" w:lastRow="0" w:firstColumn="1" w:lastColumn="0" w:noHBand="0" w:noVBand="1"/>
      </w:tblPr>
      <w:tblGrid>
        <w:gridCol w:w="3191"/>
        <w:gridCol w:w="760"/>
        <w:gridCol w:w="2320"/>
        <w:gridCol w:w="1160"/>
        <w:gridCol w:w="1400"/>
      </w:tblGrid>
      <w:tr w:rsidR="00FE59A6" w:rsidRPr="00920D46" w:rsidTr="00D44485">
        <w:trPr>
          <w:trHeight w:val="1290"/>
        </w:trPr>
        <w:tc>
          <w:tcPr>
            <w:tcW w:w="395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Адрес</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Потребители</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Площадь S, м²</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Часовая нагрузка Qор, Гкал/ч</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lastRenderedPageBreak/>
              <w:t>Кирова, 50</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Синяева Н Я</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51,6</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Кирова, 52</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Рябинина Л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61,1</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0,011</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Кирова, 52</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Кочеткова Т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63,8</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0,011</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Кирова, 53</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Полянский В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48,6</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Кирова, 54</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Городецкий П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86,8</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0,014</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Кирова, 55</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Пичик В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56,2</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0,010</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Кирова, 55</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Михайленко Н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58,5</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0,010</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Кирова, 56</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Бухмиллер Я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84,4</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0,013</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Кирова, 58</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Усенко А Е</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102,6</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0,015</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Кирова, 58</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Ник В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100,5</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0,015</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Кирова, 59</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Червонец С П</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63,0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Кирова, 60</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Смирнова А Ф</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56,0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0,010</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Кирова, 67</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Фаберт Ю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46,0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Кирова, 69</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Ярославцев С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46,4</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Кирова, 71</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Кулешов А Д</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74,8</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0,012</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Кирова, 71</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Понкратьева Е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75,0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0,012</w:t>
            </w:r>
          </w:p>
        </w:tc>
      </w:tr>
      <w:tr w:rsidR="00FE59A6" w:rsidRPr="00920D46" w:rsidTr="00D44485">
        <w:trPr>
          <w:trHeight w:val="312"/>
        </w:trPr>
        <w:tc>
          <w:tcPr>
            <w:tcW w:w="627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right"/>
              <w:rPr>
                <w:rFonts w:eastAsia="Times New Roman"/>
                <w:sz w:val="24"/>
                <w:lang w:eastAsia="ru-RU"/>
              </w:rPr>
            </w:pPr>
            <w:r w:rsidRPr="00920D46">
              <w:rPr>
                <w:rFonts w:eastAsia="Times New Roman"/>
                <w:sz w:val="24"/>
                <w:lang w:eastAsia="ru-RU"/>
              </w:rPr>
              <w:t>Итого:</w:t>
            </w:r>
          </w:p>
        </w:tc>
        <w:tc>
          <w:tcPr>
            <w:tcW w:w="1160" w:type="dxa"/>
            <w:tcBorders>
              <w:top w:val="nil"/>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149,8</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0,024</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Кирова, 71 а</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Кулешов А Д</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8,41</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0,002</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52</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Беккер С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49,5</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54</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Гайдаренко А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57,0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Комсомольская, 56</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Боровко Л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92,7</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0,014</w:t>
            </w:r>
          </w:p>
        </w:tc>
      </w:tr>
      <w:tr w:rsidR="00FE59A6" w:rsidRPr="00920D46" w:rsidTr="00D44485">
        <w:trPr>
          <w:trHeight w:val="624"/>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Комсомольская, 56</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Маньковская М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96,0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0,015</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57</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Баисова Ю С</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37,9</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59</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Шатырин Е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36,8</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60</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Долгих В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38,9</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60</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 xml:space="preserve">Плотникова Т Ю </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39,3</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Комсомольская, 61</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Пермякова Р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72,4</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0,011</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64</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Силюк А Г</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55,1</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65</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Самсонова В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76,0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0,012</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65</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Каретникова Т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51,9</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66</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Чуприн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73,1</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0,011</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67</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Силюк С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37,1</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67</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Налбандян В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37,9</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Комсомольская, 68</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Мордовина Л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72,0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0,011</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Победы, 71</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Павлюк</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52,3</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Свердлова, 32</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Пиджакова З Я</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66,1</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0,011</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Свердлова, 40</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Мальгина Н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28,0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0,005</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Свердлова, 40</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Перевалова Н П</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38,1</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0,006</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Свердлова, 42</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Мусияк О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76,8</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0,012</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Свердлова, 42</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Пермякова О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64,9</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Свердлова, 44</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Кацалап Д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70,4</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0,011</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Свердлова, 46</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Липатова А К</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39,5</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0,006</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Свердлова, 46</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Пирогова И О</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53,3</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Свердлова, 47</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Зенкова В Е</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73,0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0,011</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lastRenderedPageBreak/>
              <w:t>Свердлова, 49</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Савельева Г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66,9</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0,010</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Свердлова, 51</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Щербань В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51,0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0,008</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Свердлова, 51</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Ерх И В</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66,9</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0,011</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Свердлова, 53</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Мотузова Н Н</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58,1</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Свердлова, 55</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1</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Проскурякова З Г</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86,0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0,013</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Свердлова, 55</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кв 2</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Капля В М</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86,0</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0,013</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Сиб. Гвардейцев, 67</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right"/>
              <w:rPr>
                <w:rFonts w:eastAsia="Times New Roman"/>
                <w:sz w:val="24"/>
                <w:lang w:eastAsia="ru-RU"/>
              </w:rPr>
            </w:pPr>
            <w:r w:rsidRPr="00920D46">
              <w:rPr>
                <w:rFonts w:eastAsia="Times New Roman"/>
                <w:sz w:val="24"/>
                <w:lang w:eastAsia="ru-RU"/>
              </w:rPr>
              <w:t> </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Микуляк С А</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130,2</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0,018</w:t>
            </w:r>
          </w:p>
        </w:tc>
      </w:tr>
      <w:tr w:rsidR="00FE59A6" w:rsidRPr="00920D46" w:rsidTr="00D44485">
        <w:trPr>
          <w:trHeight w:val="312"/>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Сиб. Гвардейцев, 70</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0"/>
              <w:contextualSpacing w:val="0"/>
              <w:jc w:val="left"/>
              <w:rPr>
                <w:rFonts w:eastAsia="Times New Roman"/>
                <w:sz w:val="24"/>
                <w:lang w:eastAsia="ru-RU"/>
              </w:rPr>
            </w:pPr>
            <w:r w:rsidRPr="00920D46">
              <w:rPr>
                <w:rFonts w:eastAsia="Times New Roman"/>
                <w:sz w:val="24"/>
                <w:lang w:eastAsia="ru-RU"/>
              </w:rPr>
              <w:t>Городецкая Е И</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57,4</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sz w:val="24"/>
                <w:lang w:eastAsia="ru-RU"/>
              </w:rPr>
            </w:pPr>
            <w:r w:rsidRPr="00920D46">
              <w:rPr>
                <w:rFonts w:eastAsia="Times New Roman"/>
                <w:sz w:val="24"/>
                <w:lang w:eastAsia="ru-RU"/>
              </w:rPr>
              <w:t>0,009</w:t>
            </w:r>
          </w:p>
        </w:tc>
      </w:tr>
      <w:tr w:rsidR="00FE59A6" w:rsidRPr="00920D46" w:rsidTr="00D44485">
        <w:trPr>
          <w:trHeight w:val="624"/>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Сиб. Гвардейцев, 71</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Григорьев А Л</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88,5</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0,014</w:t>
            </w:r>
          </w:p>
        </w:tc>
      </w:tr>
      <w:tr w:rsidR="00FE59A6" w:rsidRPr="00920D46" w:rsidTr="00D44485">
        <w:trPr>
          <w:trHeight w:val="624"/>
        </w:trPr>
        <w:tc>
          <w:tcPr>
            <w:tcW w:w="3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Сиб. Гвардейцев, 72</w:t>
            </w:r>
          </w:p>
        </w:tc>
        <w:tc>
          <w:tcPr>
            <w:tcW w:w="7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Chars="100" w:firstLine="241"/>
              <w:contextualSpacing w:val="0"/>
              <w:jc w:val="left"/>
              <w:rPr>
                <w:rFonts w:eastAsia="Times New Roman"/>
                <w:b/>
                <w:bCs/>
                <w:sz w:val="24"/>
                <w:lang w:eastAsia="ru-RU"/>
              </w:rPr>
            </w:pPr>
            <w:r w:rsidRPr="00920D46">
              <w:rPr>
                <w:rFonts w:eastAsia="Times New Roman"/>
                <w:b/>
                <w:bCs/>
                <w:sz w:val="24"/>
                <w:lang w:eastAsia="ru-RU"/>
              </w:rPr>
              <w:t>Лепихова С Д</w:t>
            </w:r>
          </w:p>
        </w:tc>
        <w:tc>
          <w:tcPr>
            <w:tcW w:w="116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57,1</w:t>
            </w:r>
          </w:p>
        </w:tc>
        <w:tc>
          <w:tcPr>
            <w:tcW w:w="1400" w:type="dxa"/>
            <w:tcBorders>
              <w:top w:val="nil"/>
              <w:left w:val="nil"/>
              <w:bottom w:val="single" w:sz="4" w:space="0" w:color="auto"/>
              <w:right w:val="single" w:sz="4" w:space="0" w:color="auto"/>
            </w:tcBorders>
            <w:shd w:val="clear" w:color="auto" w:fill="auto"/>
            <w:vAlign w:val="center"/>
            <w:hideMark/>
          </w:tcPr>
          <w:p w:rsidR="00FE59A6" w:rsidRPr="00920D46" w:rsidRDefault="00FE59A6" w:rsidP="00D44485">
            <w:pPr>
              <w:spacing w:line="240" w:lineRule="auto"/>
              <w:ind w:firstLine="0"/>
              <w:contextualSpacing w:val="0"/>
              <w:jc w:val="center"/>
              <w:rPr>
                <w:rFonts w:eastAsia="Times New Roman"/>
                <w:b/>
                <w:bCs/>
                <w:sz w:val="24"/>
                <w:lang w:eastAsia="ru-RU"/>
              </w:rPr>
            </w:pPr>
            <w:r w:rsidRPr="00920D46">
              <w:rPr>
                <w:rFonts w:eastAsia="Times New Roman"/>
                <w:b/>
                <w:bCs/>
                <w:sz w:val="24"/>
                <w:lang w:eastAsia="ru-RU"/>
              </w:rPr>
              <w:t>0,009</w:t>
            </w:r>
          </w:p>
        </w:tc>
      </w:tr>
    </w:tbl>
    <w:p w:rsidR="00FE59A6" w:rsidRDefault="00FE59A6" w:rsidP="00FE59A6">
      <w:pPr>
        <w:spacing w:line="240" w:lineRule="auto"/>
      </w:pPr>
    </w:p>
    <w:p w:rsidR="00FE59A6" w:rsidRDefault="00FE59A6" w:rsidP="00FE59A6">
      <w:pPr>
        <w:spacing w:line="240" w:lineRule="auto"/>
      </w:pPr>
    </w:p>
    <w:p w:rsidR="00FE59A6" w:rsidRDefault="00FE59A6" w:rsidP="00FE59A6">
      <w:pPr>
        <w:spacing w:line="240" w:lineRule="auto"/>
      </w:pPr>
    </w:p>
    <w:p w:rsidR="00FE59A6" w:rsidRDefault="00FE59A6" w:rsidP="00FE59A6">
      <w:pPr>
        <w:spacing w:line="240" w:lineRule="auto"/>
        <w:jc w:val="center"/>
        <w:rPr>
          <w:b/>
        </w:rPr>
      </w:pPr>
      <w:r w:rsidRPr="005C58D5">
        <w:rPr>
          <w:b/>
        </w:rPr>
        <w:t>Список потребителей тепловой эн</w:t>
      </w:r>
      <w:r>
        <w:rPr>
          <w:b/>
        </w:rPr>
        <w:t xml:space="preserve">ергии, подключенных </w:t>
      </w:r>
    </w:p>
    <w:p w:rsidR="00FE59A6" w:rsidRPr="005C58D5" w:rsidRDefault="00FE59A6" w:rsidP="00FE59A6">
      <w:pPr>
        <w:spacing w:line="240" w:lineRule="auto"/>
        <w:jc w:val="center"/>
        <w:rPr>
          <w:b/>
        </w:rPr>
      </w:pPr>
      <w:r>
        <w:rPr>
          <w:b/>
        </w:rPr>
        <w:t xml:space="preserve">к КОТЕЛЬНОЙ </w:t>
      </w:r>
      <w:r w:rsidRPr="005C58D5">
        <w:rPr>
          <w:b/>
        </w:rPr>
        <w:t>РТП</w:t>
      </w:r>
    </w:p>
    <w:p w:rsidR="00FE59A6" w:rsidRPr="005C58D5" w:rsidRDefault="00FE59A6" w:rsidP="00FE59A6">
      <w:pPr>
        <w:spacing w:line="240" w:lineRule="auto"/>
        <w:jc w:val="center"/>
        <w:rPr>
          <w:b/>
        </w:rPr>
      </w:pPr>
      <w:r w:rsidRPr="005C58D5">
        <w:rPr>
          <w:rFonts w:eastAsia="Times New Roman"/>
          <w:b/>
          <w:bCs/>
          <w:sz w:val="24"/>
          <w:lang w:eastAsia="ru-RU"/>
        </w:rPr>
        <w:t>(жилой фонд)</w:t>
      </w:r>
    </w:p>
    <w:tbl>
      <w:tblPr>
        <w:tblW w:w="9280" w:type="dxa"/>
        <w:tblInd w:w="103" w:type="dxa"/>
        <w:tblLook w:val="04A0" w:firstRow="1" w:lastRow="0" w:firstColumn="1" w:lastColumn="0" w:noHBand="0" w:noVBand="1"/>
      </w:tblPr>
      <w:tblGrid>
        <w:gridCol w:w="2640"/>
        <w:gridCol w:w="1020"/>
        <w:gridCol w:w="3080"/>
        <w:gridCol w:w="1180"/>
        <w:gridCol w:w="1360"/>
      </w:tblGrid>
      <w:tr w:rsidR="00FE59A6" w:rsidRPr="005C58D5" w:rsidTr="00D44485">
        <w:trPr>
          <w:trHeight w:val="915"/>
        </w:trPr>
        <w:tc>
          <w:tcPr>
            <w:tcW w:w="36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Адрес</w:t>
            </w:r>
          </w:p>
        </w:tc>
        <w:tc>
          <w:tcPr>
            <w:tcW w:w="3080" w:type="dxa"/>
            <w:tcBorders>
              <w:top w:val="single" w:sz="4" w:space="0" w:color="auto"/>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Потребители</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Площадь S, м²</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Часовая нагрузка Qор, Гкал/ч</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Матвиенко, 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Молчанов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78,2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0,012</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Матвиенко, 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Говорун С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42,9</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0,007</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Матвиенко, 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Говорун Л Н</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34,0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0,005</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Матвиенко, 10</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Пехотская</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61,5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Матвиенко, 10</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Чуриков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61,4</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Матвиенко, 11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Ребенок</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43,6</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0,007</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Матвиенко, 12</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Гергерд</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45,6</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0,007</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Матвиенко, 16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 </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 xml:space="preserve">Писаревская И И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113,6</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0,017</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Маяковского, 2а</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 xml:space="preserve">Жуков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71,5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Маяковского, 2а</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Никифоров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71,4</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Маяковского, 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Николаенко</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83,7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0,013</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Маяковского, 8</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Борисенко Л Я</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70,8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Маяковского, 11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 xml:space="preserve">Кацалап В Г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63,7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Маяковского, 11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Семенов В С</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63,6</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Маяковского, 13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right"/>
              <w:rPr>
                <w:rFonts w:eastAsia="Times New Roman"/>
                <w:sz w:val="24"/>
                <w:lang w:eastAsia="ru-RU"/>
              </w:rPr>
            </w:pPr>
            <w:r w:rsidRPr="005C58D5">
              <w:rPr>
                <w:rFonts w:eastAsia="Times New Roman"/>
                <w:sz w:val="24"/>
                <w:lang w:eastAsia="ru-RU"/>
              </w:rPr>
              <w:t> </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 xml:space="preserve">Седельникова С В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32,7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0,006</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Маяковского, 13а</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right"/>
              <w:rPr>
                <w:rFonts w:eastAsia="Times New Roman"/>
                <w:sz w:val="24"/>
                <w:lang w:eastAsia="ru-RU"/>
              </w:rPr>
            </w:pPr>
            <w:r w:rsidRPr="005C58D5">
              <w:rPr>
                <w:rFonts w:eastAsia="Times New Roman"/>
                <w:sz w:val="24"/>
                <w:lang w:eastAsia="ru-RU"/>
              </w:rPr>
              <w:t> </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 xml:space="preserve">Седельникова С В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38,1</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Маяковского, 17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right"/>
              <w:rPr>
                <w:rFonts w:eastAsia="Times New Roman"/>
                <w:sz w:val="24"/>
                <w:lang w:eastAsia="ru-RU"/>
              </w:rPr>
            </w:pPr>
            <w:r w:rsidRPr="005C58D5">
              <w:rPr>
                <w:rFonts w:eastAsia="Times New Roman"/>
                <w:sz w:val="24"/>
                <w:lang w:eastAsia="ru-RU"/>
              </w:rPr>
              <w:t> </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 xml:space="preserve">Зублева М И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42,1</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0,007</w:t>
            </w:r>
          </w:p>
        </w:tc>
      </w:tr>
      <w:tr w:rsidR="00FE59A6" w:rsidRPr="005C58D5" w:rsidTr="00D44485">
        <w:trPr>
          <w:trHeight w:val="480"/>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Маяковского, 19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right"/>
              <w:rPr>
                <w:rFonts w:eastAsia="Times New Roman"/>
                <w:sz w:val="24"/>
                <w:lang w:eastAsia="ru-RU"/>
              </w:rPr>
            </w:pPr>
            <w:r w:rsidRPr="005C58D5">
              <w:rPr>
                <w:rFonts w:eastAsia="Times New Roman"/>
                <w:sz w:val="24"/>
                <w:lang w:eastAsia="ru-RU"/>
              </w:rPr>
              <w:t> </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Самолина И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25,2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0,004</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Маяковского, 21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Самолина И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29,6</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0,005</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Маяковского, 23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Максименко Г Ф</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53,3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Маяковского, 25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Скрипниченко Н Ю</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48,9</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Маяковского, 47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 </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Жуков В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48,1</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М-Заводская, 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Ященко Г Н</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58,7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lastRenderedPageBreak/>
              <w:t>М-Заводская, 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Мыцик В С</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38,3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0,006</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М-Заводская, 8</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Любина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68,0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23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Вязов Ю М</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88,4</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0,014</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27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Коваленко А П</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51,3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27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Коваленко В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51,8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29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Мыссак В Д</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51,0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29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Федоренко В Н</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52,8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32</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Досжанова Г К</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69,3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32</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Бондаренко В И</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63,0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33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Чумарков С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33,6</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0,005</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33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Говорун В Х</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56,9</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Октябрьская, 34</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 xml:space="preserve">Лавров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52,8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Октябрьская, 34</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Радченко</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52,2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36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8 кв жил дом</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360,7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0,042</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Октябрьская, 37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24 кв жил дом</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771,8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0,107</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Октябрьская, 39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Волченко</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54,8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Октябрьская, 39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Барздун</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54,9</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41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Тяпов В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58,1</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41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Мартюк С Н</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54,5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Октябрьская, 43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Киреева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105,7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0,013</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44</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Казарян А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104,1</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0,013</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Октябрьская, 45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 xml:space="preserve"> Пфайф</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56,5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45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Кайнарова М М</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55,7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46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Капинова И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39,3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0,005</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46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Казеева Т И</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41,6</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0,006</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47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 xml:space="preserve">Кутовая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32,9</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0,006</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47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Дименко Т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33,2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0,005</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Октябрьская, 48</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Лоось</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60,0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49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Руденко П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48,4</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0,007</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49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Панченко Л И</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51,8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0,007</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51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Гутов О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32,4</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0,005</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51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Вивтоненко А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26,2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0,004</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53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Шиль А Ф</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53,1</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53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Булак Ю Ю</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51,5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0,007</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55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Богданова Л И</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20,3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0,003</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55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Короткова В И</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20,0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0,003</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Октябрьская, 55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3</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Просолупова Т Г</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35,5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0,005</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Октябрьская, 57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Хадеев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81,7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Октябрьская, 59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Савва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58,2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Октябрьская, 61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Фоменко Д М</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56,6</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Первомайская, 2</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Зубков Н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57,7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Первомайская, 4</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Шефер Е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52,8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Первомайская, 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 xml:space="preserve">Подберезная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60,7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Первомайская, 21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Больнов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48,7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Победы, 74</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 xml:space="preserve">Болтунов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75,5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lastRenderedPageBreak/>
              <w:t>Победы, 76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Бойков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48,5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0,007</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Карабанов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78,2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2</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Зубов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45,5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0,006</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2</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Марчуков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46,0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0,012</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Касянюк</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84,0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0,013</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4</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Шкурникова Е Г</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37,5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0,006</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Стаценко</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89,3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0,014</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Пасынкова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80,2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0,012</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8</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Адамова Соловьева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85,9</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0,012</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Байдужа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86,9</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0,013</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Горбачев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89,0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0,014</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10</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right"/>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Корнева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77,6</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0,012</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10</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Крус О Я</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76,4</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0,012</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Шитикова В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86,6</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0,013</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Шведай</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118,3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0,017</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12</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 xml:space="preserve"> Лигачев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70,1</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12</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Зенков А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35,1</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0,005</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right"/>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Стаценко</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70,7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Шмидт</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90,7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0,013</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14а</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Дроздов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66,9</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Баганова Г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82,6</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Савва А. Ю.</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98,4</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0,012</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 xml:space="preserve">Толстоногов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51,8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0,007</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Безлуцкий</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77,0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Зейбель</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86,2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17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Салмагамбетов Д</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86,2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18</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Печёный</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55,2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18</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 xml:space="preserve"> 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Краснов С Л</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38,2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0,005</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 xml:space="preserve"> Попугай</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66,3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19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Ульрих</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84,0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20</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 xml:space="preserve">Аймышева Г С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60,3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21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Агеев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56,0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22</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Ивлев  А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44,9</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0,006</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22</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Головня О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43,8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0,006</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23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 xml:space="preserve">Семереков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62,5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23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Яшина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62,5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24</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Токарев Ю М</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42,0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0,006</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24</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Экснер И Р</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42,0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0,006</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25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Гусейнова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55,7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26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Дягель О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56,6</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26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Беленко Д Н</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56,7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27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Нефёдов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85,3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27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Попов А Ф</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88,8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28</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Еремеева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65,4</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28</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Рудаков В П</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66,9</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lastRenderedPageBreak/>
              <w:t>Транспортная, 29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right"/>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Тельцов В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65,5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29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 xml:space="preserve">Бондаренко И П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65,5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30</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Филимонов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56,5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30</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Попов Е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76,2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31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Чудная</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72,2</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32</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Гладких</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83,1</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32</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Гамагин</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69,8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33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right"/>
              <w:rPr>
                <w:rFonts w:eastAsia="Times New Roman"/>
                <w:sz w:val="24"/>
                <w:lang w:eastAsia="ru-RU"/>
              </w:rPr>
            </w:pPr>
            <w:r w:rsidRPr="005C58D5">
              <w:rPr>
                <w:rFonts w:eastAsia="Times New Roman"/>
                <w:sz w:val="24"/>
                <w:lang w:eastAsia="ru-RU"/>
              </w:rPr>
              <w:t> </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Зинченко В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100,8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0,011</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34</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right"/>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Торопов В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54,9</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Транспортная, 34</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right"/>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Бондаренко Л Г</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62,4</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35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Бородина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63,3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36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Филоненко</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63,8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55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36</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Самосватова В.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68,4</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Транспортная, 38</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 </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Тузов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86,4</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0,011</w:t>
            </w:r>
          </w:p>
        </w:tc>
      </w:tr>
      <w:tr w:rsidR="00FE59A6" w:rsidRPr="005C58D5" w:rsidTr="00D44485">
        <w:trPr>
          <w:trHeight w:val="624"/>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2-ая Транспортная, 4а</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Гришин А.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56,0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Чкалова, 21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Кондрат</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38,5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0,005</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Чкалова, 23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Ренге М Я</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66,0</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0,010</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Чкалова, 25</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Кондрат В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62,5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Энгельса, 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Ставров В И</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50,3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0,007</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Энгельса, 11</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Нестеров С А</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56,8</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Энгельса, 20</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 </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 xml:space="preserve">Карпухина Н И </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49,1</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0,006</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Энгельса, 27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Вехованец</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56,4</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Энгельса, 37</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Фисенко А Н</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54,5</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0,008</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Энгельса, 39</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Петров А В</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40,7</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0,006</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Энгельса, 43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кв 1</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0"/>
              <w:contextualSpacing w:val="0"/>
              <w:jc w:val="left"/>
              <w:rPr>
                <w:rFonts w:eastAsia="Times New Roman"/>
                <w:sz w:val="24"/>
                <w:lang w:eastAsia="ru-RU"/>
              </w:rPr>
            </w:pPr>
            <w:r w:rsidRPr="005C58D5">
              <w:rPr>
                <w:rFonts w:eastAsia="Times New Roman"/>
                <w:sz w:val="24"/>
                <w:lang w:eastAsia="ru-RU"/>
              </w:rPr>
              <w:t>Щекотин В М</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67,3</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sz w:val="24"/>
                <w:lang w:eastAsia="ru-RU"/>
              </w:rPr>
            </w:pPr>
            <w:r w:rsidRPr="005C58D5">
              <w:rPr>
                <w:rFonts w:eastAsia="Times New Roman"/>
                <w:sz w:val="24"/>
                <w:lang w:eastAsia="ru-RU"/>
              </w:rPr>
              <w:t>0,009</w:t>
            </w:r>
          </w:p>
        </w:tc>
      </w:tr>
      <w:tr w:rsidR="00FE59A6" w:rsidRPr="005C58D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Энгельса, 43</w:t>
            </w:r>
          </w:p>
        </w:tc>
        <w:tc>
          <w:tcPr>
            <w:tcW w:w="102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кв 2</w:t>
            </w:r>
          </w:p>
        </w:tc>
        <w:tc>
          <w:tcPr>
            <w:tcW w:w="30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Chars="100" w:firstLine="241"/>
              <w:contextualSpacing w:val="0"/>
              <w:jc w:val="left"/>
              <w:rPr>
                <w:rFonts w:eastAsia="Times New Roman"/>
                <w:b/>
                <w:bCs/>
                <w:sz w:val="24"/>
                <w:lang w:eastAsia="ru-RU"/>
              </w:rPr>
            </w:pPr>
            <w:r w:rsidRPr="005C58D5">
              <w:rPr>
                <w:rFonts w:eastAsia="Times New Roman"/>
                <w:b/>
                <w:bCs/>
                <w:sz w:val="24"/>
                <w:lang w:eastAsia="ru-RU"/>
              </w:rPr>
              <w:t>Волошин В И</w:t>
            </w:r>
          </w:p>
        </w:tc>
        <w:tc>
          <w:tcPr>
            <w:tcW w:w="118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68,9</w:t>
            </w:r>
          </w:p>
        </w:tc>
        <w:tc>
          <w:tcPr>
            <w:tcW w:w="1360" w:type="dxa"/>
            <w:tcBorders>
              <w:top w:val="nil"/>
              <w:left w:val="nil"/>
              <w:bottom w:val="single" w:sz="4" w:space="0" w:color="auto"/>
              <w:right w:val="single" w:sz="4" w:space="0" w:color="auto"/>
            </w:tcBorders>
            <w:shd w:val="clear" w:color="auto" w:fill="auto"/>
            <w:vAlign w:val="center"/>
            <w:hideMark/>
          </w:tcPr>
          <w:p w:rsidR="00FE59A6" w:rsidRPr="005C58D5" w:rsidRDefault="00FE59A6" w:rsidP="00D44485">
            <w:pPr>
              <w:spacing w:line="240" w:lineRule="auto"/>
              <w:ind w:firstLine="0"/>
              <w:contextualSpacing w:val="0"/>
              <w:jc w:val="center"/>
              <w:rPr>
                <w:rFonts w:eastAsia="Times New Roman"/>
                <w:b/>
                <w:bCs/>
                <w:sz w:val="24"/>
                <w:lang w:eastAsia="ru-RU"/>
              </w:rPr>
            </w:pPr>
            <w:r w:rsidRPr="005C58D5">
              <w:rPr>
                <w:rFonts w:eastAsia="Times New Roman"/>
                <w:b/>
                <w:bCs/>
                <w:sz w:val="24"/>
                <w:lang w:eastAsia="ru-RU"/>
              </w:rPr>
              <w:t>0,011</w:t>
            </w:r>
          </w:p>
        </w:tc>
      </w:tr>
    </w:tbl>
    <w:p w:rsidR="00FE59A6" w:rsidRDefault="00FE59A6" w:rsidP="00FE59A6">
      <w:pPr>
        <w:spacing w:line="240" w:lineRule="auto"/>
      </w:pPr>
    </w:p>
    <w:p w:rsidR="00FE59A6" w:rsidRDefault="00FE59A6" w:rsidP="00FE59A6">
      <w:pPr>
        <w:spacing w:line="240" w:lineRule="auto"/>
        <w:jc w:val="center"/>
        <w:rPr>
          <w:b/>
        </w:rPr>
      </w:pPr>
      <w:r w:rsidRPr="00E92943">
        <w:rPr>
          <w:b/>
        </w:rPr>
        <w:t>Список потребителей тепловой энергии, подключенных к КОТЕЛЬНОЙ СТРОИТЕЛЕЙ</w:t>
      </w:r>
    </w:p>
    <w:p w:rsidR="00FE59A6" w:rsidRPr="005C58D5" w:rsidRDefault="00FE59A6" w:rsidP="00FE59A6">
      <w:pPr>
        <w:spacing w:line="240" w:lineRule="auto"/>
        <w:jc w:val="center"/>
        <w:rPr>
          <w:b/>
        </w:rPr>
      </w:pPr>
      <w:r w:rsidRPr="005C58D5">
        <w:rPr>
          <w:rFonts w:eastAsia="Times New Roman"/>
          <w:b/>
          <w:bCs/>
          <w:sz w:val="24"/>
          <w:lang w:eastAsia="ru-RU"/>
        </w:rPr>
        <w:t>(жилой фонд)</w:t>
      </w:r>
    </w:p>
    <w:tbl>
      <w:tblPr>
        <w:tblW w:w="9943" w:type="dxa"/>
        <w:tblInd w:w="103" w:type="dxa"/>
        <w:tblLook w:val="04A0" w:firstRow="1" w:lastRow="0" w:firstColumn="1" w:lastColumn="0" w:noHBand="0" w:noVBand="1"/>
      </w:tblPr>
      <w:tblGrid>
        <w:gridCol w:w="3052"/>
        <w:gridCol w:w="1036"/>
        <w:gridCol w:w="3306"/>
        <w:gridCol w:w="1152"/>
        <w:gridCol w:w="1397"/>
      </w:tblGrid>
      <w:tr w:rsidR="00FE59A6" w:rsidRPr="00E92943" w:rsidTr="00D44485">
        <w:trPr>
          <w:trHeight w:val="930"/>
        </w:trPr>
        <w:tc>
          <w:tcPr>
            <w:tcW w:w="408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Адрес</w:t>
            </w:r>
          </w:p>
        </w:tc>
        <w:tc>
          <w:tcPr>
            <w:tcW w:w="3306" w:type="dxa"/>
            <w:tcBorders>
              <w:top w:val="single" w:sz="4" w:space="0" w:color="auto"/>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Потребители</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Площадь S, м²</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Часовая нагрузка Qор, Гкал/ч</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Зелёная, 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Олейникова В 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118,5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0,016</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Куйбышева, 17</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 xml:space="preserve">Марущенко А 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61,5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Куйбышева, 27</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 </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Денисова Л.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112,5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0,020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Куйбышева, 28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Попов А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37,7</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0,006</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Куйбышева, 28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Копейкин Н Н</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52,4</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0,008</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Куйбышева, 29</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1,2,3,4,5,6</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359,7</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0,045</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Куйбышева, 30</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Паршина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81,5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Куйбышева, 30</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Соколова Т П </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78,0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Куйбышева, 32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16 кв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704,5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0,092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lastRenderedPageBreak/>
              <w:t>Куйбышева, 34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16 кв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702,6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0,100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Маяковского, 33</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Дроздов</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73,6</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Маяковского, 33</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Казарян Р М </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73,6</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Маяковского, 35</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Рудаков А П</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73,2</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Маяковского, 37</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Кротов Ю Н </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83,5</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Маяковского, 41</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Фоменко В А</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76,6</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Маяковского, 41</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Вальц Р А</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107,7</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0,014</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Маяковского, 43</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3</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Пасечник Л</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80,7</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Маяковского, 43</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1</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Коренюк А И</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44,3</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0,007</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Маяковского, 43</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2</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Коренюк О А</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45,0</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0,007</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Маяковского, 45</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Зейбель А К</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64,1</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Маяковского, 45</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Суворов В А</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62,9</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Маяковского, 49</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Астапенко В А</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96,5</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Маяковского, 49</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Бондаренко В И </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86,8</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Маяковского, 51</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Кутузова</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45,1</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0,007</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М-Заводская, 27</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Степанова</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53,7</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0,008</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М-Заводская, 28</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Мустафаева Т В</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106,2</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0,013</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М-Заводская, 28</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Бородин</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109,0</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0,013</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М-Заводская, 29</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 xml:space="preserve">Мальгина С А </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38,6</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0,006</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М-Заводская, 31</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Шелягин</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78,6</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М-Заводская, 35</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 </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Стрельникова Ю В </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52,0</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0,008</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М-Заводская, 37</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 xml:space="preserve">Миллер В В </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53,7</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М-Заводская, 38</w:t>
            </w:r>
          </w:p>
        </w:tc>
        <w:tc>
          <w:tcPr>
            <w:tcW w:w="103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w:t>
            </w:r>
          </w:p>
        </w:tc>
        <w:tc>
          <w:tcPr>
            <w:tcW w:w="3306"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Бурцев В Д</w:t>
            </w:r>
          </w:p>
        </w:tc>
        <w:tc>
          <w:tcPr>
            <w:tcW w:w="1152"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61,2</w:t>
            </w:r>
          </w:p>
        </w:tc>
        <w:tc>
          <w:tcPr>
            <w:tcW w:w="1397" w:type="dxa"/>
            <w:tcBorders>
              <w:top w:val="nil"/>
              <w:left w:val="nil"/>
              <w:bottom w:val="single" w:sz="4" w:space="0" w:color="auto"/>
              <w:right w:val="single" w:sz="4" w:space="0" w:color="auto"/>
            </w:tcBorders>
            <w:shd w:val="clear" w:color="000000" w:fill="FFFFFF"/>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Молодежная, 3</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Бондаренко Е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71,6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Зубков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69,6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Гаак</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72,9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Авакян</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73,8</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Васильев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71,4</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Молодёжная, 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Емельяненко В Я</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70,7</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10</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Мищенко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71,5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Молодёжная, 10</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 xml:space="preserve">Синица И И </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79,6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Удалов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71,6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Панаити</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74,1</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Амельченко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66,2</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Емелюшина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85,5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0,013</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15</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Иванова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82,6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0,013</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15</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Мезгова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82,6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0,013</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Волошина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80,9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Горбунова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80,9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17</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Зарешнюк</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90,5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0,014</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17а</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Пасынкова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64,0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17а</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Лидли В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64,8</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19</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Саженина С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65,7</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19</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Бондаренко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65,8</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Елкин</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65,8</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lastRenderedPageBreak/>
              <w:t>Молодёжная, 21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Цыганенко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65,8</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Подберезный</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83,0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0,013</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Кочетков Ю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72,7</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23</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Удалов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51,9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0,008</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23</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Пфайф</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48,0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0,008</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Прахт</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93,6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0,014</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Васин</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93,6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0,014</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Васина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123,9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0,018</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27</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Бабич </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66,6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27</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Бургарт Н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49,1</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0,008</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27</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Пасынкова баня</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27,0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0,004</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Цвях В П</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87,7</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0,013</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29</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Малюгин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57,0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Молодёжная, 29</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Згурский М Г</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57,0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30</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Морозов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75,5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Капинова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87,3</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0,013</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Бин А П</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61,6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Кобзев И Н</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65,1</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33</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Капля</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110,0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0,016</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Морозов А Ю</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83,2</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0,013</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Молодёжная, 34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Писаревский В П</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71,2</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35</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Булкина Л Н</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80,9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Чуркина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63,7</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Реуцкая</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63,1</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37</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Бухмиллер</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65,4</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37</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Кардаш С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54,1</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37а</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Стрельцов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100,0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0,015</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Лысенко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77,4</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Мишустин</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84,0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39</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Шапран</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62,4</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39</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Бочарников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62,3</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41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Никитин</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80,7</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Молодёжная, 41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Пасынкова ТА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62,0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43</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Ремезов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104,5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0,015</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45</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 </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Ульченко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95,1</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0,015</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Молодёжная, 48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Арбузов А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64,5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48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Цыганок</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64,5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51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Третьяк </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86,7</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0,013</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51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Володина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86,7</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0,013</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52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Савлук</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75,8</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Молодёжная, 55</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Дороганова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85,8</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пер. Индустриальный, 5</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10 кварт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581,6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0,084</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пер. Индустриальный, 7</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10 кв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564,0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0,084</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lastRenderedPageBreak/>
              <w:t>пер. Индустриальный, 9</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Бондаренко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80,5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пер. Индустриальный, 11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 xml:space="preserve">Хорошавин Н 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75,3</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12 кварт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679,1</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0,090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12 кварт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684,9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0,090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12 кварт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688,9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0,090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12 кварт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680,1</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0,089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10</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16 кварт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714,4</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0,095</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11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Денисова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74,2</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11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Кононова Т.В.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74,2</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12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Мактри В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44,8</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0,007</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Строителей, 12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Усольцева Г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58,9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Строителей, 13</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Щербакова Н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69,5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Строителей, 13</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Жабинцева Г Н</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67,9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14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Яровая </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51,0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14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 </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Аргунов Н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59,1</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Строителей, 15</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Крайнов В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62,3</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15</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Гужов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67,4</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16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Бочарникова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44,8</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0,007</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16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Чумарков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55,2</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0,008</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18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 xml:space="preserve">Малярчук </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81,3</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Строителей, 18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Бин Т П</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78,6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0,012</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19</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Лаптенок</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75,5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20</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Дом ветеранов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238,3</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0,031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21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Пермяков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51,0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0,008</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21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Аликов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60,6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22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12 кварт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666,8</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0,097</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23</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Неваев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73,9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24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12 кв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673,2</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0,061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25</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Савельев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50,6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0,008</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26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Земцова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58,0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26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Дымура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58,0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28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12 кв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673,4</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0,069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31</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Экнер П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58,0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32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Рядский</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101,9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0,015</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34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1,2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Лукина Процко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129,6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0,018</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Строителей, 36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Колпакова Н Ю</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55,1</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Строителей, 36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Корниенко В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59,0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38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Шурупов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54,5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Строителей, 38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Волынец</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59,2</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40</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кв 2</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Иванова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53,7</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Строителей, 40</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кв 1</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Чумарков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53,5</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0,009</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Строителей, 42</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0"/>
              <w:contextualSpacing w:val="0"/>
              <w:jc w:val="left"/>
              <w:rPr>
                <w:rFonts w:eastAsia="Times New Roman"/>
                <w:sz w:val="24"/>
                <w:lang w:eastAsia="ru-RU"/>
              </w:rPr>
            </w:pPr>
            <w:r w:rsidRPr="00E92943">
              <w:rPr>
                <w:rFonts w:eastAsia="Times New Roman"/>
                <w:sz w:val="24"/>
                <w:lang w:eastAsia="ru-RU"/>
              </w:rPr>
              <w:t>Бочарова М Г</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48,2</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sz w:val="24"/>
                <w:lang w:eastAsia="ru-RU"/>
              </w:rPr>
            </w:pPr>
            <w:r w:rsidRPr="00E92943">
              <w:rPr>
                <w:rFonts w:eastAsia="Times New Roman"/>
                <w:sz w:val="24"/>
                <w:lang w:eastAsia="ru-RU"/>
              </w:rPr>
              <w:t>0,008</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44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Неваев Н Л</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61,2</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0,010</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Строителей, 46</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 </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Люфт О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65,6</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lastRenderedPageBreak/>
              <w:t>Строителей, 48</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Руденко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71,9</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0,011</w:t>
            </w:r>
          </w:p>
        </w:tc>
      </w:tr>
      <w:tr w:rsidR="00FE59A6" w:rsidRPr="00E92943" w:rsidTr="00D44485">
        <w:trPr>
          <w:trHeight w:val="312"/>
        </w:trPr>
        <w:tc>
          <w:tcPr>
            <w:tcW w:w="3052" w:type="dxa"/>
            <w:tcBorders>
              <w:top w:val="nil"/>
              <w:left w:val="single" w:sz="4" w:space="0" w:color="auto"/>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Целинная, 4</w:t>
            </w:r>
          </w:p>
        </w:tc>
        <w:tc>
          <w:tcPr>
            <w:tcW w:w="103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w:t>
            </w:r>
          </w:p>
        </w:tc>
        <w:tc>
          <w:tcPr>
            <w:tcW w:w="3306"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Chars="100" w:firstLine="241"/>
              <w:contextualSpacing w:val="0"/>
              <w:jc w:val="left"/>
              <w:rPr>
                <w:rFonts w:eastAsia="Times New Roman"/>
                <w:b/>
                <w:bCs/>
                <w:sz w:val="24"/>
                <w:lang w:eastAsia="ru-RU"/>
              </w:rPr>
            </w:pPr>
            <w:r w:rsidRPr="00E92943">
              <w:rPr>
                <w:rFonts w:eastAsia="Times New Roman"/>
                <w:b/>
                <w:bCs/>
                <w:sz w:val="24"/>
                <w:lang w:eastAsia="ru-RU"/>
              </w:rPr>
              <w:t>Домшинская</w:t>
            </w:r>
          </w:p>
        </w:tc>
        <w:tc>
          <w:tcPr>
            <w:tcW w:w="1152"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107,0</w:t>
            </w:r>
          </w:p>
        </w:tc>
        <w:tc>
          <w:tcPr>
            <w:tcW w:w="1397" w:type="dxa"/>
            <w:tcBorders>
              <w:top w:val="nil"/>
              <w:left w:val="nil"/>
              <w:bottom w:val="single" w:sz="4" w:space="0" w:color="auto"/>
              <w:right w:val="single" w:sz="4" w:space="0" w:color="auto"/>
            </w:tcBorders>
            <w:shd w:val="clear" w:color="auto" w:fill="auto"/>
            <w:vAlign w:val="center"/>
            <w:hideMark/>
          </w:tcPr>
          <w:p w:rsidR="00FE59A6" w:rsidRPr="00E92943" w:rsidRDefault="00FE59A6" w:rsidP="00D44485">
            <w:pPr>
              <w:spacing w:line="240" w:lineRule="auto"/>
              <w:ind w:firstLine="0"/>
              <w:contextualSpacing w:val="0"/>
              <w:jc w:val="center"/>
              <w:rPr>
                <w:rFonts w:eastAsia="Times New Roman"/>
                <w:b/>
                <w:bCs/>
                <w:sz w:val="24"/>
                <w:lang w:eastAsia="ru-RU"/>
              </w:rPr>
            </w:pPr>
            <w:r w:rsidRPr="00E92943">
              <w:rPr>
                <w:rFonts w:eastAsia="Times New Roman"/>
                <w:b/>
                <w:bCs/>
                <w:sz w:val="24"/>
                <w:lang w:eastAsia="ru-RU"/>
              </w:rPr>
              <w:t>0,016</w:t>
            </w:r>
          </w:p>
        </w:tc>
      </w:tr>
    </w:tbl>
    <w:p w:rsidR="00FE59A6" w:rsidRPr="00E92943" w:rsidRDefault="00FE59A6" w:rsidP="00FE59A6">
      <w:pPr>
        <w:spacing w:line="240" w:lineRule="auto"/>
        <w:jc w:val="center"/>
        <w:rPr>
          <w:b/>
        </w:rPr>
      </w:pPr>
    </w:p>
    <w:p w:rsidR="00FE59A6" w:rsidRDefault="00FE59A6" w:rsidP="00FE59A6">
      <w:pPr>
        <w:spacing w:line="240" w:lineRule="auto"/>
      </w:pPr>
    </w:p>
    <w:p w:rsidR="00FE59A6" w:rsidRPr="00B262F0" w:rsidRDefault="00FE59A6" w:rsidP="00FE59A6">
      <w:pPr>
        <w:spacing w:line="240" w:lineRule="auto"/>
        <w:jc w:val="center"/>
        <w:rPr>
          <w:b/>
        </w:rPr>
      </w:pPr>
      <w:r w:rsidRPr="00B262F0">
        <w:rPr>
          <w:b/>
        </w:rPr>
        <w:t>Список потребителей тепловой энергии, подключенных к КОТЕЛЬНОЙ СЕЛЬХОЗХИМИИ</w:t>
      </w:r>
    </w:p>
    <w:p w:rsidR="00FE59A6" w:rsidRDefault="00FE59A6" w:rsidP="00FE59A6">
      <w:pPr>
        <w:spacing w:line="240" w:lineRule="auto"/>
        <w:jc w:val="center"/>
        <w:rPr>
          <w:rFonts w:eastAsia="Times New Roman"/>
          <w:b/>
          <w:bCs/>
          <w:sz w:val="24"/>
          <w:lang w:eastAsia="ru-RU"/>
        </w:rPr>
      </w:pPr>
      <w:r w:rsidRPr="005C58D5">
        <w:rPr>
          <w:rFonts w:eastAsia="Times New Roman"/>
          <w:b/>
          <w:bCs/>
          <w:sz w:val="24"/>
          <w:lang w:eastAsia="ru-RU"/>
        </w:rPr>
        <w:t>(жилой фонд)</w:t>
      </w:r>
    </w:p>
    <w:tbl>
      <w:tblPr>
        <w:tblW w:w="9928" w:type="dxa"/>
        <w:tblInd w:w="103" w:type="dxa"/>
        <w:tblLook w:val="04A0" w:firstRow="1" w:lastRow="0" w:firstColumn="1" w:lastColumn="0" w:noHBand="0" w:noVBand="1"/>
      </w:tblPr>
      <w:tblGrid>
        <w:gridCol w:w="2982"/>
        <w:gridCol w:w="1134"/>
        <w:gridCol w:w="3242"/>
        <w:gridCol w:w="1152"/>
        <w:gridCol w:w="1418"/>
      </w:tblGrid>
      <w:tr w:rsidR="00FE59A6" w:rsidRPr="00B262F0" w:rsidTr="00D44485">
        <w:trPr>
          <w:trHeight w:val="930"/>
        </w:trPr>
        <w:tc>
          <w:tcPr>
            <w:tcW w:w="411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Адрес</w:t>
            </w:r>
          </w:p>
        </w:tc>
        <w:tc>
          <w:tcPr>
            <w:tcW w:w="3242" w:type="dxa"/>
            <w:tcBorders>
              <w:top w:val="single" w:sz="4" w:space="0" w:color="auto"/>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Потребители</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Площадь S, м²</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Часовая нагрузка Qор, Гкал/ч</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Дорожников, 3</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Шелудько В Ф</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57,1</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0,008</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Дорожников, 3</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Альбах Ф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58,8</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0,008</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Дорожников, 4</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Волошина О А</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86,8</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Дорожников, 4</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Нефёдов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68,6</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Дорожников, 5</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Фролова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55,8</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0,008</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Дорожников, 5</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Гладышев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61,6</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0,009</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Дорожников, 6</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Петров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59,4</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0,009</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Дорожников, 6</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Осипов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72,0</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Дорожников, 7</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Амельченко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75,8</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Дорожников, 7</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Смага</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72,4</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Дорожников, 8</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Симоненко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80,3</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0,012</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Дорожников, 8</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кв2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Зейб Ю Р</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66,4</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Дорожников, 9</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Жукова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84,4</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0,013</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Дорожников, 13</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Мыссак</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76,7</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Дорожников, 13</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Горбачев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75,6</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Крупская, 2</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Гостищев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74,1</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Крупская, 4</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Свиридова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77,2</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Крупская, 4</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Гусева С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79,5</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Крупская, 7</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Немкова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59,1</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Крупская, 7</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Воскривенко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60,9</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Крупская, 9</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Качулина</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69,3</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0,009</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Крупская, 10</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Кожухов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85,8</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Крупская, 10</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Малый Ю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88,1</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0,014</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Крупская, 11</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right"/>
              <w:rPr>
                <w:rFonts w:eastAsia="Times New Roman"/>
                <w:sz w:val="24"/>
                <w:lang w:eastAsia="ru-RU"/>
              </w:rPr>
            </w:pPr>
            <w:r w:rsidRPr="00B262F0">
              <w:rPr>
                <w:rFonts w:eastAsia="Times New Roman"/>
                <w:sz w:val="24"/>
                <w:lang w:eastAsia="ru-RU"/>
              </w:rPr>
              <w:t> </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Ломакина</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39,1</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0,006</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Крупская, 12</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Яшин</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62,2</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0,009</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Крупская, 16</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Фаберт</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71,6</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Якубенко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60,4</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Чучула</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60,0</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1а</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Кобзев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60,6</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1а</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Кеслер</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54,8</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0,009</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2а</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12 кв жил дом</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382,1</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0,081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Мира, 3</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Петровский</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87,5</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0,013</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Мира, 3</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Кнехт</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81,2</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0,012</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4</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Холодков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72,0</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lastRenderedPageBreak/>
              <w:t>Мира, 4</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Галагузова И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88,2</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0,014</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5</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Казарина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86,2</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0,013</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5</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Кравченко</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87,2</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0,013</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6</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Байтниц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61,0</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6</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Антипенок И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61,1</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7</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Афоничева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62,3</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7</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Реховский В. 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61,3</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8</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Лобанов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62,2</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8</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Цацура</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61,6</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9</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Пархоменко Л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76,4</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0,012</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9</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Самойлова Е П</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64,3</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10</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Дзюба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63,3</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10</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Степанова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62,5</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11</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Степанов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95,0</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0,015</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12</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Попов Г</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71,3</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12</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Синяков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86,4</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0,013</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13</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Кульгина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76,3</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0,012</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13</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Логунова Л М</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78,0</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0,012</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Мира, 14</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Дорохова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73,2</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14</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Доскалюк</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85,3</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0,013</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15</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Шелягина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72,7</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Мира, 15</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Зверев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74,2</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17</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Лупачев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81,3</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0,012</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Мира, 17</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Киреев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64,4</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18</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Эккерт</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85,9</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18</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Марлянд</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84,2</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19</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Шаров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64,3</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0,009</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19</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Бондаренко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63,7</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0,009</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20</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Тейхриб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76,5</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Мира, 20</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Касьянов</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80,5</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0,010</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22</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 xml:space="preserve">Кавалер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84,9</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22</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Богданова</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82,5</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0,012</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24</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Самойлова Е И</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63,7</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0,010</w:t>
            </w:r>
          </w:p>
        </w:tc>
      </w:tr>
      <w:tr w:rsidR="00FE59A6" w:rsidRPr="00B262F0" w:rsidTr="00D44485">
        <w:trPr>
          <w:trHeight w:val="624"/>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Мира, 24</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кв 1</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Самойлова Е И баня</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12,0</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0,001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Мира, 24</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кв 2</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Кусь С</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72,0</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0,011</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Партизанская, 7</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 xml:space="preserve">Кених </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36,5</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0,006</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Партизанская, 17</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Бабушин</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63,6</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sz w:val="24"/>
                <w:lang w:eastAsia="ru-RU"/>
              </w:rPr>
            </w:pPr>
            <w:r w:rsidRPr="00B262F0">
              <w:rPr>
                <w:rFonts w:eastAsia="Times New Roman"/>
                <w:sz w:val="24"/>
                <w:lang w:eastAsia="ru-RU"/>
              </w:rPr>
              <w:t>0,010</w:t>
            </w:r>
          </w:p>
        </w:tc>
      </w:tr>
      <w:tr w:rsidR="00FE59A6" w:rsidRPr="00B262F0" w:rsidTr="00D44485">
        <w:trPr>
          <w:trHeight w:val="624"/>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Партизанская, 17а</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Золотонос</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85,5</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0,013</w:t>
            </w:r>
          </w:p>
        </w:tc>
      </w:tr>
      <w:tr w:rsidR="00FE59A6" w:rsidRPr="00B262F0" w:rsidTr="00D44485">
        <w:trPr>
          <w:trHeight w:val="312"/>
        </w:trPr>
        <w:tc>
          <w:tcPr>
            <w:tcW w:w="2982" w:type="dxa"/>
            <w:tcBorders>
              <w:top w:val="nil"/>
              <w:left w:val="single" w:sz="4" w:space="0" w:color="auto"/>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0"/>
              <w:contextualSpacing w:val="0"/>
              <w:jc w:val="left"/>
              <w:rPr>
                <w:rFonts w:eastAsia="Times New Roman"/>
                <w:sz w:val="24"/>
                <w:lang w:eastAsia="ru-RU"/>
              </w:rPr>
            </w:pPr>
            <w:r w:rsidRPr="00B262F0">
              <w:rPr>
                <w:rFonts w:eastAsia="Times New Roman"/>
                <w:sz w:val="24"/>
                <w:lang w:eastAsia="ru-RU"/>
              </w:rPr>
              <w:t>Партизанская, 19</w:t>
            </w:r>
          </w:p>
        </w:tc>
        <w:tc>
          <w:tcPr>
            <w:tcW w:w="1134"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 </w:t>
            </w:r>
          </w:p>
        </w:tc>
        <w:tc>
          <w:tcPr>
            <w:tcW w:w="324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Chars="100" w:firstLine="241"/>
              <w:contextualSpacing w:val="0"/>
              <w:jc w:val="left"/>
              <w:rPr>
                <w:rFonts w:eastAsia="Times New Roman"/>
                <w:b/>
                <w:bCs/>
                <w:sz w:val="24"/>
                <w:lang w:eastAsia="ru-RU"/>
              </w:rPr>
            </w:pPr>
            <w:r w:rsidRPr="00B262F0">
              <w:rPr>
                <w:rFonts w:eastAsia="Times New Roman"/>
                <w:b/>
                <w:bCs/>
                <w:sz w:val="24"/>
                <w:lang w:eastAsia="ru-RU"/>
              </w:rPr>
              <w:t>Кондрат О</w:t>
            </w:r>
          </w:p>
        </w:tc>
        <w:tc>
          <w:tcPr>
            <w:tcW w:w="1152"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66,2</w:t>
            </w:r>
          </w:p>
        </w:tc>
        <w:tc>
          <w:tcPr>
            <w:tcW w:w="1418" w:type="dxa"/>
            <w:tcBorders>
              <w:top w:val="nil"/>
              <w:left w:val="nil"/>
              <w:bottom w:val="single" w:sz="4" w:space="0" w:color="auto"/>
              <w:right w:val="single" w:sz="4" w:space="0" w:color="auto"/>
            </w:tcBorders>
            <w:shd w:val="clear" w:color="auto" w:fill="auto"/>
            <w:vAlign w:val="center"/>
            <w:hideMark/>
          </w:tcPr>
          <w:p w:rsidR="00FE59A6" w:rsidRPr="00B262F0" w:rsidRDefault="00FE59A6" w:rsidP="00D44485">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t>0,011</w:t>
            </w:r>
          </w:p>
        </w:tc>
      </w:tr>
    </w:tbl>
    <w:p w:rsidR="0023495F" w:rsidRDefault="0023495F" w:rsidP="0023495F">
      <w:pPr>
        <w:pStyle w:val="af7"/>
      </w:pPr>
    </w:p>
    <w:p w:rsidR="0023495F" w:rsidRPr="009F7C04" w:rsidRDefault="0023495F" w:rsidP="0023495F">
      <w:pPr>
        <w:pStyle w:val="affe"/>
      </w:pPr>
      <w:r w:rsidRPr="00981EFF">
        <w:t xml:space="preserve">Таблица </w:t>
      </w:r>
      <w:r w:rsidR="00100FF3">
        <w:t>1</w:t>
      </w:r>
      <w:r>
        <w:t>.</w:t>
      </w:r>
      <w:r w:rsidR="00100FF3">
        <w:t>3.2.</w:t>
      </w:r>
      <w:r w:rsidRPr="00981EFF">
        <w:t xml:space="preserve"> – Тепловые нагрузки потребителей тепловой энергии нежилого фонда</w:t>
      </w:r>
    </w:p>
    <w:p w:rsidR="00F23797" w:rsidRDefault="00F23797" w:rsidP="00F23797">
      <w:pPr>
        <w:spacing w:line="240" w:lineRule="auto"/>
        <w:ind w:firstLine="0"/>
        <w:contextualSpacing w:val="0"/>
        <w:jc w:val="center"/>
        <w:rPr>
          <w:rFonts w:eastAsia="Times New Roman"/>
          <w:b/>
          <w:bCs/>
          <w:sz w:val="24"/>
          <w:lang w:eastAsia="ru-RU"/>
        </w:rPr>
      </w:pPr>
      <w:bookmarkStart w:id="19" w:name="_Ref367088774"/>
      <w:r w:rsidRPr="00B262F0">
        <w:rPr>
          <w:rFonts w:eastAsia="Times New Roman"/>
          <w:b/>
          <w:bCs/>
          <w:sz w:val="24"/>
          <w:lang w:eastAsia="ru-RU"/>
        </w:rPr>
        <w:t xml:space="preserve">Список потребителей тепловой энергии, подключенных к </w:t>
      </w:r>
    </w:p>
    <w:p w:rsidR="00F23797" w:rsidRPr="00B262F0" w:rsidRDefault="00F23797" w:rsidP="00F23797">
      <w:pPr>
        <w:spacing w:line="240" w:lineRule="auto"/>
        <w:ind w:firstLine="0"/>
        <w:contextualSpacing w:val="0"/>
        <w:jc w:val="center"/>
        <w:rPr>
          <w:rFonts w:eastAsia="Times New Roman"/>
          <w:b/>
          <w:bCs/>
          <w:sz w:val="24"/>
          <w:lang w:eastAsia="ru-RU"/>
        </w:rPr>
      </w:pPr>
      <w:r w:rsidRPr="00B262F0">
        <w:rPr>
          <w:rFonts w:eastAsia="Times New Roman"/>
          <w:b/>
          <w:bCs/>
          <w:sz w:val="24"/>
          <w:lang w:eastAsia="ru-RU"/>
        </w:rPr>
        <w:lastRenderedPageBreak/>
        <w:t>ЦЕНТРАЛЬНОЙ КОТЕЛЬНОЙ</w:t>
      </w:r>
    </w:p>
    <w:p w:rsidR="00F23797" w:rsidRDefault="00F23797" w:rsidP="00F23797">
      <w:pPr>
        <w:spacing w:line="240" w:lineRule="auto"/>
        <w:jc w:val="center"/>
        <w:rPr>
          <w:rFonts w:eastAsia="Times New Roman"/>
          <w:b/>
          <w:bCs/>
          <w:sz w:val="24"/>
          <w:lang w:eastAsia="ru-RU"/>
        </w:rPr>
      </w:pPr>
      <w:r w:rsidRPr="005C58D5">
        <w:rPr>
          <w:rFonts w:eastAsia="Times New Roman"/>
          <w:b/>
          <w:bCs/>
          <w:sz w:val="24"/>
          <w:lang w:eastAsia="ru-RU"/>
        </w:rPr>
        <w:t>(</w:t>
      </w:r>
      <w:r>
        <w:rPr>
          <w:rFonts w:eastAsia="Times New Roman"/>
          <w:b/>
          <w:bCs/>
          <w:sz w:val="24"/>
          <w:lang w:eastAsia="ru-RU"/>
        </w:rPr>
        <w:t>не</w:t>
      </w:r>
      <w:r w:rsidRPr="005C58D5">
        <w:rPr>
          <w:rFonts w:eastAsia="Times New Roman"/>
          <w:b/>
          <w:bCs/>
          <w:sz w:val="24"/>
          <w:lang w:eastAsia="ru-RU"/>
        </w:rPr>
        <w:t>жилой фонд)</w:t>
      </w:r>
    </w:p>
    <w:tbl>
      <w:tblPr>
        <w:tblW w:w="9640" w:type="dxa"/>
        <w:tblInd w:w="103" w:type="dxa"/>
        <w:tblLook w:val="04A0" w:firstRow="1" w:lastRow="0" w:firstColumn="1" w:lastColumn="0" w:noHBand="0" w:noVBand="1"/>
      </w:tblPr>
      <w:tblGrid>
        <w:gridCol w:w="3420"/>
        <w:gridCol w:w="740"/>
        <w:gridCol w:w="2920"/>
        <w:gridCol w:w="1220"/>
        <w:gridCol w:w="1340"/>
      </w:tblGrid>
      <w:tr w:rsidR="00F23797" w:rsidRPr="00DF5CF2" w:rsidTr="00D44485">
        <w:trPr>
          <w:trHeight w:val="945"/>
        </w:trPr>
        <w:tc>
          <w:tcPr>
            <w:tcW w:w="41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Адрес</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Потребители</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Площадь S, м²</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Часовая нагрузка Qор, Гкал/ч</w:t>
            </w:r>
          </w:p>
        </w:tc>
      </w:tr>
      <w:tr w:rsidR="00F23797" w:rsidRPr="00DF5CF2" w:rsidTr="00D44485">
        <w:trPr>
          <w:trHeight w:val="420"/>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Комсомольская, 38а</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Писарев А (Берлога)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120,0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0,010</w:t>
            </w:r>
          </w:p>
        </w:tc>
      </w:tr>
      <w:tr w:rsidR="00F23797" w:rsidRPr="00DF5CF2" w:rsidTr="00D44485">
        <w:trPr>
          <w:trHeight w:val="420"/>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Комсомольская, 38</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Рулев М. Н (Викона)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117,9</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0,010</w:t>
            </w:r>
          </w:p>
        </w:tc>
      </w:tr>
      <w:tr w:rsidR="00F23797" w:rsidRPr="00DF5CF2" w:rsidTr="00D44485">
        <w:trPr>
          <w:trHeight w:val="390"/>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Комсомольская, 38</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Петерс (магазин)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135,2</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0,011</w:t>
            </w:r>
          </w:p>
        </w:tc>
      </w:tr>
      <w:tr w:rsidR="00F23797" w:rsidRPr="00DF5CF2" w:rsidTr="00D44485">
        <w:trPr>
          <w:trHeight w:val="615"/>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Комсомольская, 38б</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Шахтырев А Н (магазин)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373,3</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0,029</w:t>
            </w:r>
          </w:p>
        </w:tc>
      </w:tr>
      <w:tr w:rsidR="00F23797" w:rsidRPr="00DF5CF2" w:rsidTr="00D44485">
        <w:trPr>
          <w:trHeight w:val="615"/>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Комсомольская, 38в</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 </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Гаак (магазин)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118,75</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0,010</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Комсомольская, 42/1</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Сбербанк</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590,0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0,060</w:t>
            </w:r>
          </w:p>
        </w:tc>
      </w:tr>
      <w:tr w:rsidR="00F23797" w:rsidRPr="00DF5CF2" w:rsidTr="00D44485">
        <w:trPr>
          <w:trHeight w:val="624"/>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Комсомольская, 42/2</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Даций И И кафе Рандеву</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105,9</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0,013</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Красноармейская, 29</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Любимый (магазин)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245,0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0,018</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Красноармейская, 32</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 </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Ветрова М-н Сибиряк</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17,0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0,002</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Ленина, 42 (М. Горького, 30)</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ДК</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2 667,0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0,174</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Ленина, 44</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Дом Творчества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3 450,0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0,225</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Ленина, 46</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Детсад № 2</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2 113,0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0,143</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Ленина, 51</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 xml:space="preserve">ОАО Ростелеком </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597,0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0,054</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Ленина, 52</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Болтенко Электромир</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114,0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0,008</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Ленина, 53</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ПЧ-50</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496,0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0,064</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Ленина, 53</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ОВД  гараж</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348,0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0,046</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Ленина, 53</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ОВД адм здание</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1 269,0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0,109</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Ленина, 55</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 xml:space="preserve">ФГУП Почта России </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692,0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0,057</w:t>
            </w:r>
          </w:p>
        </w:tc>
      </w:tr>
      <w:tr w:rsidR="00F23797" w:rsidRPr="00DF5CF2" w:rsidTr="00D44485">
        <w:trPr>
          <w:trHeight w:val="624"/>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17</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Управление образование, гараж</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549,2</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0,050</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17а</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Мечта- Шварц</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94,8</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0,007</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17а</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Цыганок  (Лебедушка)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97,0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0,007</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17а</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Фомина (Вариант)</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109,0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0,008</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17а/1</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 </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Шатырина Комфорт</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137,8</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0,010</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19</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Фомина Т И (магазин)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126,1</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0,009</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21</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Отдел пособий</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184,0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0,016</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21</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Редакция</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230,0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0,019</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21</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ЗАГС</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69,0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0,006</w:t>
            </w:r>
          </w:p>
        </w:tc>
      </w:tr>
      <w:tr w:rsidR="00F23797" w:rsidRPr="00DF5CF2" w:rsidTr="00D44485">
        <w:trPr>
          <w:trHeight w:val="624"/>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21</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Пенсионный фонд, гараж</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22,5</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0,003</w:t>
            </w:r>
          </w:p>
        </w:tc>
      </w:tr>
      <w:tr w:rsidR="00F23797" w:rsidRPr="00DF5CF2" w:rsidTr="00D44485">
        <w:trPr>
          <w:trHeight w:val="624"/>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21</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Пенсионный фонд адм зд</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198,4</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0,022</w:t>
            </w:r>
          </w:p>
        </w:tc>
      </w:tr>
      <w:tr w:rsidR="00F23797" w:rsidRPr="00DF5CF2" w:rsidTr="00D44485">
        <w:trPr>
          <w:trHeight w:val="624"/>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21</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Администр района, гараж</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1 504,05</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0,144</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21</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 </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Гаражи</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283,00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0,034</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lastRenderedPageBreak/>
              <w:t>М. Горького, 21</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 </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Гараж, редакция</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38,30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0,005</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21</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 </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гараж, федер суд</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27,50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0,004</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21а</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 xml:space="preserve">Васин В В </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74,0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0,005</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21б</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 </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Мустафаева (магазин)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247,2</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0,018</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23</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ООО Мясная лавка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125,0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0,009</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23</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Карабут Е А (рынок)</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715,0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0,053</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23</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Банк Левобережный</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130,0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0,014</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23</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Юдин К П  Добрыня</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880,0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0,066</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23</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 xml:space="preserve">М-н Тамерлан </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277,0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0,035</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23б</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Домшинская Россия</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465,0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0,035</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28</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Администр района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1 559,9</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0,135</w:t>
            </w:r>
          </w:p>
        </w:tc>
      </w:tr>
      <w:tr w:rsidR="00F23797" w:rsidRPr="00DF5CF2" w:rsidTr="00D44485">
        <w:trPr>
          <w:trHeight w:val="624"/>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28</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 </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УФ и НП Баганского р-на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213,5</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0,023</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36</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Общепит</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410,6</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0,033</w:t>
            </w:r>
          </w:p>
        </w:tc>
      </w:tr>
      <w:tr w:rsidR="00F23797" w:rsidRPr="00DF5CF2" w:rsidTr="00D44485">
        <w:trPr>
          <w:trHeight w:val="624"/>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36</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ООО Сервис (Гостиница)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1 348,9</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0,113</w:t>
            </w:r>
          </w:p>
        </w:tc>
      </w:tr>
      <w:tr w:rsidR="00F23797" w:rsidRPr="00DF5CF2" w:rsidTr="00D44485">
        <w:trPr>
          <w:trHeight w:val="645"/>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36</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Шварц  маг-н Мясная лавка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61,6</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0,005</w:t>
            </w:r>
          </w:p>
        </w:tc>
      </w:tr>
      <w:tr w:rsidR="00F23797" w:rsidRPr="00DF5CF2" w:rsidTr="00D44485">
        <w:trPr>
          <w:trHeight w:val="624"/>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36</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Замкова С И (парикмахерская)</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18,4</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0,001</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color w:val="000000"/>
                <w:sz w:val="24"/>
                <w:lang w:eastAsia="ru-RU"/>
              </w:rPr>
            </w:pPr>
            <w:r w:rsidRPr="00DF5CF2">
              <w:rPr>
                <w:rFonts w:eastAsia="Times New Roman"/>
                <w:color w:val="000000"/>
                <w:sz w:val="24"/>
                <w:lang w:eastAsia="ru-RU"/>
              </w:rPr>
              <w:t>М. Горького, 36а</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right"/>
              <w:rPr>
                <w:rFonts w:eastAsia="Times New Roman"/>
                <w:color w:val="000000"/>
                <w:sz w:val="24"/>
                <w:lang w:eastAsia="ru-RU"/>
              </w:rPr>
            </w:pPr>
            <w:r w:rsidRPr="00DF5CF2">
              <w:rPr>
                <w:rFonts w:eastAsia="Times New Roman"/>
                <w:color w:val="000000"/>
                <w:sz w:val="24"/>
                <w:lang w:eastAsia="ru-RU"/>
              </w:rPr>
              <w:t> </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right"/>
              <w:rPr>
                <w:rFonts w:eastAsia="Times New Roman"/>
                <w:color w:val="000000"/>
                <w:sz w:val="24"/>
                <w:lang w:eastAsia="ru-RU"/>
              </w:rPr>
            </w:pPr>
            <w:r w:rsidRPr="00DF5CF2">
              <w:rPr>
                <w:rFonts w:eastAsia="Times New Roman"/>
                <w:color w:val="000000"/>
                <w:sz w:val="24"/>
                <w:lang w:eastAsia="ru-RU"/>
              </w:rPr>
              <w:t>Фараджов, Шашлычная</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color w:val="000000"/>
                <w:sz w:val="24"/>
                <w:lang w:eastAsia="ru-RU"/>
              </w:rPr>
            </w:pPr>
            <w:r w:rsidRPr="00DF5CF2">
              <w:rPr>
                <w:rFonts w:eastAsia="Times New Roman"/>
                <w:color w:val="000000"/>
                <w:sz w:val="24"/>
                <w:lang w:eastAsia="ru-RU"/>
              </w:rPr>
              <w:t>15,0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color w:val="000000"/>
                <w:sz w:val="24"/>
                <w:lang w:eastAsia="ru-RU"/>
              </w:rPr>
            </w:pPr>
            <w:r w:rsidRPr="00DF5CF2">
              <w:rPr>
                <w:rFonts w:eastAsia="Times New Roman"/>
                <w:color w:val="000000"/>
                <w:sz w:val="24"/>
                <w:lang w:eastAsia="ru-RU"/>
              </w:rPr>
              <w:t>0,002</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38</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Мировые судьи</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303,69</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0,035</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38</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Прокуратура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303,69</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0,026</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38а</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ИП Пехотская И 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120,0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0,009</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40</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Аликова Т И (рынок)</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230,0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0,017</w:t>
            </w:r>
          </w:p>
        </w:tc>
      </w:tr>
      <w:tr w:rsidR="00F23797" w:rsidRPr="00DF5CF2" w:rsidTr="00D44485">
        <w:trPr>
          <w:trHeight w:val="624"/>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Победы, 33</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Мороз А В "Школьник"</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82,1</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0,008</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Победы, 35</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Пугачева Г Н (аптека)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117,7</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0,008</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Победы, 36/2</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Лысенко Г Г (магазин)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167,0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0,010</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Победы, 37</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Маренич В А (магазин)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132,4</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0,012</w:t>
            </w:r>
          </w:p>
        </w:tc>
      </w:tr>
      <w:tr w:rsidR="00F23797" w:rsidRPr="00DF5CF2" w:rsidTr="00D44485">
        <w:trPr>
          <w:trHeight w:val="624"/>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Победы, 37а</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Салюта С П Автоб бил касса</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6,0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0,001</w:t>
            </w:r>
          </w:p>
        </w:tc>
      </w:tr>
      <w:tr w:rsidR="00F23797" w:rsidRPr="00DF5CF2" w:rsidTr="00D44485">
        <w:trPr>
          <w:trHeight w:val="624"/>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Победы, 38б</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Шелудько Н Н (магазин)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180,0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0,013</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Победы, 43</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Сибиряк Спорткомплекс</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428,0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0,037</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Победы, 45а</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Фартушняк В В (маг-н)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14,0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0,001</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Победы, 45в</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Тищенко Р Г (маг-н)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50,0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0,003</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Победы, 45д</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Моисеев Джип</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19,4</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0,001</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Победы, 49</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ООО Рубин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432,0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0,032</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Победы, 49а</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Шварц Ю И "Пиво"</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141,0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0,011</w:t>
            </w:r>
          </w:p>
        </w:tc>
      </w:tr>
      <w:tr w:rsidR="00F23797" w:rsidRPr="00DF5CF2" w:rsidTr="00D44485">
        <w:trPr>
          <w:trHeight w:val="624"/>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Сиб. Гвардейцев, 57</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right"/>
              <w:rPr>
                <w:rFonts w:eastAsia="Times New Roman"/>
                <w:sz w:val="24"/>
                <w:lang w:eastAsia="ru-RU"/>
              </w:rPr>
            </w:pPr>
            <w:r w:rsidRPr="00DF5CF2">
              <w:rPr>
                <w:rFonts w:eastAsia="Times New Roman"/>
                <w:sz w:val="24"/>
                <w:lang w:eastAsia="ru-RU"/>
              </w:rPr>
              <w:t> </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left"/>
              <w:rPr>
                <w:rFonts w:eastAsia="Times New Roman"/>
                <w:sz w:val="24"/>
                <w:lang w:eastAsia="ru-RU"/>
              </w:rPr>
            </w:pPr>
            <w:r w:rsidRPr="00DF5CF2">
              <w:rPr>
                <w:rFonts w:eastAsia="Times New Roman"/>
                <w:sz w:val="24"/>
                <w:lang w:eastAsia="ru-RU"/>
              </w:rPr>
              <w:t>ОАО Вознесенский (магазин)</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69,6</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0,005</w:t>
            </w:r>
          </w:p>
        </w:tc>
      </w:tr>
      <w:tr w:rsidR="00F23797" w:rsidRPr="00DF5CF2" w:rsidTr="00D44485">
        <w:trPr>
          <w:trHeight w:val="312"/>
        </w:trPr>
        <w:tc>
          <w:tcPr>
            <w:tcW w:w="342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Сиб. Гвардейцев, 66</w:t>
            </w:r>
          </w:p>
        </w:tc>
        <w:tc>
          <w:tcPr>
            <w:tcW w:w="7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29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Ветуправление, гараж</w:t>
            </w:r>
          </w:p>
        </w:tc>
        <w:tc>
          <w:tcPr>
            <w:tcW w:w="122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685,0</w:t>
            </w:r>
          </w:p>
        </w:tc>
        <w:tc>
          <w:tcPr>
            <w:tcW w:w="1340"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0,069</w:t>
            </w:r>
          </w:p>
        </w:tc>
      </w:tr>
    </w:tbl>
    <w:p w:rsidR="00F23797" w:rsidRDefault="00F23797" w:rsidP="00F23797">
      <w:pPr>
        <w:spacing w:line="240" w:lineRule="auto"/>
        <w:jc w:val="center"/>
        <w:rPr>
          <w:rFonts w:eastAsia="Times New Roman"/>
          <w:b/>
          <w:bCs/>
          <w:sz w:val="24"/>
          <w:lang w:eastAsia="ru-RU"/>
        </w:rPr>
      </w:pPr>
    </w:p>
    <w:p w:rsidR="00F23797" w:rsidRDefault="00F23797" w:rsidP="00F23797">
      <w:pPr>
        <w:spacing w:line="240" w:lineRule="auto"/>
        <w:jc w:val="center"/>
        <w:rPr>
          <w:b/>
        </w:rPr>
      </w:pPr>
      <w:r w:rsidRPr="00DF5CF2">
        <w:rPr>
          <w:b/>
        </w:rPr>
        <w:t>Список потребителей тепловой энергии, подключенных к КВАРТАЛЬНОЙ КОТЕЛЬНОЙ</w:t>
      </w:r>
    </w:p>
    <w:p w:rsidR="00F23797" w:rsidRDefault="00F23797" w:rsidP="00F23797">
      <w:pPr>
        <w:spacing w:line="240" w:lineRule="auto"/>
        <w:jc w:val="center"/>
        <w:rPr>
          <w:rFonts w:eastAsia="Times New Roman"/>
          <w:b/>
          <w:bCs/>
          <w:sz w:val="24"/>
          <w:lang w:eastAsia="ru-RU"/>
        </w:rPr>
      </w:pPr>
      <w:r w:rsidRPr="005C58D5">
        <w:rPr>
          <w:rFonts w:eastAsia="Times New Roman"/>
          <w:b/>
          <w:bCs/>
          <w:sz w:val="24"/>
          <w:lang w:eastAsia="ru-RU"/>
        </w:rPr>
        <w:t>(</w:t>
      </w:r>
      <w:r>
        <w:rPr>
          <w:rFonts w:eastAsia="Times New Roman"/>
          <w:b/>
          <w:bCs/>
          <w:sz w:val="24"/>
          <w:lang w:eastAsia="ru-RU"/>
        </w:rPr>
        <w:t>не</w:t>
      </w:r>
      <w:r w:rsidRPr="005C58D5">
        <w:rPr>
          <w:rFonts w:eastAsia="Times New Roman"/>
          <w:b/>
          <w:bCs/>
          <w:sz w:val="24"/>
          <w:lang w:eastAsia="ru-RU"/>
        </w:rPr>
        <w:t>жилой фонд)</w:t>
      </w:r>
    </w:p>
    <w:tbl>
      <w:tblPr>
        <w:tblW w:w="9745" w:type="dxa"/>
        <w:tblInd w:w="103" w:type="dxa"/>
        <w:tblLook w:val="04A0" w:firstRow="1" w:lastRow="0" w:firstColumn="1" w:lastColumn="0" w:noHBand="0" w:noVBand="1"/>
      </w:tblPr>
      <w:tblGrid>
        <w:gridCol w:w="3190"/>
        <w:gridCol w:w="737"/>
        <w:gridCol w:w="3269"/>
        <w:gridCol w:w="1152"/>
        <w:gridCol w:w="1397"/>
      </w:tblGrid>
      <w:tr w:rsidR="00F23797" w:rsidRPr="00DF5CF2" w:rsidTr="00D44485">
        <w:trPr>
          <w:trHeight w:val="900"/>
        </w:trPr>
        <w:tc>
          <w:tcPr>
            <w:tcW w:w="3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Адрес</w:t>
            </w:r>
          </w:p>
        </w:tc>
        <w:tc>
          <w:tcPr>
            <w:tcW w:w="3269" w:type="dxa"/>
            <w:tcBorders>
              <w:top w:val="single" w:sz="4" w:space="0" w:color="auto"/>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Потребители</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Площадь S, м²</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Часовая нагрузка Qор, Гкал/ч</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Комсомольская,12</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Гараж большой</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742,0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0,082</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Комсомольская,14</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Административное здание</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200,0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0,019</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Комсомольская,14</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Склад-гараж</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176,0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0,013</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Комсомольская,14</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Гараж</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50,2</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0,007</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Комсомольская,14</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Водосеть- проходная</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50,0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0,003</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Ленина, 68</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 </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Гараж, Полуэктов</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28,0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0,002</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5</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Центр бух учета</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333,0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0,021</w:t>
            </w:r>
          </w:p>
        </w:tc>
      </w:tr>
      <w:tr w:rsidR="00F23797" w:rsidRPr="00DF5CF2" w:rsidTr="00D44485">
        <w:trPr>
          <w:trHeight w:val="624"/>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5</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УФС кадастра и регистрации</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180,0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0,013</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5а</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Гараж Бриштен В М</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35,0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0,004</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5а</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 </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Гараж Никитин</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204,0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0,032</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7</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ДЮСШ, манеж</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1 300,0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0,155</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9</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БСШ № 2</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2 034,0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0,278</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14</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ООО Луч</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310,0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0,021</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16</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ОАО Вознесенское</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350,0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0,019</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16а</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Кульман Н В (магазин)</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115,0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0,008</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w:t>
            </w:r>
          </w:p>
        </w:tc>
        <w:tc>
          <w:tcPr>
            <w:tcW w:w="737" w:type="dxa"/>
            <w:tcBorders>
              <w:top w:val="nil"/>
              <w:left w:val="nil"/>
              <w:bottom w:val="single" w:sz="4" w:space="0" w:color="auto"/>
              <w:right w:val="nil"/>
            </w:tcBorders>
            <w:shd w:val="clear" w:color="auto" w:fill="auto"/>
            <w:vAlign w:val="center"/>
            <w:hideMark/>
          </w:tcPr>
          <w:p w:rsidR="00F23797" w:rsidRPr="00DF5CF2" w:rsidRDefault="00F23797" w:rsidP="00D44485">
            <w:pPr>
              <w:spacing w:line="240" w:lineRule="auto"/>
              <w:ind w:firstLineChars="100" w:firstLine="240"/>
              <w:contextualSpacing w:val="0"/>
              <w:jc w:val="right"/>
              <w:rPr>
                <w:rFonts w:eastAsia="Times New Roman"/>
                <w:sz w:val="24"/>
                <w:lang w:eastAsia="ru-RU"/>
              </w:rPr>
            </w:pPr>
            <w:r w:rsidRPr="00DF5CF2">
              <w:rPr>
                <w:rFonts w:eastAsia="Times New Roman"/>
                <w:sz w:val="24"/>
                <w:lang w:eastAsia="ru-RU"/>
              </w:rPr>
              <w:t> </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Модуль-лаборатория</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91,9</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0,007</w:t>
            </w:r>
          </w:p>
        </w:tc>
      </w:tr>
      <w:tr w:rsidR="00F23797" w:rsidRPr="00DF5CF2" w:rsidTr="00D44485">
        <w:trPr>
          <w:trHeight w:val="330"/>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18</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Админстр с/совета</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418,4</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0,043</w:t>
            </w:r>
          </w:p>
        </w:tc>
      </w:tr>
      <w:tr w:rsidR="00F23797" w:rsidRPr="00DF5CF2" w:rsidTr="00D44485">
        <w:trPr>
          <w:trHeight w:val="330"/>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18а</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 </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 xml:space="preserve"> Гараж ЦБМТИО</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148,2</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0,020</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М. Горького, 20</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ГУП НСО Фармация</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1 130,0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0,092</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24</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Атлант Спорткомплекс</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223,0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0,027</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24а,б</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 </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Гаражи</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139,0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0,016</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М. Горького, 26</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Суд федерал</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973,0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0,068</w:t>
            </w:r>
          </w:p>
        </w:tc>
      </w:tr>
      <w:tr w:rsidR="00F23797" w:rsidRPr="00DF5CF2" w:rsidTr="00D44485">
        <w:trPr>
          <w:trHeight w:val="624"/>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Советская, 20а</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ИП Таранченко м-н Пирамида</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289,0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0,021</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Советская, 47/1</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Агросоюз Чекунов</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156,0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0,008</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Совхозная, 7</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Абросимова</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34,5</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0,004</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Школьная, 1</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 </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Яшин Салон красоты</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40,2</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0,003</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Школьная, 4</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1"/>
              <w:contextualSpacing w:val="0"/>
              <w:jc w:val="left"/>
              <w:rPr>
                <w:rFonts w:eastAsia="Times New Roman"/>
                <w:b/>
                <w:bCs/>
                <w:sz w:val="24"/>
                <w:lang w:eastAsia="ru-RU"/>
              </w:rPr>
            </w:pPr>
            <w:r w:rsidRPr="00DF5CF2">
              <w:rPr>
                <w:rFonts w:eastAsia="Times New Roman"/>
                <w:b/>
                <w:bCs/>
                <w:sz w:val="24"/>
                <w:lang w:eastAsia="ru-RU"/>
              </w:rPr>
              <w:t>Библиотека</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529,9</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b/>
                <w:bCs/>
                <w:sz w:val="24"/>
                <w:lang w:eastAsia="ru-RU"/>
              </w:rPr>
            </w:pPr>
            <w:r w:rsidRPr="00DF5CF2">
              <w:rPr>
                <w:rFonts w:eastAsia="Times New Roman"/>
                <w:b/>
                <w:bCs/>
                <w:sz w:val="24"/>
                <w:lang w:eastAsia="ru-RU"/>
              </w:rPr>
              <w:t>0,040</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Школьная, 5</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Детсад № 1</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1 434,2</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0,116</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Школьная, 8</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ФГУ "Россельхозцентр"</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91,0</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0,007</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Школьная, 12</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кв 1</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ООО " Элита"</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56,8</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0,004</w:t>
            </w:r>
          </w:p>
        </w:tc>
      </w:tr>
      <w:tr w:rsidR="00F23797" w:rsidRPr="00DF5CF2" w:rsidTr="00D44485">
        <w:trPr>
          <w:trHeight w:val="312"/>
        </w:trPr>
        <w:tc>
          <w:tcPr>
            <w:tcW w:w="3190" w:type="dxa"/>
            <w:tcBorders>
              <w:top w:val="nil"/>
              <w:left w:val="single" w:sz="4" w:space="0" w:color="auto"/>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Школьная, 18</w:t>
            </w:r>
          </w:p>
        </w:tc>
        <w:tc>
          <w:tcPr>
            <w:tcW w:w="73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w:t>
            </w:r>
          </w:p>
        </w:tc>
        <w:tc>
          <w:tcPr>
            <w:tcW w:w="3269"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Chars="100" w:firstLine="240"/>
              <w:contextualSpacing w:val="0"/>
              <w:jc w:val="left"/>
              <w:rPr>
                <w:rFonts w:eastAsia="Times New Roman"/>
                <w:sz w:val="24"/>
                <w:lang w:eastAsia="ru-RU"/>
              </w:rPr>
            </w:pPr>
            <w:r w:rsidRPr="00DF5CF2">
              <w:rPr>
                <w:rFonts w:eastAsia="Times New Roman"/>
                <w:sz w:val="24"/>
                <w:lang w:eastAsia="ru-RU"/>
              </w:rPr>
              <w:t>Баня</w:t>
            </w:r>
          </w:p>
        </w:tc>
        <w:tc>
          <w:tcPr>
            <w:tcW w:w="1152"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488,2</w:t>
            </w:r>
          </w:p>
        </w:tc>
        <w:tc>
          <w:tcPr>
            <w:tcW w:w="1397" w:type="dxa"/>
            <w:tcBorders>
              <w:top w:val="nil"/>
              <w:left w:val="nil"/>
              <w:bottom w:val="single" w:sz="4" w:space="0" w:color="auto"/>
              <w:right w:val="single" w:sz="4" w:space="0" w:color="auto"/>
            </w:tcBorders>
            <w:shd w:val="clear" w:color="auto" w:fill="auto"/>
            <w:vAlign w:val="center"/>
            <w:hideMark/>
          </w:tcPr>
          <w:p w:rsidR="00F23797" w:rsidRPr="00DF5CF2" w:rsidRDefault="00F23797" w:rsidP="00D44485">
            <w:pPr>
              <w:spacing w:line="240" w:lineRule="auto"/>
              <w:ind w:firstLine="0"/>
              <w:contextualSpacing w:val="0"/>
              <w:jc w:val="center"/>
              <w:rPr>
                <w:rFonts w:eastAsia="Times New Roman"/>
                <w:sz w:val="24"/>
                <w:lang w:eastAsia="ru-RU"/>
              </w:rPr>
            </w:pPr>
            <w:r w:rsidRPr="00DF5CF2">
              <w:rPr>
                <w:rFonts w:eastAsia="Times New Roman"/>
                <w:sz w:val="24"/>
                <w:lang w:eastAsia="ru-RU"/>
              </w:rPr>
              <w:t>0,031</w:t>
            </w:r>
          </w:p>
        </w:tc>
      </w:tr>
    </w:tbl>
    <w:p w:rsidR="00F23797" w:rsidRDefault="00F23797" w:rsidP="00F23797">
      <w:pPr>
        <w:spacing w:line="240" w:lineRule="auto"/>
        <w:jc w:val="center"/>
        <w:rPr>
          <w:b/>
        </w:rPr>
      </w:pPr>
    </w:p>
    <w:p w:rsidR="00F23797" w:rsidRDefault="00F23797" w:rsidP="00F23797">
      <w:pPr>
        <w:spacing w:line="240" w:lineRule="auto"/>
        <w:jc w:val="center"/>
        <w:rPr>
          <w:b/>
        </w:rPr>
      </w:pPr>
      <w:r w:rsidRPr="00BB1875">
        <w:rPr>
          <w:b/>
        </w:rPr>
        <w:t>Список потребителей тепловой энергии, подключенных к КОТЕЛЬНОЙ ЦРБ</w:t>
      </w:r>
    </w:p>
    <w:p w:rsidR="00F23797" w:rsidRDefault="00F23797" w:rsidP="00F23797">
      <w:pPr>
        <w:spacing w:line="240" w:lineRule="auto"/>
        <w:jc w:val="center"/>
        <w:rPr>
          <w:rFonts w:eastAsia="Times New Roman"/>
          <w:b/>
          <w:bCs/>
          <w:sz w:val="24"/>
          <w:lang w:eastAsia="ru-RU"/>
        </w:rPr>
      </w:pPr>
      <w:r w:rsidRPr="005C58D5">
        <w:rPr>
          <w:rFonts w:eastAsia="Times New Roman"/>
          <w:b/>
          <w:bCs/>
          <w:sz w:val="24"/>
          <w:lang w:eastAsia="ru-RU"/>
        </w:rPr>
        <w:t>(</w:t>
      </w:r>
      <w:r>
        <w:rPr>
          <w:rFonts w:eastAsia="Times New Roman"/>
          <w:b/>
          <w:bCs/>
          <w:sz w:val="24"/>
          <w:lang w:eastAsia="ru-RU"/>
        </w:rPr>
        <w:t>не</w:t>
      </w:r>
      <w:r w:rsidRPr="005C58D5">
        <w:rPr>
          <w:rFonts w:eastAsia="Times New Roman"/>
          <w:b/>
          <w:bCs/>
          <w:sz w:val="24"/>
          <w:lang w:eastAsia="ru-RU"/>
        </w:rPr>
        <w:t>жилой фонд)</w:t>
      </w:r>
    </w:p>
    <w:tbl>
      <w:tblPr>
        <w:tblW w:w="9786" w:type="dxa"/>
        <w:tblInd w:w="103" w:type="dxa"/>
        <w:tblLook w:val="04A0" w:firstRow="1" w:lastRow="0" w:firstColumn="1" w:lastColumn="0" w:noHBand="0" w:noVBand="1"/>
      </w:tblPr>
      <w:tblGrid>
        <w:gridCol w:w="3124"/>
        <w:gridCol w:w="709"/>
        <w:gridCol w:w="2958"/>
        <w:gridCol w:w="1436"/>
        <w:gridCol w:w="1559"/>
      </w:tblGrid>
      <w:tr w:rsidR="00F23797" w:rsidRPr="00BB1875" w:rsidTr="00D44485">
        <w:trPr>
          <w:trHeight w:val="1065"/>
        </w:trPr>
        <w:tc>
          <w:tcPr>
            <w:tcW w:w="383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lastRenderedPageBreak/>
              <w:t>Адрес</w:t>
            </w:r>
          </w:p>
        </w:tc>
        <w:tc>
          <w:tcPr>
            <w:tcW w:w="2958" w:type="dxa"/>
            <w:tcBorders>
              <w:top w:val="single" w:sz="4" w:space="0" w:color="auto"/>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Потребители</w:t>
            </w:r>
          </w:p>
        </w:tc>
        <w:tc>
          <w:tcPr>
            <w:tcW w:w="1436" w:type="dxa"/>
            <w:tcBorders>
              <w:top w:val="single" w:sz="4" w:space="0" w:color="auto"/>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Площадь S, м²</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Часовая нагрузка Qор, Гкал/ч</w:t>
            </w:r>
          </w:p>
        </w:tc>
      </w:tr>
      <w:tr w:rsidR="00F23797" w:rsidRPr="00BB1875" w:rsidTr="00D44485">
        <w:trPr>
          <w:trHeight w:val="312"/>
        </w:trPr>
        <w:tc>
          <w:tcPr>
            <w:tcW w:w="3124"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Инкубаторная,3</w:t>
            </w:r>
          </w:p>
        </w:tc>
        <w:tc>
          <w:tcPr>
            <w:tcW w:w="70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958"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Прачечная (хозблок)</w:t>
            </w:r>
          </w:p>
        </w:tc>
        <w:tc>
          <w:tcPr>
            <w:tcW w:w="1436"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191,4</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0,018</w:t>
            </w:r>
          </w:p>
        </w:tc>
      </w:tr>
      <w:tr w:rsidR="00F23797" w:rsidRPr="00BB1875" w:rsidTr="00D44485">
        <w:trPr>
          <w:trHeight w:val="312"/>
        </w:trPr>
        <w:tc>
          <w:tcPr>
            <w:tcW w:w="3124"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Инкубаторная,3</w:t>
            </w:r>
          </w:p>
        </w:tc>
        <w:tc>
          <w:tcPr>
            <w:tcW w:w="70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958"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Столярный цех</w:t>
            </w:r>
          </w:p>
        </w:tc>
        <w:tc>
          <w:tcPr>
            <w:tcW w:w="1436"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267,3</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0,024</w:t>
            </w:r>
          </w:p>
        </w:tc>
      </w:tr>
      <w:tr w:rsidR="00F23797" w:rsidRPr="00BB1875" w:rsidTr="00D44485">
        <w:trPr>
          <w:trHeight w:val="312"/>
        </w:trPr>
        <w:tc>
          <w:tcPr>
            <w:tcW w:w="3124"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Инкубаторная,3</w:t>
            </w:r>
          </w:p>
        </w:tc>
        <w:tc>
          <w:tcPr>
            <w:tcW w:w="70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958"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Морг</w:t>
            </w:r>
          </w:p>
        </w:tc>
        <w:tc>
          <w:tcPr>
            <w:tcW w:w="1436"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157,3</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0,020</w:t>
            </w:r>
          </w:p>
        </w:tc>
      </w:tr>
      <w:tr w:rsidR="00F23797" w:rsidRPr="00BB1875" w:rsidTr="00D44485">
        <w:trPr>
          <w:trHeight w:val="312"/>
        </w:trPr>
        <w:tc>
          <w:tcPr>
            <w:tcW w:w="3124"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Инкубаторная,3</w:t>
            </w:r>
          </w:p>
        </w:tc>
        <w:tc>
          <w:tcPr>
            <w:tcW w:w="70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958"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Администрация</w:t>
            </w:r>
          </w:p>
        </w:tc>
        <w:tc>
          <w:tcPr>
            <w:tcW w:w="1436"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424,0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0,050</w:t>
            </w:r>
          </w:p>
        </w:tc>
      </w:tr>
      <w:tr w:rsidR="00F23797" w:rsidRPr="00BB1875" w:rsidTr="00D44485">
        <w:trPr>
          <w:trHeight w:val="624"/>
        </w:trPr>
        <w:tc>
          <w:tcPr>
            <w:tcW w:w="3124"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Инкубаторная,3</w:t>
            </w:r>
          </w:p>
        </w:tc>
        <w:tc>
          <w:tcPr>
            <w:tcW w:w="70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958"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Инфекционное отделение</w:t>
            </w:r>
          </w:p>
        </w:tc>
        <w:tc>
          <w:tcPr>
            <w:tcW w:w="1436"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443,5</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0,040</w:t>
            </w:r>
          </w:p>
        </w:tc>
      </w:tr>
      <w:tr w:rsidR="00F23797" w:rsidRPr="00BB1875" w:rsidTr="00D44485">
        <w:trPr>
          <w:trHeight w:val="624"/>
        </w:trPr>
        <w:tc>
          <w:tcPr>
            <w:tcW w:w="3124"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Инкубаторная,3</w:t>
            </w:r>
          </w:p>
        </w:tc>
        <w:tc>
          <w:tcPr>
            <w:tcW w:w="70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958"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3-х этажный корпус (терапия)</w:t>
            </w:r>
          </w:p>
        </w:tc>
        <w:tc>
          <w:tcPr>
            <w:tcW w:w="1436"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1 102,9</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0,172</w:t>
            </w:r>
          </w:p>
        </w:tc>
      </w:tr>
      <w:tr w:rsidR="00F23797" w:rsidRPr="00BB1875" w:rsidTr="00D44485">
        <w:trPr>
          <w:trHeight w:val="624"/>
        </w:trPr>
        <w:tc>
          <w:tcPr>
            <w:tcW w:w="3124"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Инкубаторная,3</w:t>
            </w:r>
          </w:p>
        </w:tc>
        <w:tc>
          <w:tcPr>
            <w:tcW w:w="70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958"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2-х этажный корпус (детское отделение)</w:t>
            </w:r>
          </w:p>
        </w:tc>
        <w:tc>
          <w:tcPr>
            <w:tcW w:w="1436"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713,6</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0,080</w:t>
            </w:r>
          </w:p>
        </w:tc>
      </w:tr>
      <w:tr w:rsidR="00F23797" w:rsidRPr="00BB1875" w:rsidTr="00D44485">
        <w:trPr>
          <w:trHeight w:val="312"/>
        </w:trPr>
        <w:tc>
          <w:tcPr>
            <w:tcW w:w="3124"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Инкубаторная,3</w:t>
            </w:r>
          </w:p>
        </w:tc>
        <w:tc>
          <w:tcPr>
            <w:tcW w:w="70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958"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Поликлиника</w:t>
            </w:r>
          </w:p>
        </w:tc>
        <w:tc>
          <w:tcPr>
            <w:tcW w:w="1436"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586,0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0,105</w:t>
            </w:r>
          </w:p>
        </w:tc>
      </w:tr>
      <w:tr w:rsidR="00F23797" w:rsidRPr="00BB1875" w:rsidTr="00D44485">
        <w:trPr>
          <w:trHeight w:val="312"/>
        </w:trPr>
        <w:tc>
          <w:tcPr>
            <w:tcW w:w="3124"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Инкубаторная,3</w:t>
            </w:r>
          </w:p>
        </w:tc>
        <w:tc>
          <w:tcPr>
            <w:tcW w:w="70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958"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Клуб</w:t>
            </w:r>
          </w:p>
        </w:tc>
        <w:tc>
          <w:tcPr>
            <w:tcW w:w="1436"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143,3</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0,010</w:t>
            </w:r>
          </w:p>
        </w:tc>
      </w:tr>
      <w:tr w:rsidR="00F23797" w:rsidRPr="00BB1875" w:rsidTr="00D44485">
        <w:trPr>
          <w:trHeight w:val="312"/>
        </w:trPr>
        <w:tc>
          <w:tcPr>
            <w:tcW w:w="3124"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Инкубаторная,3</w:t>
            </w:r>
          </w:p>
        </w:tc>
        <w:tc>
          <w:tcPr>
            <w:tcW w:w="70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958"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Гаражи</w:t>
            </w:r>
          </w:p>
        </w:tc>
        <w:tc>
          <w:tcPr>
            <w:tcW w:w="1436"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593,7</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0,035</w:t>
            </w:r>
          </w:p>
        </w:tc>
      </w:tr>
      <w:tr w:rsidR="00F23797" w:rsidRPr="00BB1875" w:rsidTr="00D44485">
        <w:trPr>
          <w:trHeight w:val="312"/>
        </w:trPr>
        <w:tc>
          <w:tcPr>
            <w:tcW w:w="3124"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Инкубаторная, 5/1</w:t>
            </w:r>
          </w:p>
        </w:tc>
        <w:tc>
          <w:tcPr>
            <w:tcW w:w="70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958"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Узунов А М Аптека</w:t>
            </w:r>
          </w:p>
        </w:tc>
        <w:tc>
          <w:tcPr>
            <w:tcW w:w="1436"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67,0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0,004</w:t>
            </w:r>
          </w:p>
        </w:tc>
      </w:tr>
      <w:tr w:rsidR="00F23797" w:rsidRPr="00BB1875" w:rsidTr="00D44485">
        <w:trPr>
          <w:trHeight w:val="624"/>
        </w:trPr>
        <w:tc>
          <w:tcPr>
            <w:tcW w:w="3124"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Инкубаторная, 5/2</w:t>
            </w:r>
          </w:p>
        </w:tc>
        <w:tc>
          <w:tcPr>
            <w:tcW w:w="70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958"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Чекунова Г А Магазин</w:t>
            </w:r>
          </w:p>
        </w:tc>
        <w:tc>
          <w:tcPr>
            <w:tcW w:w="1436"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67,0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0,004</w:t>
            </w:r>
          </w:p>
        </w:tc>
      </w:tr>
    </w:tbl>
    <w:p w:rsidR="00F23797" w:rsidRDefault="00F23797" w:rsidP="00F23797">
      <w:pPr>
        <w:spacing w:line="240" w:lineRule="auto"/>
        <w:jc w:val="center"/>
        <w:rPr>
          <w:b/>
        </w:rPr>
      </w:pPr>
    </w:p>
    <w:p w:rsidR="00F23797" w:rsidRDefault="00F23797" w:rsidP="00F23797">
      <w:pPr>
        <w:spacing w:line="240" w:lineRule="auto"/>
        <w:jc w:val="center"/>
        <w:rPr>
          <w:b/>
        </w:rPr>
      </w:pPr>
    </w:p>
    <w:p w:rsidR="00F23797" w:rsidRDefault="00F23797" w:rsidP="00F23797">
      <w:pPr>
        <w:spacing w:line="240" w:lineRule="auto"/>
        <w:jc w:val="center"/>
        <w:rPr>
          <w:b/>
        </w:rPr>
      </w:pPr>
      <w:r w:rsidRPr="00BB1875">
        <w:rPr>
          <w:b/>
        </w:rPr>
        <w:t>Список потребителей тепловой энергии, подключенных к ШКОЛЬНОЙ КОТЕЛЬНОЙ</w:t>
      </w:r>
    </w:p>
    <w:p w:rsidR="00F23797" w:rsidRDefault="00F23797" w:rsidP="00F23797">
      <w:pPr>
        <w:spacing w:line="240" w:lineRule="auto"/>
        <w:jc w:val="center"/>
        <w:rPr>
          <w:rFonts w:eastAsia="Times New Roman"/>
          <w:b/>
          <w:bCs/>
          <w:sz w:val="24"/>
          <w:lang w:eastAsia="ru-RU"/>
        </w:rPr>
      </w:pPr>
      <w:r w:rsidRPr="005C58D5">
        <w:rPr>
          <w:rFonts w:eastAsia="Times New Roman"/>
          <w:b/>
          <w:bCs/>
          <w:sz w:val="24"/>
          <w:lang w:eastAsia="ru-RU"/>
        </w:rPr>
        <w:t>(</w:t>
      </w:r>
      <w:r>
        <w:rPr>
          <w:rFonts w:eastAsia="Times New Roman"/>
          <w:b/>
          <w:bCs/>
          <w:sz w:val="24"/>
          <w:lang w:eastAsia="ru-RU"/>
        </w:rPr>
        <w:t>не</w:t>
      </w:r>
      <w:r w:rsidRPr="005C58D5">
        <w:rPr>
          <w:rFonts w:eastAsia="Times New Roman"/>
          <w:b/>
          <w:bCs/>
          <w:sz w:val="24"/>
          <w:lang w:eastAsia="ru-RU"/>
        </w:rPr>
        <w:t>жилой фонд)</w:t>
      </w:r>
    </w:p>
    <w:p w:rsidR="00F23797" w:rsidRDefault="00F23797" w:rsidP="00F23797">
      <w:pPr>
        <w:spacing w:line="240" w:lineRule="auto"/>
        <w:jc w:val="center"/>
        <w:rPr>
          <w:b/>
        </w:rPr>
      </w:pPr>
    </w:p>
    <w:tbl>
      <w:tblPr>
        <w:tblW w:w="9786" w:type="dxa"/>
        <w:tblInd w:w="103" w:type="dxa"/>
        <w:tblLook w:val="04A0" w:firstRow="1" w:lastRow="0" w:firstColumn="1" w:lastColumn="0" w:noHBand="0" w:noVBand="1"/>
      </w:tblPr>
      <w:tblGrid>
        <w:gridCol w:w="2420"/>
        <w:gridCol w:w="760"/>
        <w:gridCol w:w="2320"/>
        <w:gridCol w:w="1260"/>
        <w:gridCol w:w="1467"/>
        <w:gridCol w:w="1559"/>
      </w:tblGrid>
      <w:tr w:rsidR="00F23797" w:rsidRPr="00BB1875" w:rsidTr="00D44485">
        <w:trPr>
          <w:trHeight w:val="1290"/>
        </w:trPr>
        <w:tc>
          <w:tcPr>
            <w:tcW w:w="318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Адрес</w:t>
            </w:r>
          </w:p>
        </w:tc>
        <w:tc>
          <w:tcPr>
            <w:tcW w:w="2320" w:type="dxa"/>
            <w:tcBorders>
              <w:top w:val="single" w:sz="4" w:space="0" w:color="auto"/>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Потребители</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Объем V, м³</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Площадь S, м²</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Часовая нагрузка Qор, Гкал/ч</w:t>
            </w:r>
          </w:p>
        </w:tc>
      </w:tr>
      <w:tr w:rsidR="00F23797" w:rsidRPr="00BB1875" w:rsidTr="00D44485">
        <w:trPr>
          <w:trHeight w:val="624"/>
        </w:trPr>
        <w:tc>
          <w:tcPr>
            <w:tcW w:w="242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Сиб. Гвардейцев, 75</w:t>
            </w:r>
          </w:p>
        </w:tc>
        <w:tc>
          <w:tcPr>
            <w:tcW w:w="76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БСШ №1</w:t>
            </w:r>
          </w:p>
        </w:tc>
        <w:tc>
          <w:tcPr>
            <w:tcW w:w="126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11 938,0</w:t>
            </w:r>
          </w:p>
        </w:tc>
        <w:tc>
          <w:tcPr>
            <w:tcW w:w="146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2 614,7</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0,258</w:t>
            </w:r>
          </w:p>
        </w:tc>
      </w:tr>
      <w:tr w:rsidR="00F23797" w:rsidRPr="00BB1875" w:rsidTr="00D44485">
        <w:trPr>
          <w:trHeight w:val="624"/>
        </w:trPr>
        <w:tc>
          <w:tcPr>
            <w:tcW w:w="242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Сиб. Гвардейцев, 75</w:t>
            </w:r>
          </w:p>
        </w:tc>
        <w:tc>
          <w:tcPr>
            <w:tcW w:w="76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Интернат (корпус №2)</w:t>
            </w:r>
          </w:p>
        </w:tc>
        <w:tc>
          <w:tcPr>
            <w:tcW w:w="126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3 822,0</w:t>
            </w:r>
          </w:p>
        </w:tc>
        <w:tc>
          <w:tcPr>
            <w:tcW w:w="146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1 054,8</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0,098</w:t>
            </w:r>
          </w:p>
        </w:tc>
      </w:tr>
      <w:tr w:rsidR="00F23797" w:rsidRPr="00BB1875" w:rsidTr="00D44485">
        <w:trPr>
          <w:trHeight w:val="624"/>
        </w:trPr>
        <w:tc>
          <w:tcPr>
            <w:tcW w:w="242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Сиб. Гвардейцев, 75</w:t>
            </w:r>
          </w:p>
        </w:tc>
        <w:tc>
          <w:tcPr>
            <w:tcW w:w="76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Мастерская</w:t>
            </w:r>
          </w:p>
        </w:tc>
        <w:tc>
          <w:tcPr>
            <w:tcW w:w="126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1 331,0</w:t>
            </w:r>
          </w:p>
        </w:tc>
        <w:tc>
          <w:tcPr>
            <w:tcW w:w="146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262,8</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0,034</w:t>
            </w:r>
          </w:p>
        </w:tc>
      </w:tr>
      <w:tr w:rsidR="00F23797" w:rsidRPr="00BB1875" w:rsidTr="00D44485">
        <w:trPr>
          <w:trHeight w:val="624"/>
        </w:trPr>
        <w:tc>
          <w:tcPr>
            <w:tcW w:w="242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Сиб. Гвардейцев, 75</w:t>
            </w:r>
          </w:p>
        </w:tc>
        <w:tc>
          <w:tcPr>
            <w:tcW w:w="76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23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Гараж</w:t>
            </w:r>
          </w:p>
        </w:tc>
        <w:tc>
          <w:tcPr>
            <w:tcW w:w="126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717,6</w:t>
            </w:r>
          </w:p>
        </w:tc>
        <w:tc>
          <w:tcPr>
            <w:tcW w:w="146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224,5</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0,033</w:t>
            </w:r>
          </w:p>
        </w:tc>
      </w:tr>
      <w:tr w:rsidR="00F23797" w:rsidRPr="00BB1875" w:rsidTr="00D44485">
        <w:trPr>
          <w:trHeight w:val="624"/>
        </w:trPr>
        <w:tc>
          <w:tcPr>
            <w:tcW w:w="242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Сиб. Гвардейцев, 75</w:t>
            </w:r>
          </w:p>
        </w:tc>
        <w:tc>
          <w:tcPr>
            <w:tcW w:w="76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 </w:t>
            </w:r>
          </w:p>
        </w:tc>
        <w:tc>
          <w:tcPr>
            <w:tcW w:w="23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Гараж Уткин</w:t>
            </w:r>
          </w:p>
        </w:tc>
        <w:tc>
          <w:tcPr>
            <w:tcW w:w="126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276,5</w:t>
            </w:r>
          </w:p>
        </w:tc>
        <w:tc>
          <w:tcPr>
            <w:tcW w:w="146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102,4</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0,013</w:t>
            </w:r>
          </w:p>
        </w:tc>
      </w:tr>
    </w:tbl>
    <w:p w:rsidR="00F23797" w:rsidRDefault="00F23797" w:rsidP="00F23797">
      <w:pPr>
        <w:spacing w:line="240" w:lineRule="auto"/>
        <w:jc w:val="center"/>
        <w:rPr>
          <w:b/>
        </w:rPr>
      </w:pPr>
    </w:p>
    <w:p w:rsidR="00F23797" w:rsidRDefault="00F23797" w:rsidP="00F23797">
      <w:pPr>
        <w:spacing w:line="240" w:lineRule="auto"/>
        <w:jc w:val="center"/>
        <w:rPr>
          <w:b/>
        </w:rPr>
      </w:pPr>
      <w:r w:rsidRPr="00BB1875">
        <w:rPr>
          <w:b/>
        </w:rPr>
        <w:t>Список потребителей тепловой энергии, подключенных к КОТЕЛЬНОЙ РТП</w:t>
      </w:r>
    </w:p>
    <w:p w:rsidR="00F23797" w:rsidRDefault="00F23797" w:rsidP="00F23797">
      <w:pPr>
        <w:spacing w:line="240" w:lineRule="auto"/>
        <w:jc w:val="center"/>
        <w:rPr>
          <w:rFonts w:eastAsia="Times New Roman"/>
          <w:b/>
          <w:bCs/>
          <w:sz w:val="24"/>
          <w:lang w:eastAsia="ru-RU"/>
        </w:rPr>
      </w:pPr>
      <w:r w:rsidRPr="005C58D5">
        <w:rPr>
          <w:rFonts w:eastAsia="Times New Roman"/>
          <w:b/>
          <w:bCs/>
          <w:sz w:val="24"/>
          <w:lang w:eastAsia="ru-RU"/>
        </w:rPr>
        <w:t>(</w:t>
      </w:r>
      <w:r>
        <w:rPr>
          <w:rFonts w:eastAsia="Times New Roman"/>
          <w:b/>
          <w:bCs/>
          <w:sz w:val="24"/>
          <w:lang w:eastAsia="ru-RU"/>
        </w:rPr>
        <w:t>не</w:t>
      </w:r>
      <w:r w:rsidRPr="005C58D5">
        <w:rPr>
          <w:rFonts w:eastAsia="Times New Roman"/>
          <w:b/>
          <w:bCs/>
          <w:sz w:val="24"/>
          <w:lang w:eastAsia="ru-RU"/>
        </w:rPr>
        <w:t>жилой фонд)</w:t>
      </w:r>
    </w:p>
    <w:p w:rsidR="00F23797" w:rsidRDefault="00F23797" w:rsidP="00F23797">
      <w:pPr>
        <w:spacing w:line="240" w:lineRule="auto"/>
        <w:jc w:val="center"/>
        <w:rPr>
          <w:b/>
        </w:rPr>
      </w:pPr>
    </w:p>
    <w:p w:rsidR="00F23797" w:rsidRDefault="00F23797" w:rsidP="00F23797">
      <w:pPr>
        <w:spacing w:line="240" w:lineRule="auto"/>
        <w:jc w:val="center"/>
        <w:rPr>
          <w:b/>
        </w:rPr>
      </w:pPr>
    </w:p>
    <w:tbl>
      <w:tblPr>
        <w:tblW w:w="9796" w:type="dxa"/>
        <w:tblInd w:w="93" w:type="dxa"/>
        <w:tblLook w:val="04A0" w:firstRow="1" w:lastRow="0" w:firstColumn="1" w:lastColumn="0" w:noHBand="0" w:noVBand="1"/>
      </w:tblPr>
      <w:tblGrid>
        <w:gridCol w:w="2640"/>
        <w:gridCol w:w="1020"/>
        <w:gridCol w:w="3080"/>
        <w:gridCol w:w="1497"/>
        <w:gridCol w:w="1559"/>
      </w:tblGrid>
      <w:tr w:rsidR="00F23797" w:rsidRPr="00BB1875" w:rsidTr="00D44485">
        <w:trPr>
          <w:trHeight w:val="915"/>
        </w:trPr>
        <w:tc>
          <w:tcPr>
            <w:tcW w:w="36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lastRenderedPageBreak/>
              <w:t>Адрес</w:t>
            </w:r>
          </w:p>
        </w:tc>
        <w:tc>
          <w:tcPr>
            <w:tcW w:w="3080" w:type="dxa"/>
            <w:tcBorders>
              <w:top w:val="single" w:sz="4" w:space="0" w:color="auto"/>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Потребители</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Площадь S, м²</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Часовая нагрузка Qор, Гкал/ч</w:t>
            </w: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Маяковского, 14</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Демин В Ф</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338,0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0,047</w:t>
            </w: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Маяковского, 14</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Лысов Д А СТО</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322,0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0,044</w:t>
            </w:r>
          </w:p>
        </w:tc>
      </w:tr>
      <w:tr w:rsidR="00F23797" w:rsidRPr="00BB1875" w:rsidTr="00D44485">
        <w:trPr>
          <w:trHeight w:val="624"/>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Октябрьская, 31</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ФГУП Почта России  гараж</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311,0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0,040</w:t>
            </w: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Октябрьская, 31</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Вневедом охрана</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200,0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0,018</w:t>
            </w: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Октябрьская, 31г</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3080" w:type="dxa"/>
            <w:vMerge w:val="restart"/>
            <w:tcBorders>
              <w:top w:val="nil"/>
              <w:left w:val="single" w:sz="4" w:space="0" w:color="auto"/>
              <w:bottom w:val="single" w:sz="4" w:space="0" w:color="000000"/>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ОАО Ростелеком октябрс</w:t>
            </w:r>
          </w:p>
        </w:tc>
        <w:tc>
          <w:tcPr>
            <w:tcW w:w="1497" w:type="dxa"/>
            <w:vMerge w:val="restart"/>
            <w:tcBorders>
              <w:top w:val="nil"/>
              <w:left w:val="single" w:sz="4" w:space="0" w:color="auto"/>
              <w:bottom w:val="single" w:sz="4" w:space="0" w:color="000000"/>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355,0</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0,049</w:t>
            </w: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Октябрьская, 31д</w:t>
            </w:r>
          </w:p>
        </w:tc>
        <w:tc>
          <w:tcPr>
            <w:tcW w:w="1020" w:type="dxa"/>
            <w:vMerge/>
            <w:tcBorders>
              <w:top w:val="nil"/>
              <w:left w:val="single" w:sz="4" w:space="0" w:color="auto"/>
              <w:bottom w:val="single" w:sz="4" w:space="0" w:color="000000"/>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left"/>
              <w:rPr>
                <w:rFonts w:eastAsia="Times New Roman"/>
                <w:b/>
                <w:bCs/>
                <w:sz w:val="24"/>
                <w:lang w:eastAsia="ru-RU"/>
              </w:rPr>
            </w:pPr>
          </w:p>
        </w:tc>
        <w:tc>
          <w:tcPr>
            <w:tcW w:w="3080" w:type="dxa"/>
            <w:vMerge/>
            <w:tcBorders>
              <w:top w:val="nil"/>
              <w:left w:val="single" w:sz="4" w:space="0" w:color="auto"/>
              <w:bottom w:val="single" w:sz="4" w:space="0" w:color="000000"/>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left"/>
              <w:rPr>
                <w:rFonts w:eastAsia="Times New Roman"/>
                <w:b/>
                <w:bCs/>
                <w:sz w:val="24"/>
                <w:lang w:eastAsia="ru-RU"/>
              </w:rPr>
            </w:pPr>
          </w:p>
        </w:tc>
        <w:tc>
          <w:tcPr>
            <w:tcW w:w="1497" w:type="dxa"/>
            <w:vMerge/>
            <w:tcBorders>
              <w:top w:val="nil"/>
              <w:left w:val="single" w:sz="4" w:space="0" w:color="auto"/>
              <w:bottom w:val="single" w:sz="4" w:space="0" w:color="000000"/>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left"/>
              <w:rPr>
                <w:rFonts w:eastAsia="Times New Roman"/>
                <w:b/>
                <w:bCs/>
                <w:sz w:val="24"/>
                <w:lang w:eastAsia="ru-RU"/>
              </w:rPr>
            </w:pPr>
          </w:p>
        </w:tc>
        <w:tc>
          <w:tcPr>
            <w:tcW w:w="1559" w:type="dxa"/>
            <w:vMerge/>
            <w:tcBorders>
              <w:top w:val="nil"/>
              <w:left w:val="single" w:sz="4" w:space="0" w:color="auto"/>
              <w:bottom w:val="single" w:sz="4" w:space="0" w:color="000000"/>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left"/>
              <w:rPr>
                <w:rFonts w:eastAsia="Times New Roman"/>
                <w:b/>
                <w:bCs/>
                <w:sz w:val="24"/>
                <w:lang w:eastAsia="ru-RU"/>
              </w:rPr>
            </w:pP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Октябрьская, 40</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РТП</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8 004,0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0,983</w:t>
            </w: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Октябрьская, 42</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Центр занятости</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558,0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0,040</w:t>
            </w: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Октябрьская, 42</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Фонд соцстрахов</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48,0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0,003</w:t>
            </w: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Октябрьская, 42</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Налоговая инспекция</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550,0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0,040</w:t>
            </w: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Октябрьская, 42</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УФС гос регист кадастр</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89,0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0,006</w:t>
            </w: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Октябрьская, 42</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Казначейство</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63,0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0,005</w:t>
            </w: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Октябрьская, 42</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Автошкола Старт</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130,0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0,010</w:t>
            </w:r>
          </w:p>
        </w:tc>
      </w:tr>
      <w:tr w:rsidR="00F23797" w:rsidRPr="00BB1875" w:rsidTr="00D44485">
        <w:trPr>
          <w:trHeight w:val="312"/>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Октябрьская, 42</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Чмурина О А</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298,1</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0,072</w:t>
            </w:r>
          </w:p>
        </w:tc>
      </w:tr>
      <w:tr w:rsidR="00F23797" w:rsidRPr="00BB1875" w:rsidTr="00D44485">
        <w:trPr>
          <w:trHeight w:val="624"/>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Октябрьская, 42</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Заблоцкая К. А. "Анастасия"</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84,0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0,005</w:t>
            </w:r>
          </w:p>
        </w:tc>
      </w:tr>
      <w:tr w:rsidR="00F23797" w:rsidRPr="00BB1875" w:rsidTr="00D44485">
        <w:trPr>
          <w:trHeight w:val="624"/>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Первомайская, 20</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1"/>
              <w:contextualSpacing w:val="0"/>
              <w:jc w:val="left"/>
              <w:rPr>
                <w:rFonts w:eastAsia="Times New Roman"/>
                <w:b/>
                <w:bCs/>
                <w:sz w:val="24"/>
                <w:lang w:eastAsia="ru-RU"/>
              </w:rPr>
            </w:pPr>
            <w:r w:rsidRPr="00BB1875">
              <w:rPr>
                <w:rFonts w:eastAsia="Times New Roman"/>
                <w:b/>
                <w:bCs/>
                <w:sz w:val="24"/>
                <w:lang w:eastAsia="ru-RU"/>
              </w:rPr>
              <w:t>Пермяков И В м-н Метелица</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110,7</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b/>
                <w:bCs/>
                <w:sz w:val="24"/>
                <w:lang w:eastAsia="ru-RU"/>
              </w:rPr>
            </w:pPr>
            <w:r w:rsidRPr="00BB1875">
              <w:rPr>
                <w:rFonts w:eastAsia="Times New Roman"/>
                <w:b/>
                <w:bCs/>
                <w:sz w:val="24"/>
                <w:lang w:eastAsia="ru-RU"/>
              </w:rPr>
              <w:t>0,007</w:t>
            </w:r>
          </w:p>
        </w:tc>
      </w:tr>
      <w:tr w:rsidR="00F23797" w:rsidRPr="00BB1875" w:rsidTr="00D44485">
        <w:trPr>
          <w:trHeight w:val="624"/>
        </w:trPr>
        <w:tc>
          <w:tcPr>
            <w:tcW w:w="2640" w:type="dxa"/>
            <w:tcBorders>
              <w:top w:val="nil"/>
              <w:left w:val="single" w:sz="4" w:space="0" w:color="auto"/>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Энгельса, 44</w:t>
            </w:r>
          </w:p>
        </w:tc>
        <w:tc>
          <w:tcPr>
            <w:tcW w:w="102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w:t>
            </w:r>
          </w:p>
        </w:tc>
        <w:tc>
          <w:tcPr>
            <w:tcW w:w="3080"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Chars="100" w:firstLine="240"/>
              <w:contextualSpacing w:val="0"/>
              <w:jc w:val="left"/>
              <w:rPr>
                <w:rFonts w:eastAsia="Times New Roman"/>
                <w:sz w:val="24"/>
                <w:lang w:eastAsia="ru-RU"/>
              </w:rPr>
            </w:pPr>
            <w:r w:rsidRPr="00BB1875">
              <w:rPr>
                <w:rFonts w:eastAsia="Times New Roman"/>
                <w:sz w:val="24"/>
                <w:lang w:eastAsia="ru-RU"/>
              </w:rPr>
              <w:t>И П Туркеева  М-н"Кристина"</w:t>
            </w:r>
          </w:p>
        </w:tc>
        <w:tc>
          <w:tcPr>
            <w:tcW w:w="1497"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90,0</w:t>
            </w:r>
          </w:p>
        </w:tc>
        <w:tc>
          <w:tcPr>
            <w:tcW w:w="1559" w:type="dxa"/>
            <w:tcBorders>
              <w:top w:val="nil"/>
              <w:left w:val="nil"/>
              <w:bottom w:val="single" w:sz="4" w:space="0" w:color="auto"/>
              <w:right w:val="single" w:sz="4" w:space="0" w:color="auto"/>
            </w:tcBorders>
            <w:shd w:val="clear" w:color="auto" w:fill="auto"/>
            <w:vAlign w:val="center"/>
            <w:hideMark/>
          </w:tcPr>
          <w:p w:rsidR="00F23797" w:rsidRPr="00BB1875" w:rsidRDefault="00F23797" w:rsidP="00D44485">
            <w:pPr>
              <w:spacing w:line="240" w:lineRule="auto"/>
              <w:ind w:firstLine="0"/>
              <w:contextualSpacing w:val="0"/>
              <w:jc w:val="center"/>
              <w:rPr>
                <w:rFonts w:eastAsia="Times New Roman"/>
                <w:sz w:val="24"/>
                <w:lang w:eastAsia="ru-RU"/>
              </w:rPr>
            </w:pPr>
            <w:r w:rsidRPr="00BB1875">
              <w:rPr>
                <w:rFonts w:eastAsia="Times New Roman"/>
                <w:sz w:val="24"/>
                <w:lang w:eastAsia="ru-RU"/>
              </w:rPr>
              <w:t>0,005</w:t>
            </w:r>
          </w:p>
        </w:tc>
      </w:tr>
    </w:tbl>
    <w:p w:rsidR="004A05AA" w:rsidRDefault="004A05AA" w:rsidP="00F23797">
      <w:pPr>
        <w:spacing w:line="240" w:lineRule="auto"/>
        <w:jc w:val="center"/>
        <w:rPr>
          <w:b/>
        </w:rPr>
        <w:sectPr w:rsidR="004A05AA" w:rsidSect="004A05AA">
          <w:pgSz w:w="11906" w:h="16838" w:code="9"/>
          <w:pgMar w:top="1134" w:right="1134" w:bottom="1134" w:left="567" w:header="567" w:footer="567" w:gutter="0"/>
          <w:cols w:space="708"/>
          <w:docGrid w:linePitch="381"/>
        </w:sectPr>
      </w:pPr>
    </w:p>
    <w:p w:rsidR="00F23797" w:rsidRDefault="00F23797" w:rsidP="00F23797">
      <w:pPr>
        <w:spacing w:line="240" w:lineRule="auto"/>
        <w:jc w:val="center"/>
        <w:rPr>
          <w:b/>
        </w:rPr>
      </w:pPr>
      <w:r w:rsidRPr="003211D4">
        <w:rPr>
          <w:b/>
        </w:rPr>
        <w:lastRenderedPageBreak/>
        <w:t>Список потребителей тепловой энергии, подключенных к КОТЕЛЬНОЙ СТРОИТЕЛЕЙ</w:t>
      </w:r>
    </w:p>
    <w:p w:rsidR="00F23797" w:rsidRDefault="00F23797" w:rsidP="00F23797">
      <w:pPr>
        <w:spacing w:line="240" w:lineRule="auto"/>
        <w:jc w:val="center"/>
        <w:rPr>
          <w:rFonts w:eastAsia="Times New Roman"/>
          <w:b/>
          <w:bCs/>
          <w:sz w:val="24"/>
          <w:lang w:eastAsia="ru-RU"/>
        </w:rPr>
      </w:pPr>
      <w:r w:rsidRPr="005C58D5">
        <w:rPr>
          <w:rFonts w:eastAsia="Times New Roman"/>
          <w:b/>
          <w:bCs/>
          <w:sz w:val="24"/>
          <w:lang w:eastAsia="ru-RU"/>
        </w:rPr>
        <w:t>(</w:t>
      </w:r>
      <w:r>
        <w:rPr>
          <w:rFonts w:eastAsia="Times New Roman"/>
          <w:b/>
          <w:bCs/>
          <w:sz w:val="24"/>
          <w:lang w:eastAsia="ru-RU"/>
        </w:rPr>
        <w:t>не</w:t>
      </w:r>
      <w:r w:rsidRPr="005C58D5">
        <w:rPr>
          <w:rFonts w:eastAsia="Times New Roman"/>
          <w:b/>
          <w:bCs/>
          <w:sz w:val="24"/>
          <w:lang w:eastAsia="ru-RU"/>
        </w:rPr>
        <w:t>жилой фонд</w:t>
      </w:r>
      <w:r>
        <w:rPr>
          <w:rFonts w:eastAsia="Times New Roman"/>
          <w:b/>
          <w:bCs/>
          <w:sz w:val="24"/>
          <w:lang w:eastAsia="ru-RU"/>
        </w:rPr>
        <w:t>)</w:t>
      </w:r>
    </w:p>
    <w:p w:rsidR="00F23797" w:rsidRDefault="00F23797" w:rsidP="00F23797">
      <w:pPr>
        <w:spacing w:line="240" w:lineRule="auto"/>
        <w:jc w:val="center"/>
        <w:rPr>
          <w:rFonts w:eastAsia="Times New Roman"/>
          <w:b/>
          <w:bCs/>
          <w:sz w:val="24"/>
          <w:lang w:eastAsia="ru-RU"/>
        </w:rPr>
      </w:pPr>
    </w:p>
    <w:tbl>
      <w:tblPr>
        <w:tblW w:w="9943" w:type="dxa"/>
        <w:tblInd w:w="93" w:type="dxa"/>
        <w:tblLook w:val="04A0" w:firstRow="1" w:lastRow="0" w:firstColumn="1" w:lastColumn="0" w:noHBand="0" w:noVBand="1"/>
      </w:tblPr>
      <w:tblGrid>
        <w:gridCol w:w="3048"/>
        <w:gridCol w:w="1033"/>
        <w:gridCol w:w="3313"/>
        <w:gridCol w:w="1152"/>
        <w:gridCol w:w="1397"/>
      </w:tblGrid>
      <w:tr w:rsidR="00F23797" w:rsidRPr="003211D4" w:rsidTr="00D44485">
        <w:trPr>
          <w:trHeight w:val="930"/>
        </w:trPr>
        <w:tc>
          <w:tcPr>
            <w:tcW w:w="4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sz w:val="24"/>
                <w:lang w:eastAsia="ru-RU"/>
              </w:rPr>
            </w:pPr>
            <w:r w:rsidRPr="003211D4">
              <w:rPr>
                <w:rFonts w:eastAsia="Times New Roman"/>
                <w:sz w:val="24"/>
                <w:lang w:eastAsia="ru-RU"/>
              </w:rPr>
              <w:t>Адрес</w:t>
            </w:r>
          </w:p>
        </w:tc>
        <w:tc>
          <w:tcPr>
            <w:tcW w:w="3313" w:type="dxa"/>
            <w:tcBorders>
              <w:top w:val="single" w:sz="4" w:space="0" w:color="auto"/>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sz w:val="24"/>
                <w:lang w:eastAsia="ru-RU"/>
              </w:rPr>
            </w:pPr>
            <w:r w:rsidRPr="003211D4">
              <w:rPr>
                <w:rFonts w:eastAsia="Times New Roman"/>
                <w:sz w:val="24"/>
                <w:lang w:eastAsia="ru-RU"/>
              </w:rPr>
              <w:t>Потребители</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sz w:val="24"/>
                <w:lang w:eastAsia="ru-RU"/>
              </w:rPr>
            </w:pPr>
            <w:r w:rsidRPr="003211D4">
              <w:rPr>
                <w:rFonts w:eastAsia="Times New Roman"/>
                <w:sz w:val="24"/>
                <w:lang w:eastAsia="ru-RU"/>
              </w:rPr>
              <w:t>Площадь S, м²</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sz w:val="24"/>
                <w:lang w:eastAsia="ru-RU"/>
              </w:rPr>
            </w:pPr>
            <w:r w:rsidRPr="003211D4">
              <w:rPr>
                <w:rFonts w:eastAsia="Times New Roman"/>
                <w:sz w:val="24"/>
                <w:lang w:eastAsia="ru-RU"/>
              </w:rPr>
              <w:t>Часовая нагрузка Qор, Гкал/ч</w:t>
            </w:r>
          </w:p>
        </w:tc>
      </w:tr>
      <w:tr w:rsidR="00F23797" w:rsidRPr="003211D4" w:rsidTr="00D44485">
        <w:trPr>
          <w:trHeight w:val="312"/>
        </w:trPr>
        <w:tc>
          <w:tcPr>
            <w:tcW w:w="3048" w:type="dxa"/>
            <w:tcBorders>
              <w:top w:val="nil"/>
              <w:left w:val="single" w:sz="4" w:space="0" w:color="auto"/>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1"/>
              <w:contextualSpacing w:val="0"/>
              <w:jc w:val="left"/>
              <w:rPr>
                <w:rFonts w:eastAsia="Times New Roman"/>
                <w:b/>
                <w:bCs/>
                <w:sz w:val="24"/>
                <w:lang w:eastAsia="ru-RU"/>
              </w:rPr>
            </w:pPr>
            <w:r w:rsidRPr="003211D4">
              <w:rPr>
                <w:rFonts w:eastAsia="Times New Roman"/>
                <w:b/>
                <w:bCs/>
                <w:sz w:val="24"/>
                <w:lang w:eastAsia="ru-RU"/>
              </w:rPr>
              <w:t>Куйбышева, 31</w:t>
            </w:r>
          </w:p>
        </w:tc>
        <w:tc>
          <w:tcPr>
            <w:tcW w:w="103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w:t>
            </w:r>
          </w:p>
        </w:tc>
        <w:tc>
          <w:tcPr>
            <w:tcW w:w="331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1"/>
              <w:contextualSpacing w:val="0"/>
              <w:jc w:val="left"/>
              <w:rPr>
                <w:rFonts w:eastAsia="Times New Roman"/>
                <w:b/>
                <w:bCs/>
                <w:sz w:val="24"/>
                <w:lang w:eastAsia="ru-RU"/>
              </w:rPr>
            </w:pPr>
            <w:r w:rsidRPr="003211D4">
              <w:rPr>
                <w:rFonts w:eastAsia="Times New Roman"/>
                <w:b/>
                <w:bCs/>
                <w:sz w:val="24"/>
                <w:lang w:eastAsia="ru-RU"/>
              </w:rPr>
              <w:t>ГНУ СИБ НИИ кормов</w:t>
            </w:r>
          </w:p>
        </w:tc>
        <w:tc>
          <w:tcPr>
            <w:tcW w:w="1152"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2 510,6</w:t>
            </w:r>
          </w:p>
        </w:tc>
        <w:tc>
          <w:tcPr>
            <w:tcW w:w="1397"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0,210</w:t>
            </w:r>
          </w:p>
        </w:tc>
      </w:tr>
      <w:tr w:rsidR="00F23797" w:rsidRPr="003211D4" w:rsidTr="00D44485">
        <w:trPr>
          <w:trHeight w:val="312"/>
        </w:trPr>
        <w:tc>
          <w:tcPr>
            <w:tcW w:w="3048" w:type="dxa"/>
            <w:tcBorders>
              <w:top w:val="nil"/>
              <w:left w:val="single" w:sz="4" w:space="0" w:color="auto"/>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1"/>
              <w:contextualSpacing w:val="0"/>
              <w:jc w:val="left"/>
              <w:rPr>
                <w:rFonts w:eastAsia="Times New Roman"/>
                <w:b/>
                <w:bCs/>
                <w:sz w:val="24"/>
                <w:lang w:eastAsia="ru-RU"/>
              </w:rPr>
            </w:pPr>
            <w:r w:rsidRPr="003211D4">
              <w:rPr>
                <w:rFonts w:eastAsia="Times New Roman"/>
                <w:b/>
                <w:bCs/>
                <w:sz w:val="24"/>
                <w:lang w:eastAsia="ru-RU"/>
              </w:rPr>
              <w:t>Куйбышева, 33</w:t>
            </w:r>
          </w:p>
        </w:tc>
        <w:tc>
          <w:tcPr>
            <w:tcW w:w="103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 </w:t>
            </w:r>
          </w:p>
        </w:tc>
        <w:tc>
          <w:tcPr>
            <w:tcW w:w="331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1"/>
              <w:contextualSpacing w:val="0"/>
              <w:jc w:val="left"/>
              <w:rPr>
                <w:rFonts w:eastAsia="Times New Roman"/>
                <w:b/>
                <w:bCs/>
                <w:sz w:val="24"/>
                <w:lang w:eastAsia="ru-RU"/>
              </w:rPr>
            </w:pPr>
            <w:r w:rsidRPr="003211D4">
              <w:rPr>
                <w:rFonts w:eastAsia="Times New Roman"/>
                <w:b/>
                <w:bCs/>
                <w:sz w:val="24"/>
                <w:lang w:eastAsia="ru-RU"/>
              </w:rPr>
              <w:t>Агрохимлаборатория</w:t>
            </w:r>
          </w:p>
        </w:tc>
        <w:tc>
          <w:tcPr>
            <w:tcW w:w="1152"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1 212,6</w:t>
            </w:r>
          </w:p>
        </w:tc>
        <w:tc>
          <w:tcPr>
            <w:tcW w:w="1397"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0,100</w:t>
            </w:r>
          </w:p>
        </w:tc>
      </w:tr>
      <w:tr w:rsidR="00F23797" w:rsidRPr="003211D4" w:rsidTr="00D44485">
        <w:trPr>
          <w:trHeight w:val="312"/>
        </w:trPr>
        <w:tc>
          <w:tcPr>
            <w:tcW w:w="3048" w:type="dxa"/>
            <w:tcBorders>
              <w:top w:val="nil"/>
              <w:left w:val="single" w:sz="4" w:space="0" w:color="auto"/>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0"/>
              <w:contextualSpacing w:val="0"/>
              <w:jc w:val="left"/>
              <w:rPr>
                <w:rFonts w:eastAsia="Times New Roman"/>
                <w:sz w:val="24"/>
                <w:lang w:eastAsia="ru-RU"/>
              </w:rPr>
            </w:pPr>
            <w:r w:rsidRPr="003211D4">
              <w:rPr>
                <w:rFonts w:eastAsia="Times New Roman"/>
                <w:sz w:val="24"/>
                <w:lang w:eastAsia="ru-RU"/>
              </w:rPr>
              <w:t>Маяковского, 16</w:t>
            </w:r>
          </w:p>
        </w:tc>
        <w:tc>
          <w:tcPr>
            <w:tcW w:w="103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sz w:val="24"/>
                <w:lang w:eastAsia="ru-RU"/>
              </w:rPr>
            </w:pPr>
            <w:r w:rsidRPr="003211D4">
              <w:rPr>
                <w:rFonts w:eastAsia="Times New Roman"/>
                <w:sz w:val="24"/>
                <w:lang w:eastAsia="ru-RU"/>
              </w:rPr>
              <w:t>-</w:t>
            </w:r>
          </w:p>
        </w:tc>
        <w:tc>
          <w:tcPr>
            <w:tcW w:w="331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0"/>
              <w:contextualSpacing w:val="0"/>
              <w:jc w:val="left"/>
              <w:rPr>
                <w:rFonts w:eastAsia="Times New Roman"/>
                <w:sz w:val="24"/>
                <w:lang w:eastAsia="ru-RU"/>
              </w:rPr>
            </w:pPr>
            <w:r w:rsidRPr="003211D4">
              <w:rPr>
                <w:rFonts w:eastAsia="Times New Roman"/>
                <w:sz w:val="24"/>
                <w:lang w:eastAsia="ru-RU"/>
              </w:rPr>
              <w:t>Пасечник (магазин)</w:t>
            </w:r>
          </w:p>
        </w:tc>
        <w:tc>
          <w:tcPr>
            <w:tcW w:w="1152"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sz w:val="24"/>
                <w:lang w:eastAsia="ru-RU"/>
              </w:rPr>
            </w:pPr>
            <w:r w:rsidRPr="003211D4">
              <w:rPr>
                <w:rFonts w:eastAsia="Times New Roman"/>
                <w:sz w:val="24"/>
                <w:lang w:eastAsia="ru-RU"/>
              </w:rPr>
              <w:t>93,0</w:t>
            </w:r>
          </w:p>
        </w:tc>
        <w:tc>
          <w:tcPr>
            <w:tcW w:w="1397"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sz w:val="24"/>
                <w:lang w:eastAsia="ru-RU"/>
              </w:rPr>
            </w:pPr>
            <w:r w:rsidRPr="003211D4">
              <w:rPr>
                <w:rFonts w:eastAsia="Times New Roman"/>
                <w:sz w:val="24"/>
                <w:lang w:eastAsia="ru-RU"/>
              </w:rPr>
              <w:t>0,006</w:t>
            </w:r>
          </w:p>
        </w:tc>
      </w:tr>
      <w:tr w:rsidR="00F23797" w:rsidRPr="003211D4" w:rsidTr="00D44485">
        <w:trPr>
          <w:trHeight w:val="312"/>
        </w:trPr>
        <w:tc>
          <w:tcPr>
            <w:tcW w:w="3048" w:type="dxa"/>
            <w:tcBorders>
              <w:top w:val="nil"/>
              <w:left w:val="single" w:sz="4" w:space="0" w:color="auto"/>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1"/>
              <w:contextualSpacing w:val="0"/>
              <w:jc w:val="left"/>
              <w:rPr>
                <w:rFonts w:eastAsia="Times New Roman"/>
                <w:b/>
                <w:bCs/>
                <w:sz w:val="24"/>
                <w:lang w:eastAsia="ru-RU"/>
              </w:rPr>
            </w:pPr>
            <w:r w:rsidRPr="003211D4">
              <w:rPr>
                <w:rFonts w:eastAsia="Times New Roman"/>
                <w:b/>
                <w:bCs/>
                <w:sz w:val="24"/>
                <w:lang w:eastAsia="ru-RU"/>
              </w:rPr>
              <w:t>Строителей, 3</w:t>
            </w:r>
          </w:p>
        </w:tc>
        <w:tc>
          <w:tcPr>
            <w:tcW w:w="103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 </w:t>
            </w:r>
          </w:p>
        </w:tc>
        <w:tc>
          <w:tcPr>
            <w:tcW w:w="331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1"/>
              <w:contextualSpacing w:val="0"/>
              <w:jc w:val="left"/>
              <w:rPr>
                <w:rFonts w:eastAsia="Times New Roman"/>
                <w:b/>
                <w:bCs/>
                <w:sz w:val="24"/>
                <w:lang w:eastAsia="ru-RU"/>
              </w:rPr>
            </w:pPr>
            <w:r w:rsidRPr="003211D4">
              <w:rPr>
                <w:rFonts w:eastAsia="Times New Roman"/>
                <w:b/>
                <w:bCs/>
                <w:sz w:val="24"/>
                <w:lang w:eastAsia="ru-RU"/>
              </w:rPr>
              <w:t>Чекунов, гараж</w:t>
            </w:r>
          </w:p>
        </w:tc>
        <w:tc>
          <w:tcPr>
            <w:tcW w:w="1152"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158,0</w:t>
            </w:r>
          </w:p>
        </w:tc>
        <w:tc>
          <w:tcPr>
            <w:tcW w:w="1397"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0,022</w:t>
            </w:r>
          </w:p>
        </w:tc>
      </w:tr>
      <w:tr w:rsidR="00F23797" w:rsidRPr="003211D4" w:rsidTr="00D44485">
        <w:trPr>
          <w:trHeight w:val="312"/>
        </w:trPr>
        <w:tc>
          <w:tcPr>
            <w:tcW w:w="3048" w:type="dxa"/>
            <w:tcBorders>
              <w:top w:val="nil"/>
              <w:left w:val="single" w:sz="4" w:space="0" w:color="auto"/>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1"/>
              <w:contextualSpacing w:val="0"/>
              <w:jc w:val="left"/>
              <w:rPr>
                <w:rFonts w:eastAsia="Times New Roman"/>
                <w:b/>
                <w:bCs/>
                <w:sz w:val="24"/>
                <w:lang w:eastAsia="ru-RU"/>
              </w:rPr>
            </w:pPr>
            <w:r w:rsidRPr="003211D4">
              <w:rPr>
                <w:rFonts w:eastAsia="Times New Roman"/>
                <w:b/>
                <w:bCs/>
                <w:sz w:val="24"/>
                <w:lang w:eastAsia="ru-RU"/>
              </w:rPr>
              <w:t>Строителей, 3</w:t>
            </w:r>
          </w:p>
        </w:tc>
        <w:tc>
          <w:tcPr>
            <w:tcW w:w="103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w:t>
            </w:r>
          </w:p>
        </w:tc>
        <w:tc>
          <w:tcPr>
            <w:tcW w:w="331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1"/>
              <w:contextualSpacing w:val="0"/>
              <w:jc w:val="left"/>
              <w:rPr>
                <w:rFonts w:eastAsia="Times New Roman"/>
                <w:b/>
                <w:bCs/>
                <w:sz w:val="24"/>
                <w:lang w:eastAsia="ru-RU"/>
              </w:rPr>
            </w:pPr>
            <w:r w:rsidRPr="003211D4">
              <w:rPr>
                <w:rFonts w:eastAsia="Times New Roman"/>
                <w:b/>
                <w:bCs/>
                <w:sz w:val="24"/>
                <w:lang w:eastAsia="ru-RU"/>
              </w:rPr>
              <w:t xml:space="preserve"> Сбербанк</w:t>
            </w:r>
          </w:p>
        </w:tc>
        <w:tc>
          <w:tcPr>
            <w:tcW w:w="1152"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150,0</w:t>
            </w:r>
          </w:p>
        </w:tc>
        <w:tc>
          <w:tcPr>
            <w:tcW w:w="1397"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0,013</w:t>
            </w:r>
          </w:p>
        </w:tc>
      </w:tr>
      <w:tr w:rsidR="00F23797" w:rsidRPr="003211D4" w:rsidTr="00D44485">
        <w:trPr>
          <w:trHeight w:val="312"/>
        </w:trPr>
        <w:tc>
          <w:tcPr>
            <w:tcW w:w="3048" w:type="dxa"/>
            <w:tcBorders>
              <w:top w:val="nil"/>
              <w:left w:val="single" w:sz="4" w:space="0" w:color="auto"/>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1"/>
              <w:contextualSpacing w:val="0"/>
              <w:jc w:val="left"/>
              <w:rPr>
                <w:rFonts w:eastAsia="Times New Roman"/>
                <w:b/>
                <w:bCs/>
                <w:sz w:val="24"/>
                <w:lang w:eastAsia="ru-RU"/>
              </w:rPr>
            </w:pPr>
            <w:r w:rsidRPr="003211D4">
              <w:rPr>
                <w:rFonts w:eastAsia="Times New Roman"/>
                <w:b/>
                <w:bCs/>
                <w:sz w:val="24"/>
                <w:lang w:eastAsia="ru-RU"/>
              </w:rPr>
              <w:t>Строителей,3</w:t>
            </w:r>
          </w:p>
        </w:tc>
        <w:tc>
          <w:tcPr>
            <w:tcW w:w="103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 </w:t>
            </w:r>
          </w:p>
        </w:tc>
        <w:tc>
          <w:tcPr>
            <w:tcW w:w="331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1"/>
              <w:contextualSpacing w:val="0"/>
              <w:jc w:val="left"/>
              <w:rPr>
                <w:rFonts w:eastAsia="Times New Roman"/>
                <w:b/>
                <w:bCs/>
                <w:sz w:val="24"/>
                <w:lang w:eastAsia="ru-RU"/>
              </w:rPr>
            </w:pPr>
            <w:r w:rsidRPr="003211D4">
              <w:rPr>
                <w:rFonts w:eastAsia="Times New Roman"/>
                <w:b/>
                <w:bCs/>
                <w:sz w:val="24"/>
                <w:lang w:eastAsia="ru-RU"/>
              </w:rPr>
              <w:t>ИП Ивлев А А</w:t>
            </w:r>
          </w:p>
        </w:tc>
        <w:tc>
          <w:tcPr>
            <w:tcW w:w="1152"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107,1</w:t>
            </w:r>
          </w:p>
        </w:tc>
        <w:tc>
          <w:tcPr>
            <w:tcW w:w="1397"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0,023</w:t>
            </w:r>
          </w:p>
        </w:tc>
      </w:tr>
      <w:tr w:rsidR="00F23797" w:rsidRPr="003211D4" w:rsidTr="00D44485">
        <w:trPr>
          <w:trHeight w:val="312"/>
        </w:trPr>
        <w:tc>
          <w:tcPr>
            <w:tcW w:w="3048" w:type="dxa"/>
            <w:tcBorders>
              <w:top w:val="nil"/>
              <w:left w:val="single" w:sz="4" w:space="0" w:color="auto"/>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1"/>
              <w:contextualSpacing w:val="0"/>
              <w:jc w:val="left"/>
              <w:rPr>
                <w:rFonts w:eastAsia="Times New Roman"/>
                <w:b/>
                <w:bCs/>
                <w:sz w:val="24"/>
                <w:lang w:eastAsia="ru-RU"/>
              </w:rPr>
            </w:pPr>
            <w:r w:rsidRPr="003211D4">
              <w:rPr>
                <w:rFonts w:eastAsia="Times New Roman"/>
                <w:b/>
                <w:bCs/>
                <w:sz w:val="24"/>
                <w:lang w:eastAsia="ru-RU"/>
              </w:rPr>
              <w:t>Строителей,3</w:t>
            </w:r>
          </w:p>
        </w:tc>
        <w:tc>
          <w:tcPr>
            <w:tcW w:w="103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 </w:t>
            </w:r>
          </w:p>
        </w:tc>
        <w:tc>
          <w:tcPr>
            <w:tcW w:w="331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1"/>
              <w:contextualSpacing w:val="0"/>
              <w:jc w:val="left"/>
              <w:rPr>
                <w:rFonts w:eastAsia="Times New Roman"/>
                <w:b/>
                <w:bCs/>
                <w:sz w:val="24"/>
                <w:lang w:eastAsia="ru-RU"/>
              </w:rPr>
            </w:pPr>
            <w:r w:rsidRPr="003211D4">
              <w:rPr>
                <w:rFonts w:eastAsia="Times New Roman"/>
                <w:b/>
                <w:bCs/>
                <w:sz w:val="24"/>
                <w:lang w:eastAsia="ru-RU"/>
              </w:rPr>
              <w:t>ИП Ивлев А А баня</w:t>
            </w:r>
          </w:p>
        </w:tc>
        <w:tc>
          <w:tcPr>
            <w:tcW w:w="1152"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10,7</w:t>
            </w:r>
          </w:p>
        </w:tc>
        <w:tc>
          <w:tcPr>
            <w:tcW w:w="1397"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b/>
                <w:bCs/>
                <w:sz w:val="24"/>
                <w:lang w:eastAsia="ru-RU"/>
              </w:rPr>
            </w:pPr>
            <w:r w:rsidRPr="003211D4">
              <w:rPr>
                <w:rFonts w:eastAsia="Times New Roman"/>
                <w:b/>
                <w:bCs/>
                <w:sz w:val="24"/>
                <w:lang w:eastAsia="ru-RU"/>
              </w:rPr>
              <w:t>0,001</w:t>
            </w:r>
          </w:p>
        </w:tc>
      </w:tr>
      <w:tr w:rsidR="00F23797" w:rsidRPr="003211D4" w:rsidTr="00D44485">
        <w:trPr>
          <w:trHeight w:val="312"/>
        </w:trPr>
        <w:tc>
          <w:tcPr>
            <w:tcW w:w="3048" w:type="dxa"/>
            <w:tcBorders>
              <w:top w:val="nil"/>
              <w:left w:val="single" w:sz="4" w:space="0" w:color="auto"/>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0"/>
              <w:contextualSpacing w:val="0"/>
              <w:jc w:val="left"/>
              <w:rPr>
                <w:rFonts w:eastAsia="Times New Roman"/>
                <w:sz w:val="24"/>
                <w:lang w:eastAsia="ru-RU"/>
              </w:rPr>
            </w:pPr>
            <w:r w:rsidRPr="003211D4">
              <w:rPr>
                <w:rFonts w:eastAsia="Times New Roman"/>
                <w:sz w:val="24"/>
                <w:lang w:eastAsia="ru-RU"/>
              </w:rPr>
              <w:t>Строителей, 9</w:t>
            </w:r>
          </w:p>
        </w:tc>
        <w:tc>
          <w:tcPr>
            <w:tcW w:w="103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sz w:val="24"/>
                <w:lang w:eastAsia="ru-RU"/>
              </w:rPr>
            </w:pPr>
            <w:r w:rsidRPr="003211D4">
              <w:rPr>
                <w:rFonts w:eastAsia="Times New Roman"/>
                <w:sz w:val="24"/>
                <w:lang w:eastAsia="ru-RU"/>
              </w:rPr>
              <w:t>-</w:t>
            </w:r>
          </w:p>
        </w:tc>
        <w:tc>
          <w:tcPr>
            <w:tcW w:w="3313"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Chars="100" w:firstLine="240"/>
              <w:contextualSpacing w:val="0"/>
              <w:jc w:val="left"/>
              <w:rPr>
                <w:rFonts w:eastAsia="Times New Roman"/>
                <w:sz w:val="24"/>
                <w:lang w:eastAsia="ru-RU"/>
              </w:rPr>
            </w:pPr>
            <w:r w:rsidRPr="003211D4">
              <w:rPr>
                <w:rFonts w:eastAsia="Times New Roman"/>
                <w:sz w:val="24"/>
                <w:lang w:eastAsia="ru-RU"/>
              </w:rPr>
              <w:t>Детсад № 3</w:t>
            </w:r>
          </w:p>
        </w:tc>
        <w:tc>
          <w:tcPr>
            <w:tcW w:w="1152"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sz w:val="24"/>
                <w:lang w:eastAsia="ru-RU"/>
              </w:rPr>
            </w:pPr>
            <w:r w:rsidRPr="003211D4">
              <w:rPr>
                <w:rFonts w:eastAsia="Times New Roman"/>
                <w:sz w:val="24"/>
                <w:lang w:eastAsia="ru-RU"/>
              </w:rPr>
              <w:t>1 628,0</w:t>
            </w:r>
          </w:p>
        </w:tc>
        <w:tc>
          <w:tcPr>
            <w:tcW w:w="1397" w:type="dxa"/>
            <w:tcBorders>
              <w:top w:val="nil"/>
              <w:left w:val="nil"/>
              <w:bottom w:val="single" w:sz="4" w:space="0" w:color="auto"/>
              <w:right w:val="single" w:sz="4" w:space="0" w:color="auto"/>
            </w:tcBorders>
            <w:shd w:val="clear" w:color="auto" w:fill="auto"/>
            <w:vAlign w:val="center"/>
            <w:hideMark/>
          </w:tcPr>
          <w:p w:rsidR="00F23797" w:rsidRPr="003211D4" w:rsidRDefault="00F23797" w:rsidP="00D44485">
            <w:pPr>
              <w:spacing w:line="240" w:lineRule="auto"/>
              <w:ind w:firstLine="0"/>
              <w:contextualSpacing w:val="0"/>
              <w:jc w:val="center"/>
              <w:rPr>
                <w:rFonts w:eastAsia="Times New Roman"/>
                <w:sz w:val="24"/>
                <w:lang w:eastAsia="ru-RU"/>
              </w:rPr>
            </w:pPr>
            <w:r w:rsidRPr="003211D4">
              <w:rPr>
                <w:rFonts w:eastAsia="Times New Roman"/>
                <w:sz w:val="24"/>
                <w:lang w:eastAsia="ru-RU"/>
              </w:rPr>
              <w:t>0,093</w:t>
            </w:r>
          </w:p>
        </w:tc>
      </w:tr>
    </w:tbl>
    <w:p w:rsidR="00F23797" w:rsidRDefault="00F23797" w:rsidP="00F23797">
      <w:pPr>
        <w:spacing w:line="240" w:lineRule="auto"/>
        <w:jc w:val="center"/>
        <w:rPr>
          <w:rFonts w:eastAsia="Times New Roman"/>
          <w:b/>
          <w:bCs/>
          <w:sz w:val="24"/>
          <w:lang w:eastAsia="ru-RU"/>
        </w:rPr>
      </w:pPr>
    </w:p>
    <w:p w:rsidR="008B11AB" w:rsidRDefault="008B11AB" w:rsidP="008B11AB">
      <w:pPr>
        <w:spacing w:line="240" w:lineRule="auto"/>
        <w:jc w:val="center"/>
        <w:rPr>
          <w:b/>
        </w:rPr>
      </w:pPr>
      <w:r w:rsidRPr="003211D4">
        <w:rPr>
          <w:b/>
        </w:rPr>
        <w:t xml:space="preserve">Список потребителей тепловой энергии, подключенных к КОТЕЛЬНОЙ </w:t>
      </w:r>
      <w:r w:rsidRPr="008B11AB">
        <w:rPr>
          <w:b/>
        </w:rPr>
        <w:t>СЕЛЬХОЗХИМИИ</w:t>
      </w:r>
    </w:p>
    <w:p w:rsidR="008B11AB" w:rsidRDefault="008B11AB" w:rsidP="008B11AB">
      <w:pPr>
        <w:spacing w:line="240" w:lineRule="auto"/>
        <w:jc w:val="center"/>
        <w:rPr>
          <w:rFonts w:eastAsia="Times New Roman"/>
          <w:b/>
          <w:bCs/>
          <w:sz w:val="24"/>
          <w:lang w:eastAsia="ru-RU"/>
        </w:rPr>
      </w:pPr>
      <w:r w:rsidRPr="005C58D5">
        <w:rPr>
          <w:rFonts w:eastAsia="Times New Roman"/>
          <w:b/>
          <w:bCs/>
          <w:sz w:val="24"/>
          <w:lang w:eastAsia="ru-RU"/>
        </w:rPr>
        <w:t>(</w:t>
      </w:r>
      <w:r>
        <w:rPr>
          <w:rFonts w:eastAsia="Times New Roman"/>
          <w:b/>
          <w:bCs/>
          <w:sz w:val="24"/>
          <w:lang w:eastAsia="ru-RU"/>
        </w:rPr>
        <w:t>не</w:t>
      </w:r>
      <w:r w:rsidRPr="005C58D5">
        <w:rPr>
          <w:rFonts w:eastAsia="Times New Roman"/>
          <w:b/>
          <w:bCs/>
          <w:sz w:val="24"/>
          <w:lang w:eastAsia="ru-RU"/>
        </w:rPr>
        <w:t>жилой фонд</w:t>
      </w:r>
      <w:r>
        <w:rPr>
          <w:rFonts w:eastAsia="Times New Roman"/>
          <w:b/>
          <w:bCs/>
          <w:sz w:val="24"/>
          <w:lang w:eastAsia="ru-RU"/>
        </w:rPr>
        <w:t>)</w:t>
      </w:r>
    </w:p>
    <w:p w:rsidR="00F23797" w:rsidRDefault="00F23797" w:rsidP="00F23797">
      <w:pPr>
        <w:spacing w:line="240" w:lineRule="auto"/>
        <w:jc w:val="center"/>
        <w:rPr>
          <w:b/>
        </w:rPr>
      </w:pPr>
    </w:p>
    <w:tbl>
      <w:tblPr>
        <w:tblW w:w="9943" w:type="dxa"/>
        <w:tblInd w:w="93" w:type="dxa"/>
        <w:tblLook w:val="04A0" w:firstRow="1" w:lastRow="0" w:firstColumn="1" w:lastColumn="0" w:noHBand="0" w:noVBand="1"/>
      </w:tblPr>
      <w:tblGrid>
        <w:gridCol w:w="4081"/>
        <w:gridCol w:w="3313"/>
        <w:gridCol w:w="1152"/>
        <w:gridCol w:w="1397"/>
      </w:tblGrid>
      <w:tr w:rsidR="008B11AB" w:rsidRPr="003211D4" w:rsidTr="00C64FDC">
        <w:trPr>
          <w:trHeight w:val="930"/>
        </w:trPr>
        <w:tc>
          <w:tcPr>
            <w:tcW w:w="4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11AB" w:rsidRPr="003211D4" w:rsidRDefault="008B11AB" w:rsidP="00C64FDC">
            <w:pPr>
              <w:spacing w:line="240" w:lineRule="auto"/>
              <w:ind w:firstLine="0"/>
              <w:contextualSpacing w:val="0"/>
              <w:jc w:val="center"/>
              <w:rPr>
                <w:rFonts w:eastAsia="Times New Roman"/>
                <w:sz w:val="24"/>
                <w:lang w:eastAsia="ru-RU"/>
              </w:rPr>
            </w:pPr>
            <w:r w:rsidRPr="003211D4">
              <w:rPr>
                <w:rFonts w:eastAsia="Times New Roman"/>
                <w:sz w:val="24"/>
                <w:lang w:eastAsia="ru-RU"/>
              </w:rPr>
              <w:t>Адрес</w:t>
            </w:r>
          </w:p>
        </w:tc>
        <w:tc>
          <w:tcPr>
            <w:tcW w:w="3313" w:type="dxa"/>
            <w:tcBorders>
              <w:top w:val="single" w:sz="4" w:space="0" w:color="auto"/>
              <w:left w:val="nil"/>
              <w:bottom w:val="single" w:sz="4" w:space="0" w:color="auto"/>
              <w:right w:val="single" w:sz="4" w:space="0" w:color="auto"/>
            </w:tcBorders>
            <w:shd w:val="clear" w:color="auto" w:fill="auto"/>
            <w:vAlign w:val="center"/>
            <w:hideMark/>
          </w:tcPr>
          <w:p w:rsidR="008B11AB" w:rsidRPr="003211D4" w:rsidRDefault="008B11AB" w:rsidP="00C64FDC">
            <w:pPr>
              <w:spacing w:line="240" w:lineRule="auto"/>
              <w:ind w:firstLine="0"/>
              <w:contextualSpacing w:val="0"/>
              <w:jc w:val="center"/>
              <w:rPr>
                <w:rFonts w:eastAsia="Times New Roman"/>
                <w:sz w:val="24"/>
                <w:lang w:eastAsia="ru-RU"/>
              </w:rPr>
            </w:pPr>
            <w:r w:rsidRPr="003211D4">
              <w:rPr>
                <w:rFonts w:eastAsia="Times New Roman"/>
                <w:sz w:val="24"/>
                <w:lang w:eastAsia="ru-RU"/>
              </w:rPr>
              <w:t>Потребители</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8B11AB" w:rsidRPr="003211D4" w:rsidRDefault="008B11AB" w:rsidP="00C64FDC">
            <w:pPr>
              <w:spacing w:line="240" w:lineRule="auto"/>
              <w:ind w:firstLine="0"/>
              <w:contextualSpacing w:val="0"/>
              <w:jc w:val="center"/>
              <w:rPr>
                <w:rFonts w:eastAsia="Times New Roman"/>
                <w:sz w:val="24"/>
                <w:lang w:eastAsia="ru-RU"/>
              </w:rPr>
            </w:pPr>
            <w:r w:rsidRPr="003211D4">
              <w:rPr>
                <w:rFonts w:eastAsia="Times New Roman"/>
                <w:sz w:val="24"/>
                <w:lang w:eastAsia="ru-RU"/>
              </w:rPr>
              <w:t>Площадь S, м²</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rsidR="008B11AB" w:rsidRPr="003211D4" w:rsidRDefault="008B11AB" w:rsidP="00C64FDC">
            <w:pPr>
              <w:spacing w:line="240" w:lineRule="auto"/>
              <w:ind w:firstLine="0"/>
              <w:contextualSpacing w:val="0"/>
              <w:jc w:val="center"/>
              <w:rPr>
                <w:rFonts w:eastAsia="Times New Roman"/>
                <w:sz w:val="24"/>
                <w:lang w:eastAsia="ru-RU"/>
              </w:rPr>
            </w:pPr>
            <w:r w:rsidRPr="003211D4">
              <w:rPr>
                <w:rFonts w:eastAsia="Times New Roman"/>
                <w:sz w:val="24"/>
                <w:lang w:eastAsia="ru-RU"/>
              </w:rPr>
              <w:t>Часовая нагрузка Qор, Гкал/ч</w:t>
            </w:r>
          </w:p>
        </w:tc>
      </w:tr>
      <w:tr w:rsidR="008B11AB" w:rsidRPr="003211D4" w:rsidTr="00DA5BA0">
        <w:trPr>
          <w:trHeight w:val="930"/>
        </w:trPr>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rsidR="008B11AB" w:rsidRPr="003211D4" w:rsidRDefault="008B11AB" w:rsidP="00DA5BA0">
            <w:pPr>
              <w:spacing w:line="240" w:lineRule="auto"/>
              <w:ind w:firstLineChars="100" w:firstLine="240"/>
              <w:contextualSpacing w:val="0"/>
              <w:jc w:val="center"/>
              <w:rPr>
                <w:rFonts w:eastAsia="Times New Roman"/>
                <w:sz w:val="24"/>
                <w:lang w:eastAsia="ru-RU"/>
              </w:rPr>
            </w:pPr>
            <w:r w:rsidRPr="008B11AB">
              <w:rPr>
                <w:rFonts w:eastAsia="Times New Roman"/>
                <w:sz w:val="24"/>
                <w:lang w:eastAsia="ru-RU"/>
              </w:rPr>
              <w:t>Мира, 16а</w:t>
            </w:r>
          </w:p>
        </w:tc>
        <w:tc>
          <w:tcPr>
            <w:tcW w:w="3313" w:type="dxa"/>
            <w:tcBorders>
              <w:top w:val="single" w:sz="4" w:space="0" w:color="auto"/>
              <w:left w:val="nil"/>
              <w:bottom w:val="single" w:sz="4" w:space="0" w:color="auto"/>
              <w:right w:val="single" w:sz="4" w:space="0" w:color="auto"/>
            </w:tcBorders>
            <w:shd w:val="clear" w:color="auto" w:fill="auto"/>
            <w:vAlign w:val="center"/>
          </w:tcPr>
          <w:p w:rsidR="008B11AB" w:rsidRPr="003211D4" w:rsidRDefault="008B11AB" w:rsidP="00DA5BA0">
            <w:pPr>
              <w:spacing w:line="240" w:lineRule="auto"/>
              <w:ind w:firstLineChars="100" w:firstLine="240"/>
              <w:contextualSpacing w:val="0"/>
              <w:jc w:val="center"/>
              <w:rPr>
                <w:rFonts w:eastAsia="Times New Roman"/>
                <w:sz w:val="24"/>
                <w:lang w:eastAsia="ru-RU"/>
              </w:rPr>
            </w:pPr>
            <w:r w:rsidRPr="008B11AB">
              <w:rPr>
                <w:rFonts w:eastAsia="Times New Roman"/>
                <w:sz w:val="24"/>
                <w:lang w:eastAsia="ru-RU"/>
              </w:rPr>
              <w:t>Бубликова Волков</w:t>
            </w:r>
          </w:p>
        </w:tc>
        <w:tc>
          <w:tcPr>
            <w:tcW w:w="1152" w:type="dxa"/>
            <w:tcBorders>
              <w:top w:val="single" w:sz="4" w:space="0" w:color="auto"/>
              <w:left w:val="nil"/>
              <w:bottom w:val="single" w:sz="4" w:space="0" w:color="auto"/>
              <w:right w:val="single" w:sz="4" w:space="0" w:color="auto"/>
            </w:tcBorders>
            <w:shd w:val="clear" w:color="auto" w:fill="auto"/>
            <w:vAlign w:val="center"/>
          </w:tcPr>
          <w:p w:rsidR="008B11AB" w:rsidRPr="003211D4" w:rsidRDefault="008B11AB" w:rsidP="00DA5BA0">
            <w:pPr>
              <w:ind w:firstLineChars="100" w:firstLine="240"/>
              <w:jc w:val="center"/>
              <w:rPr>
                <w:rFonts w:eastAsia="Times New Roman"/>
                <w:sz w:val="24"/>
                <w:lang w:eastAsia="ru-RU"/>
              </w:rPr>
            </w:pPr>
            <w:r w:rsidRPr="008B11AB">
              <w:rPr>
                <w:rFonts w:eastAsia="Times New Roman"/>
                <w:sz w:val="24"/>
                <w:lang w:eastAsia="ru-RU"/>
              </w:rPr>
              <w:t>64,5</w:t>
            </w:r>
          </w:p>
        </w:tc>
        <w:tc>
          <w:tcPr>
            <w:tcW w:w="1397" w:type="dxa"/>
            <w:tcBorders>
              <w:top w:val="single" w:sz="4" w:space="0" w:color="auto"/>
              <w:left w:val="nil"/>
              <w:bottom w:val="single" w:sz="4" w:space="0" w:color="auto"/>
              <w:right w:val="single" w:sz="4" w:space="0" w:color="auto"/>
            </w:tcBorders>
            <w:shd w:val="clear" w:color="auto" w:fill="auto"/>
            <w:vAlign w:val="center"/>
          </w:tcPr>
          <w:p w:rsidR="008B11AB" w:rsidRPr="003211D4" w:rsidRDefault="008B11AB" w:rsidP="00DA5BA0">
            <w:pPr>
              <w:ind w:firstLineChars="100" w:firstLine="240"/>
              <w:jc w:val="center"/>
              <w:rPr>
                <w:rFonts w:eastAsia="Times New Roman"/>
                <w:sz w:val="24"/>
                <w:lang w:eastAsia="ru-RU"/>
              </w:rPr>
            </w:pPr>
            <w:r w:rsidRPr="008B11AB">
              <w:rPr>
                <w:rFonts w:eastAsia="Times New Roman"/>
                <w:sz w:val="24"/>
                <w:lang w:eastAsia="ru-RU"/>
              </w:rPr>
              <w:t>0,005</w:t>
            </w:r>
          </w:p>
        </w:tc>
      </w:tr>
    </w:tbl>
    <w:p w:rsidR="008B11AB" w:rsidRPr="00B262F0" w:rsidRDefault="008B11AB" w:rsidP="00F23797">
      <w:pPr>
        <w:spacing w:line="240" w:lineRule="auto"/>
        <w:jc w:val="center"/>
        <w:rPr>
          <w:b/>
        </w:rPr>
      </w:pPr>
    </w:p>
    <w:p w:rsidR="00F23797" w:rsidRDefault="00F23797" w:rsidP="00F23797">
      <w:pPr>
        <w:spacing w:line="240" w:lineRule="auto"/>
      </w:pPr>
      <w:r w:rsidRPr="00C86A73">
        <w:t xml:space="preserve">Общая расчётная тепловая нагрузка потребителей, контролируемая ТСО в </w:t>
      </w:r>
      <w:r>
        <w:t xml:space="preserve">Баганском сельсовете </w:t>
      </w:r>
      <w:r w:rsidRPr="00C86A73">
        <w:t xml:space="preserve">, по состоянию на 01.01.2020 </w:t>
      </w:r>
      <m:oMath>
        <m:r>
          <m:rPr>
            <m:sty m:val="p"/>
          </m:rPr>
          <w:rPr>
            <w:rFonts w:ascii="Cambria Math" w:hAnsi="Cambria Math"/>
            <w:snapToGrid w:val="0"/>
          </w:rPr>
          <m:t>г.</m:t>
        </m:r>
      </m:oMath>
      <w:r w:rsidRPr="00C86A73">
        <w:t xml:space="preserve"> составила </w:t>
      </w:r>
      <w:r w:rsidRPr="003211D4">
        <w:t>18,692</w:t>
      </w:r>
      <w:r>
        <w:t xml:space="preserve"> </w:t>
      </w:r>
      <m:oMath>
        <m:r>
          <m:rPr>
            <m:sty m:val="p"/>
          </m:rPr>
          <w:rPr>
            <w:rFonts w:ascii="Cambria Math" w:hAnsi="Cambria Math"/>
            <w:snapToGrid w:val="0"/>
          </w:rPr>
          <m:t>Гкал/ч</m:t>
        </m:r>
      </m:oMath>
      <w:r w:rsidRPr="00C86A73">
        <w:t>.</w:t>
      </w:r>
    </w:p>
    <w:p w:rsidR="004A05AA" w:rsidRDefault="004A05AA" w:rsidP="00F23797">
      <w:pPr>
        <w:spacing w:line="240" w:lineRule="auto"/>
        <w:sectPr w:rsidR="004A05AA" w:rsidSect="004A05AA">
          <w:pgSz w:w="11906" w:h="16838" w:code="9"/>
          <w:pgMar w:top="1134" w:right="1134" w:bottom="1134" w:left="567" w:header="567" w:footer="567" w:gutter="0"/>
          <w:cols w:space="708"/>
          <w:docGrid w:linePitch="381"/>
        </w:sectPr>
      </w:pPr>
    </w:p>
    <w:p w:rsidR="00F23797" w:rsidRDefault="00F23797" w:rsidP="00F23797">
      <w:pPr>
        <w:spacing w:line="240" w:lineRule="auto"/>
      </w:pPr>
    </w:p>
    <w:bookmarkEnd w:id="19"/>
    <w:p w:rsidR="0023495F" w:rsidRDefault="0023495F" w:rsidP="0023495F">
      <w:pPr>
        <w:spacing w:line="240" w:lineRule="auto"/>
        <w:rPr>
          <w:rFonts w:eastAsia="Times New Roman"/>
          <w:b/>
          <w:sz w:val="20"/>
          <w:szCs w:val="20"/>
          <w:lang w:eastAsia="ru-RU"/>
        </w:rPr>
      </w:pPr>
      <w:r w:rsidRPr="00D101A7">
        <w:rPr>
          <w:rFonts w:eastAsia="Times New Roman"/>
          <w:b/>
          <w:sz w:val="20"/>
          <w:szCs w:val="20"/>
          <w:lang w:eastAsia="ru-RU"/>
        </w:rPr>
        <w:t xml:space="preserve">Потребление тепловой (энергии) мощности и теплоносителя с разделением по видам теплопотребления в каждом расчетном элементе </w:t>
      </w:r>
      <w:r>
        <w:rPr>
          <w:rFonts w:eastAsia="Times New Roman"/>
          <w:b/>
          <w:sz w:val="20"/>
          <w:szCs w:val="20"/>
          <w:lang w:eastAsia="ru-RU"/>
        </w:rPr>
        <w:t xml:space="preserve"> </w:t>
      </w:r>
      <w:r w:rsidRPr="006C7843">
        <w:rPr>
          <w:rFonts w:eastAsia="Times New Roman"/>
          <w:b/>
          <w:sz w:val="20"/>
          <w:szCs w:val="20"/>
          <w:lang w:eastAsia="ru-RU"/>
        </w:rPr>
        <w:t xml:space="preserve">территориального деления  </w:t>
      </w:r>
      <w:r w:rsidR="00F23797">
        <w:rPr>
          <w:rFonts w:eastAsia="Times New Roman"/>
          <w:b/>
          <w:sz w:val="20"/>
          <w:szCs w:val="20"/>
          <w:lang w:eastAsia="ru-RU"/>
        </w:rPr>
        <w:t>села</w:t>
      </w:r>
      <w:r>
        <w:rPr>
          <w:rFonts w:eastAsia="Times New Roman"/>
          <w:b/>
          <w:sz w:val="20"/>
          <w:szCs w:val="20"/>
          <w:lang w:eastAsia="ru-RU"/>
        </w:rPr>
        <w:t xml:space="preserve"> </w:t>
      </w:r>
      <w:r w:rsidR="00B1084A">
        <w:rPr>
          <w:rFonts w:eastAsia="Times New Roman"/>
          <w:b/>
          <w:sz w:val="20"/>
          <w:szCs w:val="20"/>
          <w:lang w:eastAsia="ru-RU"/>
        </w:rPr>
        <w:t>Баган</w:t>
      </w:r>
      <w:r w:rsidRPr="006C7843">
        <w:rPr>
          <w:rFonts w:eastAsia="Times New Roman"/>
          <w:b/>
          <w:sz w:val="20"/>
          <w:szCs w:val="20"/>
          <w:lang w:eastAsia="ru-RU"/>
        </w:rPr>
        <w:t xml:space="preserve"> на каждом этапе на период до 20</w:t>
      </w:r>
      <w:r w:rsidR="00100FF3">
        <w:rPr>
          <w:rFonts w:eastAsia="Times New Roman"/>
          <w:b/>
          <w:sz w:val="20"/>
          <w:szCs w:val="20"/>
          <w:lang w:eastAsia="ru-RU"/>
        </w:rPr>
        <w:t>36</w:t>
      </w:r>
      <w:r w:rsidRPr="006C7843">
        <w:rPr>
          <w:rFonts w:eastAsia="Times New Roman"/>
          <w:b/>
          <w:sz w:val="20"/>
          <w:szCs w:val="20"/>
          <w:lang w:eastAsia="ru-RU"/>
        </w:rPr>
        <w:t>г.</w:t>
      </w:r>
    </w:p>
    <w:p w:rsidR="00F23797" w:rsidRDefault="00F23797" w:rsidP="0023495F">
      <w:pPr>
        <w:spacing w:line="240" w:lineRule="auto"/>
        <w:rPr>
          <w:rFonts w:eastAsia="Times New Roman"/>
          <w:b/>
          <w:sz w:val="20"/>
          <w:szCs w:val="20"/>
          <w:lang w:eastAsia="ru-RU"/>
        </w:rPr>
      </w:pPr>
    </w:p>
    <w:p w:rsidR="00F23797" w:rsidRDefault="00F23797" w:rsidP="0023495F">
      <w:pPr>
        <w:spacing w:line="240" w:lineRule="auto"/>
        <w:rPr>
          <w:rFonts w:eastAsia="Times New Roman"/>
          <w:b/>
          <w:sz w:val="20"/>
          <w:szCs w:val="20"/>
          <w:lang w:eastAsia="ru-RU"/>
        </w:rPr>
      </w:pPr>
    </w:p>
    <w:tbl>
      <w:tblPr>
        <w:tblW w:w="5000" w:type="pct"/>
        <w:tblInd w:w="-630" w:type="dxa"/>
        <w:tblLayout w:type="fixed"/>
        <w:tblLook w:val="00A0" w:firstRow="1" w:lastRow="0" w:firstColumn="1" w:lastColumn="0" w:noHBand="0" w:noVBand="0"/>
      </w:tblPr>
      <w:tblGrid>
        <w:gridCol w:w="801"/>
        <w:gridCol w:w="1934"/>
        <w:gridCol w:w="2026"/>
        <w:gridCol w:w="1931"/>
        <w:gridCol w:w="1000"/>
        <w:gridCol w:w="1694"/>
        <w:gridCol w:w="2833"/>
        <w:gridCol w:w="2567"/>
      </w:tblGrid>
      <w:tr w:rsidR="0023495F" w:rsidRPr="005A671B" w:rsidTr="00566993">
        <w:trPr>
          <w:trHeight w:val="170"/>
          <w:tblHeader/>
        </w:trPr>
        <w:tc>
          <w:tcPr>
            <w:tcW w:w="271"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23495F" w:rsidRPr="00485CA4" w:rsidRDefault="0023495F" w:rsidP="0023495F">
            <w:pPr>
              <w:spacing w:line="240" w:lineRule="auto"/>
              <w:jc w:val="center"/>
              <w:rPr>
                <w:b/>
                <w:bCs/>
                <w:color w:val="000000"/>
                <w:sz w:val="20"/>
                <w:szCs w:val="20"/>
                <w:lang w:eastAsia="ru-RU"/>
              </w:rPr>
            </w:pPr>
            <w:r w:rsidRPr="00485CA4">
              <w:rPr>
                <w:b/>
                <w:bCs/>
                <w:color w:val="000000"/>
                <w:sz w:val="20"/>
                <w:szCs w:val="20"/>
                <w:lang w:eastAsia="ru-RU"/>
              </w:rPr>
              <w:t>№ п/п</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23495F" w:rsidRPr="00485CA4" w:rsidRDefault="0023495F" w:rsidP="00566993">
            <w:pPr>
              <w:spacing w:line="240" w:lineRule="auto"/>
              <w:ind w:firstLine="0"/>
              <w:rPr>
                <w:b/>
                <w:bCs/>
                <w:color w:val="000000"/>
                <w:sz w:val="20"/>
                <w:szCs w:val="20"/>
                <w:lang w:eastAsia="ru-RU"/>
              </w:rPr>
            </w:pPr>
            <w:r w:rsidRPr="0023495F">
              <w:rPr>
                <w:b/>
                <w:bCs/>
                <w:i/>
                <w:color w:val="000000"/>
                <w:sz w:val="20"/>
                <w:szCs w:val="20"/>
                <w:lang w:eastAsia="ru-RU"/>
              </w:rPr>
              <w:t>Расчетный элемент территориального</w:t>
            </w:r>
            <w:r w:rsidRPr="00485CA4">
              <w:rPr>
                <w:b/>
                <w:bCs/>
                <w:color w:val="000000"/>
                <w:sz w:val="20"/>
                <w:szCs w:val="20"/>
                <w:lang w:eastAsia="ru-RU"/>
              </w:rPr>
              <w:t xml:space="preserve"> деления</w:t>
            </w:r>
          </w:p>
        </w:tc>
        <w:tc>
          <w:tcPr>
            <w:tcW w:w="1338"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23495F" w:rsidRPr="00485CA4" w:rsidRDefault="0023495F" w:rsidP="00566993">
            <w:pPr>
              <w:spacing w:line="240" w:lineRule="auto"/>
              <w:jc w:val="center"/>
              <w:rPr>
                <w:b/>
                <w:bCs/>
                <w:color w:val="000000"/>
                <w:sz w:val="20"/>
                <w:szCs w:val="20"/>
                <w:lang w:eastAsia="ru-RU"/>
              </w:rPr>
            </w:pPr>
            <w:r w:rsidRPr="00485CA4">
              <w:rPr>
                <w:b/>
                <w:bCs/>
                <w:color w:val="000000"/>
                <w:sz w:val="20"/>
                <w:szCs w:val="20"/>
                <w:lang w:eastAsia="ru-RU"/>
              </w:rPr>
              <w:t>Вид теплопотребления</w:t>
            </w:r>
          </w:p>
        </w:tc>
        <w:tc>
          <w:tcPr>
            <w:tcW w:w="338"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23495F" w:rsidRPr="00485CA4" w:rsidRDefault="0023495F" w:rsidP="00566993">
            <w:pPr>
              <w:spacing w:line="240" w:lineRule="auto"/>
              <w:ind w:firstLine="0"/>
              <w:rPr>
                <w:b/>
                <w:bCs/>
                <w:color w:val="000000"/>
                <w:sz w:val="20"/>
                <w:szCs w:val="20"/>
                <w:lang w:eastAsia="ru-RU"/>
              </w:rPr>
            </w:pPr>
            <w:r w:rsidRPr="00485CA4">
              <w:rPr>
                <w:b/>
                <w:bCs/>
                <w:color w:val="000000"/>
                <w:sz w:val="20"/>
                <w:szCs w:val="20"/>
                <w:lang w:eastAsia="ru-RU"/>
              </w:rPr>
              <w:t>Ед. изм.</w:t>
            </w:r>
          </w:p>
        </w:tc>
        <w:tc>
          <w:tcPr>
            <w:tcW w:w="573" w:type="pct"/>
            <w:vMerge w:val="restart"/>
            <w:tcBorders>
              <w:top w:val="single" w:sz="4" w:space="0" w:color="auto"/>
              <w:left w:val="nil"/>
              <w:right w:val="single" w:sz="4" w:space="0" w:color="auto"/>
            </w:tcBorders>
            <w:shd w:val="clear" w:color="auto" w:fill="FFFFFF"/>
            <w:vAlign w:val="center"/>
          </w:tcPr>
          <w:p w:rsidR="0023495F" w:rsidRDefault="0023495F" w:rsidP="00566993">
            <w:pPr>
              <w:spacing w:line="240" w:lineRule="auto"/>
              <w:jc w:val="center"/>
              <w:rPr>
                <w:b/>
                <w:bCs/>
                <w:color w:val="000000"/>
                <w:sz w:val="20"/>
                <w:szCs w:val="20"/>
                <w:lang w:eastAsia="ru-RU"/>
              </w:rPr>
            </w:pPr>
            <w:r>
              <w:rPr>
                <w:b/>
                <w:bCs/>
                <w:color w:val="000000"/>
                <w:sz w:val="20"/>
                <w:szCs w:val="20"/>
                <w:lang w:eastAsia="ru-RU"/>
              </w:rPr>
              <w:t>2019</w:t>
            </w:r>
          </w:p>
          <w:p w:rsidR="0023495F" w:rsidRPr="00485CA4" w:rsidRDefault="0023495F" w:rsidP="00566993">
            <w:pPr>
              <w:spacing w:line="240" w:lineRule="auto"/>
              <w:jc w:val="center"/>
              <w:rPr>
                <w:b/>
                <w:bCs/>
                <w:color w:val="000000"/>
                <w:sz w:val="20"/>
                <w:szCs w:val="20"/>
                <w:lang w:eastAsia="ru-RU"/>
              </w:rPr>
            </w:pPr>
            <w:r>
              <w:rPr>
                <w:b/>
                <w:bCs/>
                <w:color w:val="000000"/>
                <w:sz w:val="20"/>
                <w:szCs w:val="20"/>
                <w:lang w:eastAsia="ru-RU"/>
              </w:rPr>
              <w:t>(факт)</w:t>
            </w:r>
          </w:p>
        </w:tc>
        <w:tc>
          <w:tcPr>
            <w:tcW w:w="958" w:type="pct"/>
            <w:tcBorders>
              <w:top w:val="single" w:sz="4" w:space="0" w:color="auto"/>
              <w:left w:val="single" w:sz="4" w:space="0" w:color="auto"/>
              <w:bottom w:val="single" w:sz="4" w:space="0" w:color="auto"/>
              <w:right w:val="single" w:sz="4" w:space="0" w:color="auto"/>
            </w:tcBorders>
            <w:shd w:val="clear" w:color="auto" w:fill="FFFFFF"/>
            <w:vAlign w:val="center"/>
          </w:tcPr>
          <w:p w:rsidR="0023495F" w:rsidRPr="00485CA4" w:rsidRDefault="0023495F" w:rsidP="00566993">
            <w:pPr>
              <w:spacing w:line="240" w:lineRule="auto"/>
              <w:jc w:val="center"/>
              <w:rPr>
                <w:b/>
                <w:bCs/>
                <w:color w:val="000000"/>
                <w:sz w:val="20"/>
                <w:szCs w:val="20"/>
                <w:lang w:eastAsia="ru-RU"/>
              </w:rPr>
            </w:pPr>
            <w:r>
              <w:rPr>
                <w:b/>
                <w:bCs/>
                <w:color w:val="000000"/>
                <w:sz w:val="20"/>
                <w:szCs w:val="20"/>
                <w:lang w:eastAsia="ru-RU"/>
              </w:rPr>
              <w:t>1</w:t>
            </w:r>
            <w:r w:rsidRPr="00485CA4">
              <w:rPr>
                <w:b/>
                <w:bCs/>
                <w:color w:val="000000"/>
                <w:sz w:val="20"/>
                <w:szCs w:val="20"/>
                <w:lang w:eastAsia="ru-RU"/>
              </w:rPr>
              <w:t xml:space="preserve"> этап</w:t>
            </w:r>
          </w:p>
        </w:tc>
        <w:tc>
          <w:tcPr>
            <w:tcW w:w="868" w:type="pct"/>
            <w:tcBorders>
              <w:top w:val="single" w:sz="4" w:space="0" w:color="auto"/>
              <w:left w:val="nil"/>
              <w:bottom w:val="single" w:sz="4" w:space="0" w:color="auto"/>
              <w:right w:val="single" w:sz="4" w:space="0" w:color="auto"/>
            </w:tcBorders>
            <w:shd w:val="clear" w:color="auto" w:fill="FFFFFF"/>
            <w:vAlign w:val="center"/>
          </w:tcPr>
          <w:p w:rsidR="0023495F" w:rsidRPr="00485CA4" w:rsidRDefault="0023495F" w:rsidP="00566993">
            <w:pPr>
              <w:spacing w:line="240" w:lineRule="auto"/>
              <w:jc w:val="center"/>
              <w:rPr>
                <w:b/>
                <w:bCs/>
                <w:color w:val="000000"/>
                <w:sz w:val="20"/>
                <w:szCs w:val="20"/>
                <w:lang w:eastAsia="ru-RU"/>
              </w:rPr>
            </w:pPr>
            <w:r>
              <w:rPr>
                <w:b/>
                <w:bCs/>
                <w:color w:val="000000"/>
                <w:sz w:val="20"/>
                <w:szCs w:val="20"/>
                <w:lang w:eastAsia="ru-RU"/>
              </w:rPr>
              <w:t>2</w:t>
            </w:r>
            <w:r w:rsidRPr="00485CA4">
              <w:rPr>
                <w:b/>
                <w:bCs/>
                <w:color w:val="000000"/>
                <w:sz w:val="20"/>
                <w:szCs w:val="20"/>
                <w:lang w:eastAsia="ru-RU"/>
              </w:rPr>
              <w:t xml:space="preserve"> этап</w:t>
            </w:r>
          </w:p>
        </w:tc>
      </w:tr>
      <w:tr w:rsidR="0023495F" w:rsidRPr="005A671B" w:rsidTr="00566993">
        <w:trPr>
          <w:trHeight w:val="170"/>
          <w:tblHeader/>
        </w:trPr>
        <w:tc>
          <w:tcPr>
            <w:tcW w:w="271"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23495F" w:rsidRPr="00485CA4" w:rsidRDefault="0023495F" w:rsidP="0023495F">
            <w:pPr>
              <w:spacing w:line="240" w:lineRule="auto"/>
              <w:rPr>
                <w:b/>
                <w:bCs/>
                <w:color w:val="000000"/>
                <w:sz w:val="20"/>
                <w:szCs w:val="20"/>
                <w:lang w:eastAsia="ru-RU"/>
              </w:rPr>
            </w:pPr>
          </w:p>
        </w:tc>
        <w:tc>
          <w:tcPr>
            <w:tcW w:w="654"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23495F" w:rsidRPr="00485CA4" w:rsidRDefault="0023495F" w:rsidP="00566993">
            <w:pPr>
              <w:spacing w:line="240" w:lineRule="auto"/>
              <w:jc w:val="center"/>
              <w:rPr>
                <w:b/>
                <w:bCs/>
                <w:color w:val="000000"/>
                <w:sz w:val="20"/>
                <w:szCs w:val="20"/>
                <w:lang w:eastAsia="ru-RU"/>
              </w:rPr>
            </w:pPr>
          </w:p>
        </w:tc>
        <w:tc>
          <w:tcPr>
            <w:tcW w:w="1338" w:type="pct"/>
            <w:gridSpan w:val="2"/>
            <w:vMerge/>
            <w:tcBorders>
              <w:top w:val="single" w:sz="4" w:space="0" w:color="auto"/>
              <w:left w:val="single" w:sz="4" w:space="0" w:color="auto"/>
              <w:bottom w:val="single" w:sz="4" w:space="0" w:color="auto"/>
              <w:right w:val="single" w:sz="4" w:space="0" w:color="auto"/>
            </w:tcBorders>
            <w:shd w:val="clear" w:color="auto" w:fill="FFFFFF"/>
            <w:vAlign w:val="center"/>
          </w:tcPr>
          <w:p w:rsidR="0023495F" w:rsidRPr="00485CA4" w:rsidRDefault="0023495F" w:rsidP="00566993">
            <w:pPr>
              <w:spacing w:line="240" w:lineRule="auto"/>
              <w:jc w:val="center"/>
              <w:rPr>
                <w:b/>
                <w:bCs/>
                <w:color w:val="000000"/>
                <w:sz w:val="20"/>
                <w:szCs w:val="20"/>
                <w:lang w:eastAsia="ru-RU"/>
              </w:rPr>
            </w:pPr>
          </w:p>
        </w:tc>
        <w:tc>
          <w:tcPr>
            <w:tcW w:w="338"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23495F" w:rsidRPr="00485CA4" w:rsidRDefault="0023495F" w:rsidP="00566993">
            <w:pPr>
              <w:spacing w:line="240" w:lineRule="auto"/>
              <w:jc w:val="center"/>
              <w:rPr>
                <w:b/>
                <w:bCs/>
                <w:color w:val="000000"/>
                <w:sz w:val="20"/>
                <w:szCs w:val="20"/>
                <w:lang w:eastAsia="ru-RU"/>
              </w:rPr>
            </w:pPr>
          </w:p>
        </w:tc>
        <w:tc>
          <w:tcPr>
            <w:tcW w:w="573" w:type="pct"/>
            <w:vMerge/>
            <w:tcBorders>
              <w:left w:val="nil"/>
              <w:bottom w:val="single" w:sz="4" w:space="0" w:color="auto"/>
              <w:right w:val="single" w:sz="4" w:space="0" w:color="auto"/>
            </w:tcBorders>
            <w:shd w:val="clear" w:color="auto" w:fill="FFFFFF"/>
            <w:vAlign w:val="center"/>
          </w:tcPr>
          <w:p w:rsidR="0023495F" w:rsidRPr="00485CA4" w:rsidRDefault="0023495F" w:rsidP="00566993">
            <w:pPr>
              <w:spacing w:line="240" w:lineRule="auto"/>
              <w:jc w:val="center"/>
              <w:rPr>
                <w:b/>
                <w:bCs/>
                <w:color w:val="000000"/>
                <w:sz w:val="20"/>
                <w:szCs w:val="20"/>
                <w:lang w:eastAsia="ru-RU"/>
              </w:rPr>
            </w:pPr>
          </w:p>
        </w:tc>
        <w:tc>
          <w:tcPr>
            <w:tcW w:w="958" w:type="pct"/>
            <w:tcBorders>
              <w:top w:val="nil"/>
              <w:left w:val="single" w:sz="4" w:space="0" w:color="auto"/>
              <w:bottom w:val="single" w:sz="4" w:space="0" w:color="auto"/>
              <w:right w:val="single" w:sz="4" w:space="0" w:color="auto"/>
            </w:tcBorders>
            <w:shd w:val="clear" w:color="auto" w:fill="FFFFFF"/>
            <w:vAlign w:val="center"/>
          </w:tcPr>
          <w:p w:rsidR="0023495F" w:rsidRPr="00485CA4" w:rsidRDefault="0023495F" w:rsidP="00100FF3">
            <w:pPr>
              <w:spacing w:line="240" w:lineRule="auto"/>
              <w:jc w:val="center"/>
              <w:rPr>
                <w:b/>
                <w:bCs/>
                <w:color w:val="000000"/>
                <w:sz w:val="20"/>
                <w:szCs w:val="20"/>
                <w:lang w:eastAsia="ru-RU"/>
              </w:rPr>
            </w:pPr>
            <w:r>
              <w:rPr>
                <w:b/>
                <w:bCs/>
                <w:color w:val="000000"/>
                <w:sz w:val="20"/>
                <w:szCs w:val="20"/>
                <w:lang w:eastAsia="ru-RU"/>
              </w:rPr>
              <w:t>202</w:t>
            </w:r>
            <w:r w:rsidR="00100FF3">
              <w:rPr>
                <w:b/>
                <w:bCs/>
                <w:color w:val="000000"/>
                <w:sz w:val="20"/>
                <w:szCs w:val="20"/>
                <w:lang w:eastAsia="ru-RU"/>
              </w:rPr>
              <w:t>1</w:t>
            </w:r>
            <w:r>
              <w:rPr>
                <w:b/>
                <w:bCs/>
                <w:color w:val="000000"/>
                <w:sz w:val="20"/>
                <w:szCs w:val="20"/>
                <w:lang w:eastAsia="ru-RU"/>
              </w:rPr>
              <w:t>-</w:t>
            </w:r>
            <w:r w:rsidRPr="00485CA4">
              <w:rPr>
                <w:b/>
                <w:bCs/>
                <w:color w:val="000000"/>
                <w:sz w:val="20"/>
                <w:szCs w:val="20"/>
                <w:lang w:eastAsia="ru-RU"/>
              </w:rPr>
              <w:t>20</w:t>
            </w:r>
            <w:r>
              <w:rPr>
                <w:b/>
                <w:bCs/>
                <w:color w:val="000000"/>
                <w:sz w:val="20"/>
                <w:szCs w:val="20"/>
                <w:lang w:eastAsia="ru-RU"/>
              </w:rPr>
              <w:t>26</w:t>
            </w:r>
            <w:r w:rsidRPr="00485CA4">
              <w:rPr>
                <w:b/>
                <w:bCs/>
                <w:color w:val="000000"/>
                <w:sz w:val="20"/>
                <w:szCs w:val="20"/>
                <w:lang w:eastAsia="ru-RU"/>
              </w:rPr>
              <w:t xml:space="preserve"> г.</w:t>
            </w:r>
          </w:p>
        </w:tc>
        <w:tc>
          <w:tcPr>
            <w:tcW w:w="868" w:type="pct"/>
            <w:tcBorders>
              <w:top w:val="nil"/>
              <w:left w:val="nil"/>
              <w:bottom w:val="single" w:sz="4" w:space="0" w:color="auto"/>
              <w:right w:val="single" w:sz="4" w:space="0" w:color="auto"/>
            </w:tcBorders>
            <w:shd w:val="clear" w:color="auto" w:fill="FFFFFF"/>
            <w:vAlign w:val="center"/>
          </w:tcPr>
          <w:p w:rsidR="0023495F" w:rsidRPr="00485CA4" w:rsidRDefault="0023495F" w:rsidP="00566993">
            <w:pPr>
              <w:spacing w:line="240" w:lineRule="auto"/>
              <w:jc w:val="center"/>
              <w:rPr>
                <w:b/>
                <w:bCs/>
                <w:color w:val="000000"/>
                <w:sz w:val="20"/>
                <w:szCs w:val="20"/>
                <w:lang w:eastAsia="ru-RU"/>
              </w:rPr>
            </w:pPr>
            <w:r>
              <w:rPr>
                <w:b/>
                <w:bCs/>
                <w:color w:val="000000"/>
                <w:sz w:val="20"/>
                <w:szCs w:val="20"/>
                <w:lang w:eastAsia="ru-RU"/>
              </w:rPr>
              <w:t>2027-</w:t>
            </w:r>
            <w:r w:rsidRPr="00485CA4">
              <w:rPr>
                <w:b/>
                <w:bCs/>
                <w:color w:val="000000"/>
                <w:sz w:val="20"/>
                <w:szCs w:val="20"/>
                <w:lang w:eastAsia="ru-RU"/>
              </w:rPr>
              <w:t>20</w:t>
            </w:r>
            <w:r>
              <w:rPr>
                <w:b/>
                <w:bCs/>
                <w:color w:val="000000"/>
                <w:sz w:val="20"/>
                <w:szCs w:val="20"/>
                <w:lang w:eastAsia="ru-RU"/>
              </w:rPr>
              <w:t>36</w:t>
            </w:r>
            <w:r w:rsidRPr="00485CA4">
              <w:rPr>
                <w:b/>
                <w:bCs/>
                <w:color w:val="000000"/>
                <w:sz w:val="20"/>
                <w:szCs w:val="20"/>
                <w:lang w:eastAsia="ru-RU"/>
              </w:rPr>
              <w:t xml:space="preserve"> г.</w:t>
            </w:r>
          </w:p>
        </w:tc>
      </w:tr>
      <w:tr w:rsidR="0023495F" w:rsidRPr="005A671B" w:rsidTr="00566993">
        <w:trPr>
          <w:trHeight w:val="170"/>
        </w:trPr>
        <w:tc>
          <w:tcPr>
            <w:tcW w:w="271" w:type="pct"/>
            <w:tcBorders>
              <w:top w:val="nil"/>
              <w:left w:val="single" w:sz="4" w:space="0" w:color="auto"/>
              <w:bottom w:val="single" w:sz="4" w:space="0" w:color="auto"/>
              <w:right w:val="single" w:sz="4" w:space="0" w:color="auto"/>
            </w:tcBorders>
            <w:shd w:val="clear" w:color="auto" w:fill="FFFFFF"/>
            <w:vAlign w:val="center"/>
          </w:tcPr>
          <w:p w:rsidR="0023495F" w:rsidRPr="00485CA4" w:rsidRDefault="0023495F" w:rsidP="0023495F">
            <w:pPr>
              <w:spacing w:line="240" w:lineRule="auto"/>
              <w:jc w:val="center"/>
              <w:rPr>
                <w:b/>
                <w:bCs/>
                <w:color w:val="000000"/>
                <w:sz w:val="20"/>
                <w:szCs w:val="20"/>
                <w:lang w:eastAsia="ru-RU"/>
              </w:rPr>
            </w:pPr>
            <w:r w:rsidRPr="00485CA4">
              <w:rPr>
                <w:b/>
                <w:bCs/>
                <w:color w:val="000000"/>
                <w:sz w:val="20"/>
                <w:szCs w:val="20"/>
                <w:lang w:eastAsia="ru-RU"/>
              </w:rPr>
              <w:t>1</w:t>
            </w:r>
          </w:p>
        </w:tc>
        <w:tc>
          <w:tcPr>
            <w:tcW w:w="1992" w:type="pct"/>
            <w:gridSpan w:val="3"/>
            <w:tcBorders>
              <w:top w:val="single" w:sz="4" w:space="0" w:color="auto"/>
              <w:left w:val="nil"/>
              <w:bottom w:val="single" w:sz="4" w:space="0" w:color="auto"/>
              <w:right w:val="single" w:sz="4" w:space="0" w:color="auto"/>
            </w:tcBorders>
            <w:shd w:val="clear" w:color="auto" w:fill="FFFFFF"/>
            <w:vAlign w:val="center"/>
          </w:tcPr>
          <w:p w:rsidR="0023495F" w:rsidRPr="00485CA4" w:rsidRDefault="0023495F" w:rsidP="0023495F">
            <w:pPr>
              <w:spacing w:line="240" w:lineRule="auto"/>
              <w:rPr>
                <w:b/>
                <w:bCs/>
                <w:color w:val="000000"/>
                <w:sz w:val="20"/>
                <w:szCs w:val="20"/>
                <w:lang w:eastAsia="ru-RU"/>
              </w:rPr>
            </w:pPr>
            <w:r>
              <w:rPr>
                <w:b/>
                <w:bCs/>
                <w:color w:val="000000"/>
                <w:sz w:val="20"/>
                <w:szCs w:val="20"/>
                <w:lang w:eastAsia="ru-RU"/>
              </w:rPr>
              <w:t>Объем</w:t>
            </w:r>
            <w:r w:rsidRPr="00485CA4">
              <w:rPr>
                <w:b/>
                <w:bCs/>
                <w:color w:val="000000"/>
                <w:sz w:val="20"/>
                <w:szCs w:val="20"/>
                <w:lang w:eastAsia="ru-RU"/>
              </w:rPr>
              <w:t xml:space="preserve"> потребления тепловой мощности</w:t>
            </w:r>
            <w:r>
              <w:rPr>
                <w:b/>
                <w:bCs/>
                <w:color w:val="000000"/>
                <w:sz w:val="20"/>
                <w:szCs w:val="20"/>
                <w:lang w:eastAsia="ru-RU"/>
              </w:rPr>
              <w:t xml:space="preserve"> </w:t>
            </w:r>
          </w:p>
        </w:tc>
        <w:tc>
          <w:tcPr>
            <w:tcW w:w="338" w:type="pct"/>
            <w:tcBorders>
              <w:top w:val="nil"/>
              <w:left w:val="nil"/>
              <w:bottom w:val="single" w:sz="4" w:space="0" w:color="auto"/>
              <w:right w:val="single" w:sz="4" w:space="0" w:color="auto"/>
            </w:tcBorders>
            <w:shd w:val="clear" w:color="auto" w:fill="FFFFFF"/>
            <w:vAlign w:val="center"/>
          </w:tcPr>
          <w:p w:rsidR="0023495F" w:rsidRPr="00485CA4" w:rsidRDefault="0023495F" w:rsidP="0023495F">
            <w:pPr>
              <w:spacing w:line="240" w:lineRule="auto"/>
              <w:jc w:val="center"/>
              <w:rPr>
                <w:b/>
                <w:bCs/>
                <w:color w:val="000000"/>
                <w:sz w:val="20"/>
                <w:szCs w:val="20"/>
                <w:lang w:eastAsia="ru-RU"/>
              </w:rPr>
            </w:pPr>
            <w:r w:rsidRPr="00485CA4">
              <w:rPr>
                <w:b/>
                <w:bCs/>
                <w:color w:val="000000"/>
                <w:sz w:val="20"/>
                <w:szCs w:val="20"/>
                <w:lang w:eastAsia="ru-RU"/>
              </w:rPr>
              <w:t> </w:t>
            </w:r>
          </w:p>
        </w:tc>
        <w:tc>
          <w:tcPr>
            <w:tcW w:w="573" w:type="pct"/>
            <w:tcBorders>
              <w:top w:val="single" w:sz="4" w:space="0" w:color="auto"/>
              <w:left w:val="nil"/>
              <w:bottom w:val="single" w:sz="4" w:space="0" w:color="auto"/>
              <w:right w:val="single" w:sz="4" w:space="0" w:color="auto"/>
            </w:tcBorders>
            <w:shd w:val="clear" w:color="auto" w:fill="FFFFFF"/>
          </w:tcPr>
          <w:p w:rsidR="0023495F" w:rsidRPr="00485CA4" w:rsidRDefault="0023495F" w:rsidP="0023495F">
            <w:pPr>
              <w:spacing w:line="240" w:lineRule="auto"/>
              <w:rPr>
                <w:b/>
                <w:bCs/>
                <w:color w:val="000000"/>
                <w:sz w:val="20"/>
                <w:szCs w:val="20"/>
                <w:lang w:eastAsia="ru-RU"/>
              </w:rPr>
            </w:pPr>
          </w:p>
        </w:tc>
        <w:tc>
          <w:tcPr>
            <w:tcW w:w="958" w:type="pct"/>
            <w:tcBorders>
              <w:top w:val="nil"/>
              <w:left w:val="single" w:sz="4" w:space="0" w:color="auto"/>
              <w:bottom w:val="single" w:sz="4" w:space="0" w:color="auto"/>
              <w:right w:val="single" w:sz="4" w:space="0" w:color="auto"/>
            </w:tcBorders>
            <w:shd w:val="clear" w:color="auto" w:fill="FFFFFF"/>
            <w:vAlign w:val="bottom"/>
          </w:tcPr>
          <w:p w:rsidR="0023495F" w:rsidRPr="00485CA4" w:rsidRDefault="0023495F" w:rsidP="0023495F">
            <w:pPr>
              <w:spacing w:line="240" w:lineRule="auto"/>
              <w:rPr>
                <w:b/>
                <w:bCs/>
                <w:color w:val="000000"/>
                <w:sz w:val="20"/>
                <w:szCs w:val="20"/>
                <w:lang w:eastAsia="ru-RU"/>
              </w:rPr>
            </w:pPr>
            <w:r w:rsidRPr="00485CA4">
              <w:rPr>
                <w:b/>
                <w:bCs/>
                <w:color w:val="000000"/>
                <w:sz w:val="20"/>
                <w:szCs w:val="20"/>
                <w:lang w:eastAsia="ru-RU"/>
              </w:rPr>
              <w:t> </w:t>
            </w:r>
          </w:p>
        </w:tc>
        <w:tc>
          <w:tcPr>
            <w:tcW w:w="868" w:type="pct"/>
            <w:tcBorders>
              <w:top w:val="nil"/>
              <w:left w:val="nil"/>
              <w:bottom w:val="single" w:sz="4" w:space="0" w:color="auto"/>
              <w:right w:val="single" w:sz="4" w:space="0" w:color="auto"/>
            </w:tcBorders>
            <w:shd w:val="clear" w:color="auto" w:fill="FFFFFF"/>
            <w:vAlign w:val="bottom"/>
          </w:tcPr>
          <w:p w:rsidR="0023495F" w:rsidRPr="00485CA4" w:rsidRDefault="0023495F" w:rsidP="0023495F">
            <w:pPr>
              <w:spacing w:line="240" w:lineRule="auto"/>
              <w:rPr>
                <w:b/>
                <w:bCs/>
                <w:color w:val="000000"/>
                <w:sz w:val="20"/>
                <w:szCs w:val="20"/>
                <w:lang w:eastAsia="ru-RU"/>
              </w:rPr>
            </w:pPr>
            <w:r w:rsidRPr="00485CA4">
              <w:rPr>
                <w:b/>
                <w:bCs/>
                <w:color w:val="000000"/>
                <w:sz w:val="20"/>
                <w:szCs w:val="20"/>
                <w:lang w:eastAsia="ru-RU"/>
              </w:rPr>
              <w:t> </w:t>
            </w:r>
          </w:p>
        </w:tc>
      </w:tr>
      <w:tr w:rsidR="00D752CB" w:rsidRPr="005A671B" w:rsidTr="000B1343">
        <w:trPr>
          <w:trHeight w:val="170"/>
        </w:trPr>
        <w:tc>
          <w:tcPr>
            <w:tcW w:w="271" w:type="pct"/>
            <w:vMerge w:val="restart"/>
            <w:tcBorders>
              <w:top w:val="nil"/>
              <w:left w:val="single" w:sz="4" w:space="0" w:color="auto"/>
              <w:bottom w:val="single" w:sz="4" w:space="0" w:color="auto"/>
              <w:right w:val="single" w:sz="4" w:space="0" w:color="auto"/>
            </w:tcBorders>
            <w:shd w:val="clear" w:color="auto" w:fill="FFFFFF"/>
            <w:noWrap/>
            <w:vAlign w:val="center"/>
          </w:tcPr>
          <w:p w:rsidR="00D752CB" w:rsidRPr="00485CA4" w:rsidRDefault="00D752CB" w:rsidP="0023495F">
            <w:pPr>
              <w:spacing w:line="240" w:lineRule="auto"/>
              <w:jc w:val="center"/>
              <w:rPr>
                <w:color w:val="000000"/>
                <w:sz w:val="20"/>
                <w:szCs w:val="20"/>
                <w:lang w:eastAsia="ru-RU"/>
              </w:rPr>
            </w:pPr>
            <w:r w:rsidRPr="00485CA4">
              <w:rPr>
                <w:color w:val="000000"/>
                <w:sz w:val="20"/>
                <w:szCs w:val="20"/>
                <w:lang w:eastAsia="ru-RU"/>
              </w:rPr>
              <w:t>1.1</w:t>
            </w:r>
          </w:p>
        </w:tc>
        <w:tc>
          <w:tcPr>
            <w:tcW w:w="654" w:type="pct"/>
            <w:vMerge w:val="restart"/>
            <w:tcBorders>
              <w:top w:val="nil"/>
              <w:left w:val="single" w:sz="4" w:space="0" w:color="auto"/>
              <w:bottom w:val="single" w:sz="4" w:space="0" w:color="auto"/>
              <w:right w:val="single" w:sz="4" w:space="0" w:color="auto"/>
            </w:tcBorders>
            <w:shd w:val="clear" w:color="auto" w:fill="FFFFFF"/>
            <w:noWrap/>
            <w:vAlign w:val="center"/>
          </w:tcPr>
          <w:p w:rsidR="00D752CB" w:rsidRPr="00485CA4" w:rsidRDefault="00D752CB" w:rsidP="0023495F">
            <w:pPr>
              <w:spacing w:line="240" w:lineRule="auto"/>
              <w:jc w:val="center"/>
              <w:rPr>
                <w:color w:val="000000"/>
                <w:sz w:val="20"/>
                <w:szCs w:val="20"/>
                <w:lang w:eastAsia="ru-RU"/>
              </w:rPr>
            </w:pPr>
          </w:p>
        </w:tc>
        <w:tc>
          <w:tcPr>
            <w:tcW w:w="685" w:type="pct"/>
            <w:vMerge w:val="restart"/>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566993">
            <w:pPr>
              <w:spacing w:line="240" w:lineRule="auto"/>
              <w:ind w:firstLine="0"/>
              <w:rPr>
                <w:color w:val="000000"/>
                <w:sz w:val="20"/>
                <w:szCs w:val="20"/>
                <w:lang w:eastAsia="ru-RU"/>
              </w:rPr>
            </w:pPr>
            <w:r w:rsidRPr="00485CA4">
              <w:rPr>
                <w:color w:val="000000"/>
                <w:sz w:val="20"/>
                <w:szCs w:val="20"/>
                <w:lang w:eastAsia="ru-RU"/>
              </w:rPr>
              <w:t>Жилые здания</w:t>
            </w: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16"/>
                <w:szCs w:val="16"/>
                <w:lang w:eastAsia="ru-RU"/>
              </w:rPr>
            </w:pPr>
            <w:r w:rsidRPr="00485CA4">
              <w:rPr>
                <w:color w:val="000000"/>
                <w:sz w:val="16"/>
                <w:szCs w:val="16"/>
                <w:lang w:eastAsia="ru-RU"/>
              </w:rPr>
              <w:t>площадь</w:t>
            </w:r>
          </w:p>
        </w:tc>
        <w:tc>
          <w:tcPr>
            <w:tcW w:w="338" w:type="pct"/>
            <w:tcBorders>
              <w:top w:val="nil"/>
              <w:left w:val="nil"/>
              <w:bottom w:val="single" w:sz="4" w:space="0" w:color="auto"/>
              <w:right w:val="single" w:sz="4" w:space="0" w:color="auto"/>
            </w:tcBorders>
            <w:shd w:val="clear" w:color="auto" w:fill="FFFFFF"/>
            <w:vAlign w:val="center"/>
          </w:tcPr>
          <w:p w:rsidR="00D752CB" w:rsidRPr="00485CA4" w:rsidRDefault="00D752CB" w:rsidP="00566993">
            <w:pPr>
              <w:spacing w:line="240" w:lineRule="auto"/>
              <w:ind w:firstLine="0"/>
              <w:rPr>
                <w:color w:val="000000"/>
                <w:sz w:val="20"/>
                <w:szCs w:val="20"/>
                <w:lang w:eastAsia="ru-RU"/>
              </w:rPr>
            </w:pPr>
            <w:r w:rsidRPr="00485CA4">
              <w:rPr>
                <w:color w:val="000000"/>
                <w:sz w:val="20"/>
                <w:szCs w:val="20"/>
                <w:lang w:eastAsia="ru-RU"/>
              </w:rPr>
              <w:t>м</w:t>
            </w:r>
            <w:r w:rsidRPr="00485CA4">
              <w:rPr>
                <w:color w:val="000000"/>
                <w:sz w:val="20"/>
                <w:szCs w:val="20"/>
                <w:vertAlign w:val="superscript"/>
                <w:lang w:eastAsia="ru-RU"/>
              </w:rPr>
              <w:t>2</w:t>
            </w:r>
          </w:p>
        </w:tc>
        <w:tc>
          <w:tcPr>
            <w:tcW w:w="573" w:type="pct"/>
            <w:tcBorders>
              <w:top w:val="single" w:sz="4" w:space="0" w:color="auto"/>
              <w:left w:val="nil"/>
              <w:bottom w:val="single" w:sz="4" w:space="0" w:color="auto"/>
              <w:right w:val="single" w:sz="4" w:space="0" w:color="auto"/>
            </w:tcBorders>
            <w:shd w:val="clear" w:color="auto" w:fill="FFFFFF"/>
          </w:tcPr>
          <w:p w:rsidR="00D752CB" w:rsidRDefault="00D752CB" w:rsidP="0023495F">
            <w:pPr>
              <w:spacing w:line="240" w:lineRule="auto"/>
              <w:jc w:val="center"/>
              <w:rPr>
                <w:color w:val="000000"/>
                <w:sz w:val="18"/>
                <w:szCs w:val="18"/>
              </w:rPr>
            </w:pPr>
            <w:r w:rsidRPr="00D752CB">
              <w:rPr>
                <w:color w:val="000000"/>
                <w:sz w:val="18"/>
                <w:szCs w:val="18"/>
              </w:rPr>
              <w:t>84 000,31</w:t>
            </w:r>
          </w:p>
        </w:tc>
        <w:tc>
          <w:tcPr>
            <w:tcW w:w="958" w:type="pct"/>
            <w:tcBorders>
              <w:top w:val="nil"/>
              <w:left w:val="single" w:sz="4" w:space="0" w:color="auto"/>
              <w:bottom w:val="single" w:sz="4" w:space="0" w:color="auto"/>
              <w:right w:val="single" w:sz="4" w:space="0" w:color="auto"/>
            </w:tcBorders>
            <w:shd w:val="clear" w:color="auto" w:fill="FFFFFF"/>
          </w:tcPr>
          <w:p w:rsidR="00D752CB" w:rsidRDefault="00D752CB" w:rsidP="00D44485">
            <w:pPr>
              <w:spacing w:line="240" w:lineRule="auto"/>
              <w:jc w:val="center"/>
              <w:rPr>
                <w:color w:val="000000"/>
                <w:sz w:val="18"/>
                <w:szCs w:val="18"/>
              </w:rPr>
            </w:pPr>
            <w:r w:rsidRPr="00D752CB">
              <w:rPr>
                <w:color w:val="000000"/>
                <w:sz w:val="18"/>
                <w:szCs w:val="18"/>
              </w:rPr>
              <w:t>84 000,31</w:t>
            </w:r>
          </w:p>
        </w:tc>
        <w:tc>
          <w:tcPr>
            <w:tcW w:w="868" w:type="pct"/>
            <w:tcBorders>
              <w:top w:val="nil"/>
              <w:left w:val="nil"/>
              <w:bottom w:val="single" w:sz="4" w:space="0" w:color="auto"/>
              <w:right w:val="single" w:sz="4" w:space="0" w:color="auto"/>
            </w:tcBorders>
            <w:shd w:val="clear" w:color="auto" w:fill="FFFFFF"/>
          </w:tcPr>
          <w:p w:rsidR="00D752CB" w:rsidRDefault="00D752CB" w:rsidP="00D44485">
            <w:pPr>
              <w:spacing w:line="240" w:lineRule="auto"/>
              <w:jc w:val="center"/>
              <w:rPr>
                <w:color w:val="000000"/>
                <w:sz w:val="18"/>
                <w:szCs w:val="18"/>
              </w:rPr>
            </w:pPr>
            <w:r w:rsidRPr="00D752CB">
              <w:rPr>
                <w:color w:val="000000"/>
                <w:sz w:val="18"/>
                <w:szCs w:val="18"/>
              </w:rPr>
              <w:t>84 000,31</w:t>
            </w:r>
          </w:p>
        </w:tc>
      </w:tr>
      <w:tr w:rsidR="00D752CB" w:rsidRPr="005A671B" w:rsidTr="000B134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566993">
            <w:pPr>
              <w:spacing w:line="240" w:lineRule="auto"/>
              <w:ind w:firstLine="0"/>
              <w:rPr>
                <w:color w:val="000000"/>
                <w:sz w:val="16"/>
                <w:szCs w:val="16"/>
                <w:lang w:eastAsia="ru-RU"/>
              </w:rPr>
            </w:pPr>
            <w:r w:rsidRPr="00485CA4">
              <w:rPr>
                <w:color w:val="000000"/>
                <w:sz w:val="16"/>
                <w:szCs w:val="16"/>
                <w:lang w:eastAsia="ru-RU"/>
              </w:rPr>
              <w:t>нагрузка всего, в т.ч.:</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tcPr>
          <w:p w:rsidR="00D752CB" w:rsidRPr="00566993" w:rsidRDefault="00D752CB" w:rsidP="00566993">
            <w:pPr>
              <w:spacing w:line="240" w:lineRule="auto"/>
              <w:jc w:val="center"/>
              <w:rPr>
                <w:color w:val="000000"/>
                <w:sz w:val="18"/>
                <w:szCs w:val="18"/>
              </w:rPr>
            </w:pPr>
            <w:r w:rsidRPr="00D752CB">
              <w:rPr>
                <w:color w:val="000000"/>
                <w:sz w:val="18"/>
                <w:szCs w:val="18"/>
              </w:rPr>
              <w:t>11,952</w:t>
            </w:r>
          </w:p>
        </w:tc>
        <w:tc>
          <w:tcPr>
            <w:tcW w:w="958" w:type="pct"/>
            <w:tcBorders>
              <w:top w:val="nil"/>
              <w:left w:val="single" w:sz="4" w:space="0" w:color="auto"/>
              <w:bottom w:val="single" w:sz="4" w:space="0" w:color="auto"/>
              <w:right w:val="single" w:sz="4" w:space="0" w:color="auto"/>
            </w:tcBorders>
            <w:shd w:val="clear" w:color="auto" w:fill="FFFFFF"/>
          </w:tcPr>
          <w:p w:rsidR="00D752CB" w:rsidRPr="00566993" w:rsidRDefault="00D752CB" w:rsidP="00D44485">
            <w:pPr>
              <w:spacing w:line="240" w:lineRule="auto"/>
              <w:jc w:val="center"/>
              <w:rPr>
                <w:color w:val="000000"/>
                <w:sz w:val="18"/>
                <w:szCs w:val="18"/>
              </w:rPr>
            </w:pPr>
            <w:r w:rsidRPr="00D752CB">
              <w:rPr>
                <w:color w:val="000000"/>
                <w:sz w:val="18"/>
                <w:szCs w:val="18"/>
              </w:rPr>
              <w:t>11,952</w:t>
            </w:r>
          </w:p>
        </w:tc>
        <w:tc>
          <w:tcPr>
            <w:tcW w:w="868" w:type="pct"/>
            <w:tcBorders>
              <w:top w:val="nil"/>
              <w:left w:val="nil"/>
              <w:bottom w:val="single" w:sz="4" w:space="0" w:color="auto"/>
              <w:right w:val="single" w:sz="4" w:space="0" w:color="auto"/>
            </w:tcBorders>
            <w:shd w:val="clear" w:color="auto" w:fill="FFFFFF"/>
          </w:tcPr>
          <w:p w:rsidR="00D752CB" w:rsidRPr="00566993" w:rsidRDefault="00D752CB" w:rsidP="00D44485">
            <w:pPr>
              <w:spacing w:line="240" w:lineRule="auto"/>
              <w:jc w:val="center"/>
              <w:rPr>
                <w:color w:val="000000"/>
                <w:sz w:val="18"/>
                <w:szCs w:val="18"/>
              </w:rPr>
            </w:pPr>
            <w:r w:rsidRPr="00D752CB">
              <w:rPr>
                <w:color w:val="000000"/>
                <w:sz w:val="18"/>
                <w:szCs w:val="18"/>
              </w:rPr>
              <w:t>11,952</w:t>
            </w:r>
          </w:p>
        </w:tc>
      </w:tr>
      <w:tr w:rsidR="00D752CB" w:rsidRPr="005A671B" w:rsidTr="000B134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566993">
            <w:pPr>
              <w:spacing w:line="240" w:lineRule="auto"/>
              <w:rPr>
                <w:color w:val="000000"/>
                <w:sz w:val="16"/>
                <w:szCs w:val="16"/>
                <w:lang w:eastAsia="ru-RU"/>
              </w:rPr>
            </w:pPr>
            <w:r w:rsidRPr="00485CA4">
              <w:rPr>
                <w:color w:val="000000"/>
                <w:sz w:val="16"/>
                <w:szCs w:val="16"/>
                <w:lang w:eastAsia="ru-RU"/>
              </w:rPr>
              <w:t>отопление</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tcPr>
          <w:p w:rsidR="00D752CB" w:rsidRPr="00566993" w:rsidRDefault="00D752CB" w:rsidP="008D78D4">
            <w:pPr>
              <w:spacing w:line="240" w:lineRule="auto"/>
              <w:jc w:val="center"/>
              <w:rPr>
                <w:color w:val="000000"/>
                <w:sz w:val="18"/>
                <w:szCs w:val="18"/>
              </w:rPr>
            </w:pPr>
            <w:r w:rsidRPr="00D752CB">
              <w:rPr>
                <w:color w:val="000000"/>
                <w:sz w:val="18"/>
                <w:szCs w:val="18"/>
              </w:rPr>
              <w:t>11,952</w:t>
            </w:r>
          </w:p>
        </w:tc>
        <w:tc>
          <w:tcPr>
            <w:tcW w:w="958" w:type="pct"/>
            <w:tcBorders>
              <w:top w:val="nil"/>
              <w:left w:val="single" w:sz="4" w:space="0" w:color="auto"/>
              <w:bottom w:val="single" w:sz="4" w:space="0" w:color="auto"/>
              <w:right w:val="single" w:sz="4" w:space="0" w:color="auto"/>
            </w:tcBorders>
            <w:shd w:val="clear" w:color="auto" w:fill="FFFFFF"/>
          </w:tcPr>
          <w:p w:rsidR="00D752CB" w:rsidRPr="00566993" w:rsidRDefault="00D752CB" w:rsidP="00D44485">
            <w:pPr>
              <w:spacing w:line="240" w:lineRule="auto"/>
              <w:jc w:val="center"/>
              <w:rPr>
                <w:color w:val="000000"/>
                <w:sz w:val="18"/>
                <w:szCs w:val="18"/>
              </w:rPr>
            </w:pPr>
            <w:r w:rsidRPr="00D752CB">
              <w:rPr>
                <w:color w:val="000000"/>
                <w:sz w:val="18"/>
                <w:szCs w:val="18"/>
              </w:rPr>
              <w:t>11,952</w:t>
            </w:r>
          </w:p>
        </w:tc>
        <w:tc>
          <w:tcPr>
            <w:tcW w:w="868" w:type="pct"/>
            <w:tcBorders>
              <w:top w:val="nil"/>
              <w:left w:val="nil"/>
              <w:bottom w:val="single" w:sz="4" w:space="0" w:color="auto"/>
              <w:right w:val="single" w:sz="4" w:space="0" w:color="auto"/>
            </w:tcBorders>
            <w:shd w:val="clear" w:color="auto" w:fill="FFFFFF"/>
          </w:tcPr>
          <w:p w:rsidR="00D752CB" w:rsidRPr="00566993" w:rsidRDefault="00D752CB" w:rsidP="00D44485">
            <w:pPr>
              <w:spacing w:line="240" w:lineRule="auto"/>
              <w:jc w:val="center"/>
              <w:rPr>
                <w:color w:val="000000"/>
                <w:sz w:val="18"/>
                <w:szCs w:val="18"/>
              </w:rPr>
            </w:pPr>
            <w:r w:rsidRPr="00D752CB">
              <w:rPr>
                <w:color w:val="000000"/>
                <w:sz w:val="18"/>
                <w:szCs w:val="18"/>
              </w:rPr>
              <w:t>11,952</w:t>
            </w:r>
          </w:p>
        </w:tc>
      </w:tr>
      <w:tr w:rsidR="00D752CB" w:rsidRPr="005A671B" w:rsidTr="000B134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566993">
            <w:pPr>
              <w:spacing w:line="240" w:lineRule="auto"/>
              <w:rPr>
                <w:color w:val="000000"/>
                <w:sz w:val="16"/>
                <w:szCs w:val="16"/>
                <w:lang w:eastAsia="ru-RU"/>
              </w:rPr>
            </w:pPr>
            <w:r w:rsidRPr="00485CA4">
              <w:rPr>
                <w:color w:val="000000"/>
                <w:sz w:val="16"/>
                <w:szCs w:val="16"/>
                <w:lang w:eastAsia="ru-RU"/>
              </w:rPr>
              <w:t>вентиляция</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tcPr>
          <w:p w:rsidR="00D752CB" w:rsidRPr="00566993" w:rsidRDefault="00D752CB" w:rsidP="00566993">
            <w:pPr>
              <w:spacing w:line="240" w:lineRule="auto"/>
              <w:jc w:val="center"/>
              <w:rPr>
                <w:color w:val="000000"/>
                <w:sz w:val="18"/>
                <w:szCs w:val="18"/>
              </w:rPr>
            </w:pPr>
            <w:r w:rsidRPr="00566993">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tcPr>
          <w:p w:rsidR="00D752CB" w:rsidRPr="00566993" w:rsidRDefault="00D752CB" w:rsidP="00D44485">
            <w:pPr>
              <w:spacing w:line="240" w:lineRule="auto"/>
              <w:jc w:val="center"/>
              <w:rPr>
                <w:color w:val="000000"/>
                <w:sz w:val="18"/>
                <w:szCs w:val="18"/>
              </w:rPr>
            </w:pPr>
            <w:r w:rsidRPr="00566993">
              <w:rPr>
                <w:color w:val="000000"/>
                <w:sz w:val="18"/>
                <w:szCs w:val="18"/>
              </w:rPr>
              <w:t>0</w:t>
            </w:r>
          </w:p>
        </w:tc>
        <w:tc>
          <w:tcPr>
            <w:tcW w:w="868" w:type="pct"/>
            <w:tcBorders>
              <w:top w:val="nil"/>
              <w:left w:val="nil"/>
              <w:bottom w:val="single" w:sz="4" w:space="0" w:color="auto"/>
              <w:right w:val="single" w:sz="4" w:space="0" w:color="auto"/>
            </w:tcBorders>
            <w:shd w:val="clear" w:color="auto" w:fill="FFFFFF"/>
          </w:tcPr>
          <w:p w:rsidR="00D752CB" w:rsidRPr="00566993" w:rsidRDefault="00D752CB" w:rsidP="00D44485">
            <w:pPr>
              <w:spacing w:line="240" w:lineRule="auto"/>
              <w:jc w:val="center"/>
              <w:rPr>
                <w:color w:val="000000"/>
                <w:sz w:val="18"/>
                <w:szCs w:val="18"/>
              </w:rPr>
            </w:pPr>
            <w:r w:rsidRPr="00566993">
              <w:rPr>
                <w:color w:val="000000"/>
                <w:sz w:val="18"/>
                <w:szCs w:val="18"/>
              </w:rPr>
              <w:t>0</w:t>
            </w:r>
          </w:p>
        </w:tc>
      </w:tr>
      <w:tr w:rsidR="00D752CB" w:rsidRPr="005A671B" w:rsidTr="000B134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566993">
            <w:pPr>
              <w:spacing w:line="240" w:lineRule="auto"/>
              <w:rPr>
                <w:color w:val="000000"/>
                <w:sz w:val="16"/>
                <w:szCs w:val="16"/>
                <w:lang w:eastAsia="ru-RU"/>
              </w:rPr>
            </w:pPr>
            <w:r w:rsidRPr="00485CA4">
              <w:rPr>
                <w:color w:val="000000"/>
                <w:sz w:val="16"/>
                <w:szCs w:val="16"/>
                <w:lang w:eastAsia="ru-RU"/>
              </w:rPr>
              <w:t>ГВС</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tcPr>
          <w:p w:rsidR="00D752CB" w:rsidRPr="00566993" w:rsidRDefault="00D752CB" w:rsidP="00566993">
            <w:pPr>
              <w:spacing w:line="240" w:lineRule="auto"/>
              <w:jc w:val="center"/>
              <w:rPr>
                <w:color w:val="000000"/>
                <w:sz w:val="18"/>
                <w:szCs w:val="18"/>
              </w:rPr>
            </w:pPr>
            <w:r w:rsidRPr="00566993">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tcPr>
          <w:p w:rsidR="00D752CB" w:rsidRPr="00566993" w:rsidRDefault="00D752CB" w:rsidP="00D44485">
            <w:pPr>
              <w:spacing w:line="240" w:lineRule="auto"/>
              <w:jc w:val="center"/>
              <w:rPr>
                <w:color w:val="000000"/>
                <w:sz w:val="18"/>
                <w:szCs w:val="18"/>
              </w:rPr>
            </w:pPr>
            <w:r w:rsidRPr="00566993">
              <w:rPr>
                <w:color w:val="000000"/>
                <w:sz w:val="18"/>
                <w:szCs w:val="18"/>
              </w:rPr>
              <w:t>0</w:t>
            </w:r>
          </w:p>
        </w:tc>
        <w:tc>
          <w:tcPr>
            <w:tcW w:w="868" w:type="pct"/>
            <w:tcBorders>
              <w:top w:val="nil"/>
              <w:left w:val="nil"/>
              <w:bottom w:val="single" w:sz="4" w:space="0" w:color="auto"/>
              <w:right w:val="single" w:sz="4" w:space="0" w:color="auto"/>
            </w:tcBorders>
            <w:shd w:val="clear" w:color="auto" w:fill="FFFFFF"/>
          </w:tcPr>
          <w:p w:rsidR="00D752CB" w:rsidRPr="00566993" w:rsidRDefault="00D752CB" w:rsidP="00D44485">
            <w:pPr>
              <w:spacing w:line="240" w:lineRule="auto"/>
              <w:jc w:val="center"/>
              <w:rPr>
                <w:color w:val="000000"/>
                <w:sz w:val="18"/>
                <w:szCs w:val="18"/>
              </w:rPr>
            </w:pPr>
            <w:r w:rsidRPr="00566993">
              <w:rPr>
                <w:color w:val="000000"/>
                <w:sz w:val="18"/>
                <w:szCs w:val="18"/>
              </w:rPr>
              <w:t>0</w:t>
            </w:r>
          </w:p>
        </w:tc>
      </w:tr>
      <w:tr w:rsidR="00D752CB" w:rsidRPr="005A671B" w:rsidTr="000B134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16"/>
                <w:szCs w:val="16"/>
                <w:lang w:eastAsia="ru-RU"/>
              </w:rPr>
            </w:pPr>
            <w:r w:rsidRPr="00485CA4">
              <w:rPr>
                <w:color w:val="000000"/>
                <w:sz w:val="16"/>
                <w:szCs w:val="16"/>
                <w:lang w:eastAsia="ru-RU"/>
              </w:rPr>
              <w:t>из них по видам теплоносителя:</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23495F">
            <w:pPr>
              <w:spacing w:line="240" w:lineRule="auto"/>
              <w:jc w:val="center"/>
              <w:rPr>
                <w:color w:val="000000"/>
                <w:sz w:val="16"/>
                <w:szCs w:val="16"/>
                <w:lang w:eastAsia="ru-RU"/>
              </w:rPr>
            </w:pPr>
            <w:r w:rsidRPr="00566993">
              <w:rPr>
                <w:color w:val="000000"/>
                <w:sz w:val="16"/>
                <w:szCs w:val="16"/>
                <w:lang w:eastAsia="ru-RU"/>
              </w:rPr>
              <w:t> </w:t>
            </w:r>
          </w:p>
        </w:tc>
        <w:tc>
          <w:tcPr>
            <w:tcW w:w="573" w:type="pct"/>
            <w:tcBorders>
              <w:top w:val="single" w:sz="4" w:space="0" w:color="auto"/>
              <w:left w:val="nil"/>
              <w:bottom w:val="single" w:sz="4" w:space="0" w:color="auto"/>
              <w:right w:val="single" w:sz="4" w:space="0" w:color="auto"/>
            </w:tcBorders>
            <w:shd w:val="clear" w:color="auto" w:fill="FFFFFF"/>
          </w:tcPr>
          <w:p w:rsidR="00D752CB" w:rsidRPr="00566993" w:rsidRDefault="00D752CB" w:rsidP="0023495F">
            <w:pPr>
              <w:spacing w:line="240" w:lineRule="auto"/>
              <w:jc w:val="center"/>
              <w:rPr>
                <w:color w:val="000000"/>
                <w:sz w:val="18"/>
                <w:szCs w:val="18"/>
              </w:rPr>
            </w:pPr>
          </w:p>
        </w:tc>
        <w:tc>
          <w:tcPr>
            <w:tcW w:w="958" w:type="pct"/>
            <w:tcBorders>
              <w:top w:val="nil"/>
              <w:left w:val="single" w:sz="4" w:space="0" w:color="auto"/>
              <w:bottom w:val="single" w:sz="4" w:space="0" w:color="auto"/>
              <w:right w:val="single" w:sz="4" w:space="0" w:color="auto"/>
            </w:tcBorders>
            <w:shd w:val="clear" w:color="auto" w:fill="FFFFFF"/>
          </w:tcPr>
          <w:p w:rsidR="00D752CB" w:rsidRPr="00566993" w:rsidRDefault="00D752CB" w:rsidP="00D44485">
            <w:pPr>
              <w:spacing w:line="240" w:lineRule="auto"/>
              <w:jc w:val="center"/>
              <w:rPr>
                <w:color w:val="000000"/>
                <w:sz w:val="18"/>
                <w:szCs w:val="18"/>
              </w:rPr>
            </w:pPr>
          </w:p>
        </w:tc>
        <w:tc>
          <w:tcPr>
            <w:tcW w:w="868" w:type="pct"/>
            <w:tcBorders>
              <w:top w:val="nil"/>
              <w:left w:val="nil"/>
              <w:bottom w:val="single" w:sz="4" w:space="0" w:color="auto"/>
              <w:right w:val="single" w:sz="4" w:space="0" w:color="auto"/>
            </w:tcBorders>
            <w:shd w:val="clear" w:color="auto" w:fill="FFFFFF"/>
          </w:tcPr>
          <w:p w:rsidR="00D752CB" w:rsidRPr="00566993" w:rsidRDefault="00D752CB" w:rsidP="00D44485">
            <w:pPr>
              <w:spacing w:line="240" w:lineRule="auto"/>
              <w:jc w:val="center"/>
              <w:rPr>
                <w:color w:val="000000"/>
                <w:sz w:val="18"/>
                <w:szCs w:val="18"/>
              </w:rPr>
            </w:pP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566993">
            <w:pPr>
              <w:spacing w:line="240" w:lineRule="auto"/>
              <w:rPr>
                <w:color w:val="000000"/>
                <w:sz w:val="16"/>
                <w:szCs w:val="16"/>
                <w:lang w:eastAsia="ru-RU"/>
              </w:rPr>
            </w:pPr>
            <w:r w:rsidRPr="00485CA4">
              <w:rPr>
                <w:color w:val="000000"/>
                <w:sz w:val="16"/>
                <w:szCs w:val="16"/>
                <w:lang w:eastAsia="ru-RU"/>
              </w:rPr>
              <w:t>горячая вода</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tcPr>
          <w:p w:rsidR="00D752CB" w:rsidRPr="00566993" w:rsidRDefault="00D752CB" w:rsidP="00566993">
            <w:pPr>
              <w:spacing w:line="240" w:lineRule="auto"/>
              <w:jc w:val="center"/>
              <w:rPr>
                <w:color w:val="000000"/>
                <w:sz w:val="18"/>
                <w:szCs w:val="18"/>
              </w:rPr>
            </w:pPr>
            <w:r w:rsidRPr="00D752CB">
              <w:rPr>
                <w:color w:val="000000"/>
                <w:sz w:val="18"/>
                <w:szCs w:val="18"/>
              </w:rPr>
              <w:t>11,952</w:t>
            </w:r>
          </w:p>
        </w:tc>
        <w:tc>
          <w:tcPr>
            <w:tcW w:w="958" w:type="pct"/>
            <w:tcBorders>
              <w:top w:val="nil"/>
              <w:left w:val="single" w:sz="4" w:space="0" w:color="auto"/>
              <w:bottom w:val="single" w:sz="4" w:space="0" w:color="auto"/>
              <w:right w:val="single" w:sz="4" w:space="0" w:color="auto"/>
            </w:tcBorders>
            <w:shd w:val="clear" w:color="auto" w:fill="FFFFFF"/>
          </w:tcPr>
          <w:p w:rsidR="00D752CB" w:rsidRPr="00566993" w:rsidRDefault="00D752CB" w:rsidP="00D44485">
            <w:pPr>
              <w:spacing w:line="240" w:lineRule="auto"/>
              <w:jc w:val="center"/>
              <w:rPr>
                <w:color w:val="000000"/>
                <w:sz w:val="18"/>
                <w:szCs w:val="18"/>
              </w:rPr>
            </w:pPr>
            <w:r w:rsidRPr="00D752CB">
              <w:rPr>
                <w:color w:val="000000"/>
                <w:sz w:val="18"/>
                <w:szCs w:val="18"/>
              </w:rPr>
              <w:t>11,952</w:t>
            </w:r>
          </w:p>
        </w:tc>
        <w:tc>
          <w:tcPr>
            <w:tcW w:w="868" w:type="pct"/>
            <w:tcBorders>
              <w:top w:val="nil"/>
              <w:left w:val="nil"/>
              <w:bottom w:val="single" w:sz="4" w:space="0" w:color="auto"/>
              <w:right w:val="single" w:sz="4" w:space="0" w:color="auto"/>
            </w:tcBorders>
            <w:shd w:val="clear" w:color="auto" w:fill="FFFFFF"/>
          </w:tcPr>
          <w:p w:rsidR="00D752CB" w:rsidRPr="00566993" w:rsidRDefault="00D752CB" w:rsidP="00D44485">
            <w:pPr>
              <w:spacing w:line="240" w:lineRule="auto"/>
              <w:jc w:val="center"/>
              <w:rPr>
                <w:color w:val="000000"/>
                <w:sz w:val="18"/>
                <w:szCs w:val="18"/>
              </w:rPr>
            </w:pPr>
            <w:r w:rsidRPr="00D752CB">
              <w:rPr>
                <w:color w:val="000000"/>
                <w:sz w:val="18"/>
                <w:szCs w:val="18"/>
              </w:rPr>
              <w:t>11,952</w:t>
            </w:r>
          </w:p>
        </w:tc>
      </w:tr>
      <w:tr w:rsidR="00D752CB" w:rsidRPr="005A671B" w:rsidTr="000B134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val="restart"/>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566993">
            <w:pPr>
              <w:spacing w:line="240" w:lineRule="auto"/>
              <w:ind w:firstLine="0"/>
              <w:rPr>
                <w:color w:val="000000"/>
                <w:sz w:val="20"/>
                <w:szCs w:val="20"/>
                <w:lang w:eastAsia="ru-RU"/>
              </w:rPr>
            </w:pPr>
            <w:r w:rsidRPr="00485CA4">
              <w:rPr>
                <w:color w:val="000000"/>
                <w:sz w:val="20"/>
                <w:szCs w:val="20"/>
                <w:lang w:eastAsia="ru-RU"/>
              </w:rPr>
              <w:t>Общественные здания</w:t>
            </w: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16"/>
                <w:szCs w:val="16"/>
                <w:lang w:eastAsia="ru-RU"/>
              </w:rPr>
            </w:pPr>
            <w:r w:rsidRPr="00485CA4">
              <w:rPr>
                <w:color w:val="000000"/>
                <w:sz w:val="16"/>
                <w:szCs w:val="16"/>
                <w:lang w:eastAsia="ru-RU"/>
              </w:rPr>
              <w:t>площадь</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м2</w:t>
            </w:r>
          </w:p>
        </w:tc>
        <w:tc>
          <w:tcPr>
            <w:tcW w:w="573" w:type="pct"/>
            <w:tcBorders>
              <w:top w:val="single" w:sz="4" w:space="0" w:color="auto"/>
              <w:left w:val="nil"/>
              <w:bottom w:val="single" w:sz="4" w:space="0" w:color="auto"/>
              <w:right w:val="single" w:sz="4" w:space="0" w:color="auto"/>
            </w:tcBorders>
            <w:shd w:val="clear" w:color="auto" w:fill="FFFFFF"/>
          </w:tcPr>
          <w:p w:rsidR="00D752CB" w:rsidRPr="00100FF3" w:rsidRDefault="00D752CB" w:rsidP="0023495F">
            <w:pPr>
              <w:spacing w:line="240" w:lineRule="auto"/>
              <w:jc w:val="center"/>
              <w:rPr>
                <w:color w:val="000000"/>
                <w:sz w:val="18"/>
                <w:szCs w:val="18"/>
              </w:rPr>
            </w:pPr>
            <w:r w:rsidRPr="00D752CB">
              <w:rPr>
                <w:color w:val="000000"/>
                <w:sz w:val="18"/>
                <w:szCs w:val="18"/>
              </w:rPr>
              <w:t>71 240,49</w:t>
            </w:r>
          </w:p>
        </w:tc>
        <w:tc>
          <w:tcPr>
            <w:tcW w:w="958" w:type="pct"/>
            <w:tcBorders>
              <w:top w:val="nil"/>
              <w:left w:val="single" w:sz="4" w:space="0" w:color="auto"/>
              <w:bottom w:val="single" w:sz="4" w:space="0" w:color="auto"/>
              <w:right w:val="single" w:sz="4" w:space="0" w:color="auto"/>
            </w:tcBorders>
            <w:shd w:val="clear" w:color="auto" w:fill="FFFFFF"/>
          </w:tcPr>
          <w:p w:rsidR="00D752CB" w:rsidRPr="00100FF3" w:rsidRDefault="00D752CB" w:rsidP="00D44485">
            <w:pPr>
              <w:spacing w:line="240" w:lineRule="auto"/>
              <w:jc w:val="center"/>
              <w:rPr>
                <w:color w:val="000000"/>
                <w:sz w:val="18"/>
                <w:szCs w:val="18"/>
              </w:rPr>
            </w:pPr>
            <w:r w:rsidRPr="00D752CB">
              <w:rPr>
                <w:color w:val="000000"/>
                <w:sz w:val="18"/>
                <w:szCs w:val="18"/>
              </w:rPr>
              <w:t>71 240,49</w:t>
            </w:r>
          </w:p>
        </w:tc>
        <w:tc>
          <w:tcPr>
            <w:tcW w:w="868" w:type="pct"/>
            <w:tcBorders>
              <w:top w:val="nil"/>
              <w:left w:val="nil"/>
              <w:bottom w:val="single" w:sz="4" w:space="0" w:color="auto"/>
              <w:right w:val="single" w:sz="4" w:space="0" w:color="auto"/>
            </w:tcBorders>
            <w:shd w:val="clear" w:color="auto" w:fill="FFFFFF"/>
          </w:tcPr>
          <w:p w:rsidR="00D752CB" w:rsidRPr="00100FF3" w:rsidRDefault="00D752CB" w:rsidP="00D44485">
            <w:pPr>
              <w:spacing w:line="240" w:lineRule="auto"/>
              <w:jc w:val="center"/>
              <w:rPr>
                <w:color w:val="000000"/>
                <w:sz w:val="18"/>
                <w:szCs w:val="18"/>
              </w:rPr>
            </w:pPr>
            <w:r w:rsidRPr="00D752CB">
              <w:rPr>
                <w:color w:val="000000"/>
                <w:sz w:val="18"/>
                <w:szCs w:val="18"/>
              </w:rPr>
              <w:t>71 240,49</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16"/>
                <w:szCs w:val="16"/>
                <w:lang w:eastAsia="ru-RU"/>
              </w:rPr>
            </w:pPr>
            <w:r w:rsidRPr="00485CA4">
              <w:rPr>
                <w:color w:val="000000"/>
                <w:sz w:val="16"/>
                <w:szCs w:val="16"/>
                <w:lang w:eastAsia="ru-RU"/>
              </w:rPr>
              <w:t>нагрузка всего, в т.ч.:</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Default="00D752CB" w:rsidP="00566993">
            <w:pPr>
              <w:spacing w:line="240" w:lineRule="auto"/>
              <w:jc w:val="center"/>
              <w:rPr>
                <w:color w:val="000000"/>
                <w:sz w:val="18"/>
                <w:szCs w:val="18"/>
              </w:rPr>
            </w:pPr>
            <w:r w:rsidRPr="00D752CB">
              <w:rPr>
                <w:color w:val="000000"/>
                <w:sz w:val="18"/>
                <w:szCs w:val="18"/>
              </w:rPr>
              <w:t>6,864</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sidRPr="00D752CB">
              <w:rPr>
                <w:color w:val="000000"/>
                <w:sz w:val="18"/>
                <w:szCs w:val="18"/>
              </w:rPr>
              <w:t>6,864</w:t>
            </w:r>
          </w:p>
        </w:tc>
        <w:tc>
          <w:tcPr>
            <w:tcW w:w="868" w:type="pct"/>
            <w:tcBorders>
              <w:top w:val="nil"/>
              <w:left w:val="nil"/>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sidRPr="00D752CB">
              <w:rPr>
                <w:color w:val="000000"/>
                <w:sz w:val="18"/>
                <w:szCs w:val="18"/>
              </w:rPr>
              <w:t>6,864</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jc w:val="right"/>
              <w:rPr>
                <w:color w:val="000000"/>
                <w:sz w:val="16"/>
                <w:szCs w:val="16"/>
                <w:lang w:eastAsia="ru-RU"/>
              </w:rPr>
            </w:pPr>
            <w:r w:rsidRPr="00485CA4">
              <w:rPr>
                <w:color w:val="000000"/>
                <w:sz w:val="16"/>
                <w:szCs w:val="16"/>
                <w:lang w:eastAsia="ru-RU"/>
              </w:rPr>
              <w:t>отопление</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Default="00D752CB" w:rsidP="008D78D4">
            <w:pPr>
              <w:spacing w:line="240" w:lineRule="auto"/>
              <w:jc w:val="center"/>
              <w:rPr>
                <w:color w:val="000000"/>
                <w:sz w:val="18"/>
                <w:szCs w:val="18"/>
              </w:rPr>
            </w:pPr>
            <w:r w:rsidRPr="00D752CB">
              <w:rPr>
                <w:color w:val="000000"/>
                <w:sz w:val="18"/>
                <w:szCs w:val="18"/>
              </w:rPr>
              <w:t>6,864</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sidRPr="00D752CB">
              <w:rPr>
                <w:color w:val="000000"/>
                <w:sz w:val="18"/>
                <w:szCs w:val="18"/>
              </w:rPr>
              <w:t>6,864</w:t>
            </w:r>
          </w:p>
        </w:tc>
        <w:tc>
          <w:tcPr>
            <w:tcW w:w="868" w:type="pct"/>
            <w:tcBorders>
              <w:top w:val="nil"/>
              <w:left w:val="nil"/>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sidRPr="00D752CB">
              <w:rPr>
                <w:color w:val="000000"/>
                <w:sz w:val="18"/>
                <w:szCs w:val="18"/>
              </w:rPr>
              <w:t>6,864</w:t>
            </w:r>
          </w:p>
        </w:tc>
      </w:tr>
      <w:tr w:rsidR="00D752CB" w:rsidRPr="005A671B" w:rsidTr="000B134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jc w:val="right"/>
              <w:rPr>
                <w:color w:val="000000"/>
                <w:sz w:val="16"/>
                <w:szCs w:val="16"/>
                <w:lang w:eastAsia="ru-RU"/>
              </w:rPr>
            </w:pPr>
            <w:r w:rsidRPr="00485CA4">
              <w:rPr>
                <w:color w:val="000000"/>
                <w:sz w:val="16"/>
                <w:szCs w:val="16"/>
                <w:lang w:eastAsia="ru-RU"/>
              </w:rPr>
              <w:t>вентиляция</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tcPr>
          <w:p w:rsidR="00D752CB" w:rsidRDefault="00D752CB" w:rsidP="0023495F">
            <w:pPr>
              <w:spacing w:line="240" w:lineRule="auto"/>
              <w:jc w:val="center"/>
              <w:rPr>
                <w:color w:val="000000"/>
                <w:sz w:val="18"/>
                <w:szCs w:val="18"/>
              </w:rPr>
            </w:pPr>
            <w:r>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tcPr>
          <w:p w:rsidR="00D752CB" w:rsidRDefault="00D752CB" w:rsidP="00D44485">
            <w:pPr>
              <w:spacing w:line="240" w:lineRule="auto"/>
              <w:jc w:val="center"/>
              <w:rPr>
                <w:color w:val="000000"/>
                <w:sz w:val="18"/>
                <w:szCs w:val="18"/>
              </w:rPr>
            </w:pPr>
            <w:r>
              <w:rPr>
                <w:color w:val="000000"/>
                <w:sz w:val="18"/>
                <w:szCs w:val="18"/>
              </w:rPr>
              <w:t>0</w:t>
            </w:r>
          </w:p>
        </w:tc>
        <w:tc>
          <w:tcPr>
            <w:tcW w:w="868" w:type="pct"/>
            <w:tcBorders>
              <w:top w:val="nil"/>
              <w:left w:val="nil"/>
              <w:bottom w:val="single" w:sz="4" w:space="0" w:color="auto"/>
              <w:right w:val="single" w:sz="4" w:space="0" w:color="auto"/>
            </w:tcBorders>
            <w:shd w:val="clear" w:color="auto" w:fill="FFFFFF"/>
          </w:tcPr>
          <w:p w:rsidR="00D752CB" w:rsidRDefault="00D752CB" w:rsidP="00D44485">
            <w:pPr>
              <w:spacing w:line="240" w:lineRule="auto"/>
              <w:jc w:val="center"/>
              <w:rPr>
                <w:color w:val="000000"/>
                <w:sz w:val="18"/>
                <w:szCs w:val="18"/>
              </w:rPr>
            </w:pPr>
            <w:r>
              <w:rPr>
                <w:color w:val="000000"/>
                <w:sz w:val="18"/>
                <w:szCs w:val="18"/>
              </w:rPr>
              <w:t>0</w:t>
            </w:r>
          </w:p>
        </w:tc>
      </w:tr>
      <w:tr w:rsidR="00D752CB" w:rsidRPr="005A671B" w:rsidTr="000B134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jc w:val="right"/>
              <w:rPr>
                <w:color w:val="000000"/>
                <w:sz w:val="16"/>
                <w:szCs w:val="16"/>
                <w:lang w:eastAsia="ru-RU"/>
              </w:rPr>
            </w:pPr>
            <w:r w:rsidRPr="00485CA4">
              <w:rPr>
                <w:color w:val="000000"/>
                <w:sz w:val="16"/>
                <w:szCs w:val="16"/>
                <w:lang w:eastAsia="ru-RU"/>
              </w:rPr>
              <w:t>ГВС</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tcPr>
          <w:p w:rsidR="00D752CB" w:rsidRDefault="00D752CB" w:rsidP="008D78D4">
            <w:pPr>
              <w:spacing w:line="240" w:lineRule="auto"/>
              <w:jc w:val="center"/>
              <w:rPr>
                <w:color w:val="000000"/>
                <w:sz w:val="18"/>
                <w:szCs w:val="18"/>
              </w:rPr>
            </w:pPr>
            <w:r>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tcPr>
          <w:p w:rsidR="00D752CB" w:rsidRDefault="00D752CB" w:rsidP="00D44485">
            <w:pPr>
              <w:spacing w:line="240" w:lineRule="auto"/>
              <w:jc w:val="center"/>
              <w:rPr>
                <w:color w:val="000000"/>
                <w:sz w:val="18"/>
                <w:szCs w:val="18"/>
              </w:rPr>
            </w:pPr>
            <w:r>
              <w:rPr>
                <w:color w:val="000000"/>
                <w:sz w:val="18"/>
                <w:szCs w:val="18"/>
              </w:rPr>
              <w:t>0</w:t>
            </w:r>
          </w:p>
        </w:tc>
        <w:tc>
          <w:tcPr>
            <w:tcW w:w="868" w:type="pct"/>
            <w:tcBorders>
              <w:top w:val="nil"/>
              <w:left w:val="nil"/>
              <w:bottom w:val="single" w:sz="4" w:space="0" w:color="auto"/>
              <w:right w:val="single" w:sz="4" w:space="0" w:color="auto"/>
            </w:tcBorders>
            <w:shd w:val="clear" w:color="auto" w:fill="FFFFFF"/>
          </w:tcPr>
          <w:p w:rsidR="00D752CB" w:rsidRDefault="00D752CB" w:rsidP="00D44485">
            <w:pPr>
              <w:spacing w:line="240" w:lineRule="auto"/>
              <w:jc w:val="center"/>
              <w:rPr>
                <w:color w:val="000000"/>
                <w:sz w:val="18"/>
                <w:szCs w:val="18"/>
              </w:rPr>
            </w:pPr>
            <w:r>
              <w:rPr>
                <w:color w:val="000000"/>
                <w:sz w:val="18"/>
                <w:szCs w:val="18"/>
              </w:rPr>
              <w:t>0</w:t>
            </w:r>
          </w:p>
        </w:tc>
      </w:tr>
      <w:tr w:rsidR="00D752CB" w:rsidRPr="005A671B" w:rsidTr="000B134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16"/>
                <w:szCs w:val="16"/>
                <w:lang w:eastAsia="ru-RU"/>
              </w:rPr>
            </w:pPr>
            <w:r w:rsidRPr="00485CA4">
              <w:rPr>
                <w:color w:val="000000"/>
                <w:sz w:val="16"/>
                <w:szCs w:val="16"/>
                <w:lang w:eastAsia="ru-RU"/>
              </w:rPr>
              <w:t>из них по видам теплоносителя:</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 </w:t>
            </w:r>
          </w:p>
        </w:tc>
        <w:tc>
          <w:tcPr>
            <w:tcW w:w="573" w:type="pct"/>
            <w:tcBorders>
              <w:top w:val="single" w:sz="4" w:space="0" w:color="auto"/>
              <w:left w:val="nil"/>
              <w:bottom w:val="single" w:sz="4" w:space="0" w:color="auto"/>
              <w:right w:val="single" w:sz="4" w:space="0" w:color="auto"/>
            </w:tcBorders>
            <w:shd w:val="clear" w:color="auto" w:fill="FFFFFF"/>
          </w:tcPr>
          <w:p w:rsidR="00D752CB" w:rsidRDefault="00D752CB" w:rsidP="0023495F">
            <w:pPr>
              <w:spacing w:line="240" w:lineRule="auto"/>
              <w:jc w:val="center"/>
              <w:rPr>
                <w:color w:val="000000"/>
                <w:sz w:val="18"/>
                <w:szCs w:val="18"/>
              </w:rPr>
            </w:pPr>
          </w:p>
        </w:tc>
        <w:tc>
          <w:tcPr>
            <w:tcW w:w="958" w:type="pct"/>
            <w:tcBorders>
              <w:top w:val="nil"/>
              <w:left w:val="single" w:sz="4" w:space="0" w:color="auto"/>
              <w:bottom w:val="single" w:sz="4" w:space="0" w:color="auto"/>
              <w:right w:val="single" w:sz="4" w:space="0" w:color="auto"/>
            </w:tcBorders>
            <w:shd w:val="clear" w:color="auto" w:fill="FFFFFF"/>
          </w:tcPr>
          <w:p w:rsidR="00D752CB" w:rsidRDefault="00D752CB" w:rsidP="00D44485">
            <w:pPr>
              <w:spacing w:line="240" w:lineRule="auto"/>
              <w:jc w:val="center"/>
              <w:rPr>
                <w:color w:val="000000"/>
                <w:sz w:val="18"/>
                <w:szCs w:val="18"/>
              </w:rPr>
            </w:pPr>
          </w:p>
        </w:tc>
        <w:tc>
          <w:tcPr>
            <w:tcW w:w="868" w:type="pct"/>
            <w:tcBorders>
              <w:top w:val="nil"/>
              <w:left w:val="nil"/>
              <w:bottom w:val="single" w:sz="4" w:space="0" w:color="auto"/>
              <w:right w:val="single" w:sz="4" w:space="0" w:color="auto"/>
            </w:tcBorders>
            <w:shd w:val="clear" w:color="auto" w:fill="FFFFFF"/>
          </w:tcPr>
          <w:p w:rsidR="00D752CB" w:rsidRDefault="00D752CB" w:rsidP="00D44485">
            <w:pPr>
              <w:spacing w:line="240" w:lineRule="auto"/>
              <w:jc w:val="center"/>
              <w:rPr>
                <w:color w:val="000000"/>
                <w:sz w:val="18"/>
                <w:szCs w:val="18"/>
              </w:rPr>
            </w:pP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jc w:val="right"/>
              <w:rPr>
                <w:color w:val="000000"/>
                <w:sz w:val="16"/>
                <w:szCs w:val="16"/>
                <w:lang w:eastAsia="ru-RU"/>
              </w:rPr>
            </w:pPr>
            <w:r w:rsidRPr="00485CA4">
              <w:rPr>
                <w:color w:val="000000"/>
                <w:sz w:val="16"/>
                <w:szCs w:val="16"/>
                <w:lang w:eastAsia="ru-RU"/>
              </w:rPr>
              <w:t>горячая вода</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Default="00D752CB" w:rsidP="008D78D4">
            <w:pPr>
              <w:spacing w:line="240" w:lineRule="auto"/>
              <w:jc w:val="center"/>
              <w:rPr>
                <w:color w:val="000000"/>
                <w:sz w:val="18"/>
                <w:szCs w:val="18"/>
              </w:rPr>
            </w:pPr>
            <w:r w:rsidRPr="00D752CB">
              <w:rPr>
                <w:color w:val="000000"/>
                <w:sz w:val="18"/>
                <w:szCs w:val="18"/>
              </w:rPr>
              <w:t>6,864</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sidRPr="00D752CB">
              <w:rPr>
                <w:color w:val="000000"/>
                <w:sz w:val="18"/>
                <w:szCs w:val="18"/>
              </w:rPr>
              <w:t>6,864</w:t>
            </w:r>
          </w:p>
        </w:tc>
        <w:tc>
          <w:tcPr>
            <w:tcW w:w="868" w:type="pct"/>
            <w:tcBorders>
              <w:top w:val="nil"/>
              <w:left w:val="nil"/>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sidRPr="00D752CB">
              <w:rPr>
                <w:color w:val="000000"/>
                <w:sz w:val="18"/>
                <w:szCs w:val="18"/>
              </w:rPr>
              <w:t>6,864</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jc w:val="right"/>
              <w:rPr>
                <w:color w:val="000000"/>
                <w:sz w:val="16"/>
                <w:szCs w:val="16"/>
                <w:lang w:eastAsia="ru-RU"/>
              </w:rPr>
            </w:pPr>
            <w:r w:rsidRPr="00485CA4">
              <w:rPr>
                <w:color w:val="000000"/>
                <w:sz w:val="16"/>
                <w:szCs w:val="16"/>
                <w:lang w:eastAsia="ru-RU"/>
              </w:rPr>
              <w:t>пар</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Default="00D752CB" w:rsidP="0023495F">
            <w:pPr>
              <w:spacing w:line="240" w:lineRule="auto"/>
              <w:jc w:val="center"/>
              <w:rPr>
                <w:color w:val="000000"/>
                <w:sz w:val="18"/>
                <w:szCs w:val="18"/>
              </w:rPr>
            </w:pPr>
            <w:r>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c>
          <w:tcPr>
            <w:tcW w:w="868" w:type="pct"/>
            <w:tcBorders>
              <w:top w:val="nil"/>
              <w:left w:val="nil"/>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val="restart"/>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566993">
            <w:pPr>
              <w:spacing w:line="240" w:lineRule="auto"/>
              <w:ind w:firstLine="0"/>
              <w:rPr>
                <w:color w:val="000000"/>
                <w:sz w:val="20"/>
                <w:szCs w:val="20"/>
                <w:lang w:eastAsia="ru-RU"/>
              </w:rPr>
            </w:pPr>
            <w:r w:rsidRPr="00485CA4">
              <w:rPr>
                <w:color w:val="000000"/>
                <w:sz w:val="20"/>
                <w:szCs w:val="20"/>
                <w:lang w:eastAsia="ru-RU"/>
              </w:rPr>
              <w:t>Производственные здания</w:t>
            </w: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16"/>
                <w:szCs w:val="16"/>
                <w:lang w:eastAsia="ru-RU"/>
              </w:rPr>
            </w:pPr>
            <w:r w:rsidRPr="00485CA4">
              <w:rPr>
                <w:color w:val="000000"/>
                <w:sz w:val="16"/>
                <w:szCs w:val="16"/>
                <w:lang w:eastAsia="ru-RU"/>
              </w:rPr>
              <w:t>площадь</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тыс. м2</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Default="00D752CB" w:rsidP="0023495F">
            <w:pPr>
              <w:spacing w:line="240" w:lineRule="auto"/>
              <w:jc w:val="center"/>
              <w:rPr>
                <w:color w:val="000000"/>
                <w:sz w:val="18"/>
                <w:szCs w:val="18"/>
              </w:rPr>
            </w:pPr>
            <w:r>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c>
          <w:tcPr>
            <w:tcW w:w="868" w:type="pct"/>
            <w:tcBorders>
              <w:top w:val="nil"/>
              <w:left w:val="nil"/>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16"/>
                <w:szCs w:val="16"/>
                <w:lang w:eastAsia="ru-RU"/>
              </w:rPr>
            </w:pPr>
            <w:r w:rsidRPr="00485CA4">
              <w:rPr>
                <w:color w:val="000000"/>
                <w:sz w:val="16"/>
                <w:szCs w:val="16"/>
                <w:lang w:eastAsia="ru-RU"/>
              </w:rPr>
              <w:t>нагрузка всего, в т.ч.:</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Default="00D752CB" w:rsidP="0023495F">
            <w:pPr>
              <w:spacing w:line="240" w:lineRule="auto"/>
              <w:jc w:val="center"/>
              <w:rPr>
                <w:color w:val="000000"/>
                <w:sz w:val="18"/>
                <w:szCs w:val="18"/>
              </w:rPr>
            </w:pPr>
            <w:r>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c>
          <w:tcPr>
            <w:tcW w:w="868" w:type="pct"/>
            <w:tcBorders>
              <w:top w:val="nil"/>
              <w:left w:val="nil"/>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jc w:val="right"/>
              <w:rPr>
                <w:color w:val="000000"/>
                <w:sz w:val="16"/>
                <w:szCs w:val="16"/>
                <w:lang w:eastAsia="ru-RU"/>
              </w:rPr>
            </w:pPr>
            <w:r w:rsidRPr="00485CA4">
              <w:rPr>
                <w:color w:val="000000"/>
                <w:sz w:val="16"/>
                <w:szCs w:val="16"/>
                <w:lang w:eastAsia="ru-RU"/>
              </w:rPr>
              <w:t>отопление</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Default="00D752CB" w:rsidP="0023495F">
            <w:pPr>
              <w:spacing w:line="240" w:lineRule="auto"/>
              <w:jc w:val="center"/>
              <w:rPr>
                <w:color w:val="000000"/>
                <w:sz w:val="18"/>
                <w:szCs w:val="18"/>
              </w:rPr>
            </w:pPr>
            <w:r>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c>
          <w:tcPr>
            <w:tcW w:w="868" w:type="pct"/>
            <w:tcBorders>
              <w:top w:val="nil"/>
              <w:left w:val="nil"/>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jc w:val="right"/>
              <w:rPr>
                <w:color w:val="000000"/>
                <w:sz w:val="16"/>
                <w:szCs w:val="16"/>
                <w:lang w:eastAsia="ru-RU"/>
              </w:rPr>
            </w:pPr>
            <w:r w:rsidRPr="00485CA4">
              <w:rPr>
                <w:color w:val="000000"/>
                <w:sz w:val="16"/>
                <w:szCs w:val="16"/>
                <w:lang w:eastAsia="ru-RU"/>
              </w:rPr>
              <w:t>вентиляция</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Default="00D752CB" w:rsidP="0023495F">
            <w:pPr>
              <w:spacing w:line="240" w:lineRule="auto"/>
              <w:jc w:val="center"/>
              <w:rPr>
                <w:color w:val="000000"/>
                <w:sz w:val="18"/>
                <w:szCs w:val="18"/>
              </w:rPr>
            </w:pPr>
            <w:r>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c>
          <w:tcPr>
            <w:tcW w:w="868" w:type="pct"/>
            <w:tcBorders>
              <w:top w:val="nil"/>
              <w:left w:val="nil"/>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jc w:val="right"/>
              <w:rPr>
                <w:color w:val="000000"/>
                <w:sz w:val="16"/>
                <w:szCs w:val="16"/>
                <w:lang w:eastAsia="ru-RU"/>
              </w:rPr>
            </w:pPr>
            <w:r w:rsidRPr="00485CA4">
              <w:rPr>
                <w:color w:val="000000"/>
                <w:sz w:val="16"/>
                <w:szCs w:val="16"/>
                <w:lang w:eastAsia="ru-RU"/>
              </w:rPr>
              <w:t>ГВС</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Default="00D752CB" w:rsidP="0023495F">
            <w:pPr>
              <w:spacing w:line="240" w:lineRule="auto"/>
              <w:jc w:val="center"/>
              <w:rPr>
                <w:color w:val="000000"/>
                <w:sz w:val="18"/>
                <w:szCs w:val="18"/>
              </w:rPr>
            </w:pPr>
            <w:r>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c>
          <w:tcPr>
            <w:tcW w:w="868" w:type="pct"/>
            <w:tcBorders>
              <w:top w:val="nil"/>
              <w:left w:val="nil"/>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jc w:val="right"/>
              <w:rPr>
                <w:color w:val="000000"/>
                <w:sz w:val="16"/>
                <w:szCs w:val="16"/>
                <w:lang w:eastAsia="ru-RU"/>
              </w:rPr>
            </w:pPr>
            <w:r w:rsidRPr="00485CA4">
              <w:rPr>
                <w:color w:val="000000"/>
                <w:sz w:val="16"/>
                <w:szCs w:val="16"/>
                <w:lang w:eastAsia="ru-RU"/>
              </w:rPr>
              <w:t>технологическая</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Default="00D752CB" w:rsidP="0023495F">
            <w:pPr>
              <w:spacing w:line="240" w:lineRule="auto"/>
              <w:jc w:val="center"/>
              <w:rPr>
                <w:color w:val="000000"/>
                <w:sz w:val="18"/>
                <w:szCs w:val="18"/>
              </w:rPr>
            </w:pPr>
            <w:r>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c>
          <w:tcPr>
            <w:tcW w:w="868" w:type="pct"/>
            <w:tcBorders>
              <w:top w:val="nil"/>
              <w:left w:val="nil"/>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r>
      <w:tr w:rsidR="00D752CB" w:rsidRPr="005A671B" w:rsidTr="000B134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16"/>
                <w:szCs w:val="16"/>
                <w:lang w:eastAsia="ru-RU"/>
              </w:rPr>
            </w:pPr>
            <w:r w:rsidRPr="00485CA4">
              <w:rPr>
                <w:color w:val="000000"/>
                <w:sz w:val="16"/>
                <w:szCs w:val="16"/>
                <w:lang w:eastAsia="ru-RU"/>
              </w:rPr>
              <w:t>из них по видам теплоносителя:</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 </w:t>
            </w:r>
          </w:p>
        </w:tc>
        <w:tc>
          <w:tcPr>
            <w:tcW w:w="573" w:type="pct"/>
            <w:tcBorders>
              <w:top w:val="single" w:sz="4" w:space="0" w:color="auto"/>
              <w:left w:val="nil"/>
              <w:bottom w:val="single" w:sz="4" w:space="0" w:color="auto"/>
              <w:right w:val="single" w:sz="4" w:space="0" w:color="auto"/>
            </w:tcBorders>
            <w:shd w:val="clear" w:color="auto" w:fill="FFFFFF"/>
          </w:tcPr>
          <w:p w:rsidR="00D752CB" w:rsidRDefault="00D752CB" w:rsidP="0023495F">
            <w:pPr>
              <w:spacing w:line="240" w:lineRule="auto"/>
              <w:jc w:val="center"/>
              <w:rPr>
                <w:color w:val="000000"/>
                <w:sz w:val="18"/>
                <w:szCs w:val="18"/>
              </w:rPr>
            </w:pPr>
          </w:p>
        </w:tc>
        <w:tc>
          <w:tcPr>
            <w:tcW w:w="958" w:type="pct"/>
            <w:tcBorders>
              <w:top w:val="nil"/>
              <w:left w:val="single" w:sz="4" w:space="0" w:color="auto"/>
              <w:bottom w:val="single" w:sz="4" w:space="0" w:color="auto"/>
              <w:right w:val="single" w:sz="4" w:space="0" w:color="auto"/>
            </w:tcBorders>
            <w:shd w:val="clear" w:color="auto" w:fill="FFFFFF"/>
          </w:tcPr>
          <w:p w:rsidR="00D752CB" w:rsidRDefault="00D752CB" w:rsidP="00D44485">
            <w:pPr>
              <w:spacing w:line="240" w:lineRule="auto"/>
              <w:jc w:val="center"/>
              <w:rPr>
                <w:color w:val="000000"/>
                <w:sz w:val="18"/>
                <w:szCs w:val="18"/>
              </w:rPr>
            </w:pPr>
          </w:p>
        </w:tc>
        <w:tc>
          <w:tcPr>
            <w:tcW w:w="868" w:type="pct"/>
            <w:tcBorders>
              <w:top w:val="nil"/>
              <w:left w:val="nil"/>
              <w:bottom w:val="single" w:sz="4" w:space="0" w:color="auto"/>
              <w:right w:val="single" w:sz="4" w:space="0" w:color="auto"/>
            </w:tcBorders>
            <w:shd w:val="clear" w:color="auto" w:fill="FFFFFF"/>
          </w:tcPr>
          <w:p w:rsidR="00D752CB" w:rsidRDefault="00D752CB" w:rsidP="00D44485">
            <w:pPr>
              <w:spacing w:line="240" w:lineRule="auto"/>
              <w:jc w:val="center"/>
              <w:rPr>
                <w:color w:val="000000"/>
                <w:sz w:val="18"/>
                <w:szCs w:val="18"/>
              </w:rPr>
            </w:pP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jc w:val="right"/>
              <w:rPr>
                <w:color w:val="000000"/>
                <w:sz w:val="16"/>
                <w:szCs w:val="16"/>
                <w:lang w:eastAsia="ru-RU"/>
              </w:rPr>
            </w:pPr>
            <w:r w:rsidRPr="00485CA4">
              <w:rPr>
                <w:color w:val="000000"/>
                <w:sz w:val="16"/>
                <w:szCs w:val="16"/>
                <w:lang w:eastAsia="ru-RU"/>
              </w:rPr>
              <w:t>горячая вода</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Default="00D752CB" w:rsidP="008D78D4">
            <w:pPr>
              <w:spacing w:line="240" w:lineRule="auto"/>
              <w:jc w:val="center"/>
              <w:rPr>
                <w:color w:val="000000"/>
                <w:sz w:val="18"/>
                <w:szCs w:val="18"/>
              </w:rPr>
            </w:pPr>
            <w:r>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c>
          <w:tcPr>
            <w:tcW w:w="868" w:type="pct"/>
            <w:tcBorders>
              <w:top w:val="nil"/>
              <w:left w:val="nil"/>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485CA4" w:rsidRDefault="00D752CB" w:rsidP="0023495F">
            <w:pPr>
              <w:spacing w:line="240" w:lineRule="auto"/>
              <w:jc w:val="right"/>
              <w:rPr>
                <w:color w:val="000000"/>
                <w:sz w:val="16"/>
                <w:szCs w:val="16"/>
                <w:lang w:eastAsia="ru-RU"/>
              </w:rPr>
            </w:pPr>
            <w:r w:rsidRPr="00485CA4">
              <w:rPr>
                <w:color w:val="000000"/>
                <w:sz w:val="16"/>
                <w:szCs w:val="16"/>
                <w:lang w:eastAsia="ru-RU"/>
              </w:rPr>
              <w:t>пар</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Default="00D752CB" w:rsidP="008D78D4">
            <w:pPr>
              <w:spacing w:line="240" w:lineRule="auto"/>
              <w:jc w:val="center"/>
              <w:rPr>
                <w:color w:val="000000"/>
                <w:sz w:val="18"/>
                <w:szCs w:val="18"/>
              </w:rPr>
            </w:pPr>
            <w:r>
              <w:rPr>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c>
          <w:tcPr>
            <w:tcW w:w="868" w:type="pct"/>
            <w:tcBorders>
              <w:top w:val="nil"/>
              <w:left w:val="nil"/>
              <w:bottom w:val="single" w:sz="4" w:space="0" w:color="auto"/>
              <w:right w:val="single" w:sz="4" w:space="0" w:color="auto"/>
            </w:tcBorders>
            <w:shd w:val="clear" w:color="auto" w:fill="FFFFFF"/>
            <w:vAlign w:val="center"/>
          </w:tcPr>
          <w:p w:rsidR="00D752CB" w:rsidRDefault="00D752CB" w:rsidP="00D44485">
            <w:pPr>
              <w:spacing w:line="240" w:lineRule="auto"/>
              <w:jc w:val="center"/>
              <w:rPr>
                <w:color w:val="000000"/>
                <w:sz w:val="18"/>
                <w:szCs w:val="18"/>
              </w:rPr>
            </w:pPr>
            <w:r>
              <w:rPr>
                <w:color w:val="000000"/>
                <w:sz w:val="18"/>
                <w:szCs w:val="18"/>
              </w:rPr>
              <w:t>0</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val="restart"/>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jc w:val="center"/>
              <w:rPr>
                <w:b/>
                <w:bCs/>
                <w:color w:val="000000"/>
                <w:sz w:val="20"/>
                <w:szCs w:val="20"/>
                <w:lang w:eastAsia="ru-RU"/>
              </w:rPr>
            </w:pPr>
            <w:r w:rsidRPr="00485CA4">
              <w:rPr>
                <w:b/>
                <w:bCs/>
                <w:color w:val="000000"/>
                <w:sz w:val="20"/>
                <w:szCs w:val="20"/>
                <w:lang w:eastAsia="ru-RU"/>
              </w:rPr>
              <w:t>Итого</w:t>
            </w:r>
          </w:p>
        </w:tc>
        <w:tc>
          <w:tcPr>
            <w:tcW w:w="653" w:type="pct"/>
            <w:tcBorders>
              <w:top w:val="nil"/>
              <w:left w:val="nil"/>
              <w:bottom w:val="single" w:sz="4" w:space="0" w:color="auto"/>
              <w:right w:val="single" w:sz="4" w:space="0" w:color="auto"/>
            </w:tcBorders>
            <w:shd w:val="clear" w:color="auto" w:fill="FFFFFF"/>
            <w:vAlign w:val="center"/>
          </w:tcPr>
          <w:p w:rsidR="00D752CB" w:rsidRPr="00A81B1D" w:rsidRDefault="00D752CB" w:rsidP="0023495F">
            <w:pPr>
              <w:spacing w:line="240" w:lineRule="auto"/>
              <w:rPr>
                <w:b/>
                <w:bCs/>
                <w:color w:val="000000"/>
                <w:sz w:val="18"/>
                <w:szCs w:val="18"/>
                <w:lang w:eastAsia="ru-RU"/>
              </w:rPr>
            </w:pPr>
            <w:r w:rsidRPr="00A81B1D">
              <w:rPr>
                <w:b/>
                <w:bCs/>
                <w:color w:val="000000"/>
                <w:sz w:val="18"/>
                <w:szCs w:val="18"/>
                <w:lang w:eastAsia="ru-RU"/>
              </w:rPr>
              <w:t>нагрузка всего, в т.ч.:</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Pr="00100FF3" w:rsidRDefault="00D752CB" w:rsidP="0023495F">
            <w:pPr>
              <w:spacing w:line="240" w:lineRule="auto"/>
              <w:jc w:val="center"/>
              <w:rPr>
                <w:b/>
                <w:color w:val="000000"/>
                <w:sz w:val="18"/>
                <w:szCs w:val="18"/>
              </w:rPr>
            </w:pPr>
            <w:r w:rsidRPr="00D752CB">
              <w:rPr>
                <w:b/>
                <w:color w:val="000000"/>
                <w:sz w:val="18"/>
                <w:szCs w:val="18"/>
              </w:rPr>
              <w:t>18,692</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Pr="00100FF3" w:rsidRDefault="00D752CB" w:rsidP="00D44485">
            <w:pPr>
              <w:spacing w:line="240" w:lineRule="auto"/>
              <w:jc w:val="center"/>
              <w:rPr>
                <w:b/>
                <w:color w:val="000000"/>
                <w:sz w:val="18"/>
                <w:szCs w:val="18"/>
              </w:rPr>
            </w:pPr>
            <w:r w:rsidRPr="00D752CB">
              <w:rPr>
                <w:b/>
                <w:color w:val="000000"/>
                <w:sz w:val="18"/>
                <w:szCs w:val="18"/>
              </w:rPr>
              <w:t>18,692</w:t>
            </w:r>
          </w:p>
        </w:tc>
        <w:tc>
          <w:tcPr>
            <w:tcW w:w="868" w:type="pct"/>
            <w:tcBorders>
              <w:top w:val="nil"/>
              <w:left w:val="nil"/>
              <w:bottom w:val="single" w:sz="4" w:space="0" w:color="auto"/>
              <w:right w:val="single" w:sz="4" w:space="0" w:color="auto"/>
            </w:tcBorders>
            <w:shd w:val="clear" w:color="auto" w:fill="FFFFFF"/>
            <w:vAlign w:val="center"/>
          </w:tcPr>
          <w:p w:rsidR="00D752CB" w:rsidRPr="00100FF3" w:rsidRDefault="00D752CB" w:rsidP="00D44485">
            <w:pPr>
              <w:spacing w:line="240" w:lineRule="auto"/>
              <w:jc w:val="center"/>
              <w:rPr>
                <w:b/>
                <w:color w:val="000000"/>
                <w:sz w:val="18"/>
                <w:szCs w:val="18"/>
              </w:rPr>
            </w:pPr>
            <w:r w:rsidRPr="00D752CB">
              <w:rPr>
                <w:b/>
                <w:color w:val="000000"/>
                <w:sz w:val="18"/>
                <w:szCs w:val="18"/>
              </w:rPr>
              <w:t>18,692</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b/>
                <w:bCs/>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A81B1D" w:rsidRDefault="00D752CB" w:rsidP="0023495F">
            <w:pPr>
              <w:spacing w:line="240" w:lineRule="auto"/>
              <w:jc w:val="right"/>
              <w:rPr>
                <w:b/>
                <w:bCs/>
                <w:color w:val="000000"/>
                <w:sz w:val="18"/>
                <w:szCs w:val="18"/>
                <w:lang w:eastAsia="ru-RU"/>
              </w:rPr>
            </w:pPr>
            <w:r w:rsidRPr="00A81B1D">
              <w:rPr>
                <w:b/>
                <w:bCs/>
                <w:color w:val="000000"/>
                <w:sz w:val="18"/>
                <w:szCs w:val="18"/>
                <w:lang w:eastAsia="ru-RU"/>
              </w:rPr>
              <w:t>отопление</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p w:rsidR="00D752CB" w:rsidRPr="00566993" w:rsidRDefault="00D752CB" w:rsidP="00566993">
            <w:pPr>
              <w:spacing w:line="240" w:lineRule="auto"/>
              <w:ind w:firstLine="0"/>
              <w:rPr>
                <w:color w:val="000000"/>
                <w:sz w:val="16"/>
                <w:szCs w:val="16"/>
                <w:lang w:eastAsia="ru-RU"/>
              </w:rPr>
            </w:pP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Pr="00100FF3" w:rsidRDefault="00D752CB" w:rsidP="008D78D4">
            <w:pPr>
              <w:spacing w:line="240" w:lineRule="auto"/>
              <w:jc w:val="center"/>
              <w:rPr>
                <w:b/>
                <w:color w:val="000000"/>
                <w:sz w:val="18"/>
                <w:szCs w:val="18"/>
              </w:rPr>
            </w:pPr>
            <w:r w:rsidRPr="00D752CB">
              <w:rPr>
                <w:b/>
                <w:color w:val="000000"/>
                <w:sz w:val="18"/>
                <w:szCs w:val="18"/>
              </w:rPr>
              <w:t>18,692</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Pr="00100FF3" w:rsidRDefault="00D752CB" w:rsidP="00D44485">
            <w:pPr>
              <w:spacing w:line="240" w:lineRule="auto"/>
              <w:jc w:val="center"/>
              <w:rPr>
                <w:b/>
                <w:color w:val="000000"/>
                <w:sz w:val="18"/>
                <w:szCs w:val="18"/>
              </w:rPr>
            </w:pPr>
            <w:r w:rsidRPr="00D752CB">
              <w:rPr>
                <w:b/>
                <w:color w:val="000000"/>
                <w:sz w:val="18"/>
                <w:szCs w:val="18"/>
              </w:rPr>
              <w:t>18,692</w:t>
            </w:r>
          </w:p>
        </w:tc>
        <w:tc>
          <w:tcPr>
            <w:tcW w:w="868" w:type="pct"/>
            <w:tcBorders>
              <w:top w:val="nil"/>
              <w:left w:val="nil"/>
              <w:bottom w:val="single" w:sz="4" w:space="0" w:color="auto"/>
              <w:right w:val="single" w:sz="4" w:space="0" w:color="auto"/>
            </w:tcBorders>
            <w:shd w:val="clear" w:color="auto" w:fill="FFFFFF"/>
            <w:vAlign w:val="center"/>
          </w:tcPr>
          <w:p w:rsidR="00D752CB" w:rsidRPr="00100FF3" w:rsidRDefault="00D752CB" w:rsidP="00D44485">
            <w:pPr>
              <w:spacing w:line="240" w:lineRule="auto"/>
              <w:jc w:val="center"/>
              <w:rPr>
                <w:b/>
                <w:color w:val="000000"/>
                <w:sz w:val="18"/>
                <w:szCs w:val="18"/>
              </w:rPr>
            </w:pPr>
            <w:r w:rsidRPr="00D752CB">
              <w:rPr>
                <w:b/>
                <w:color w:val="000000"/>
                <w:sz w:val="18"/>
                <w:szCs w:val="18"/>
              </w:rPr>
              <w:t>18,692</w:t>
            </w:r>
          </w:p>
        </w:tc>
      </w:tr>
      <w:tr w:rsidR="00D752CB" w:rsidRPr="005A671B" w:rsidTr="00566993">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b/>
                <w:bCs/>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A81B1D" w:rsidRDefault="00D752CB" w:rsidP="0023495F">
            <w:pPr>
              <w:spacing w:line="240" w:lineRule="auto"/>
              <w:jc w:val="right"/>
              <w:rPr>
                <w:b/>
                <w:bCs/>
                <w:color w:val="000000"/>
                <w:sz w:val="18"/>
                <w:szCs w:val="18"/>
                <w:lang w:eastAsia="ru-RU"/>
              </w:rPr>
            </w:pPr>
            <w:r w:rsidRPr="00A81B1D">
              <w:rPr>
                <w:b/>
                <w:bCs/>
                <w:color w:val="000000"/>
                <w:sz w:val="18"/>
                <w:szCs w:val="18"/>
                <w:lang w:eastAsia="ru-RU"/>
              </w:rPr>
              <w:t>вентиляция</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Pr="00100FF3" w:rsidRDefault="00D752CB" w:rsidP="00566993">
            <w:pPr>
              <w:spacing w:line="240" w:lineRule="auto"/>
              <w:jc w:val="center"/>
              <w:rPr>
                <w:b/>
                <w:color w:val="000000"/>
                <w:sz w:val="18"/>
                <w:szCs w:val="18"/>
              </w:rPr>
            </w:pPr>
            <w:r w:rsidRPr="00100FF3">
              <w:rPr>
                <w:b/>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Pr="00100FF3" w:rsidRDefault="00D752CB" w:rsidP="00D44485">
            <w:pPr>
              <w:spacing w:line="240" w:lineRule="auto"/>
              <w:jc w:val="center"/>
              <w:rPr>
                <w:b/>
                <w:color w:val="000000"/>
                <w:sz w:val="18"/>
                <w:szCs w:val="18"/>
              </w:rPr>
            </w:pPr>
            <w:r w:rsidRPr="00100FF3">
              <w:rPr>
                <w:b/>
                <w:color w:val="000000"/>
                <w:sz w:val="18"/>
                <w:szCs w:val="18"/>
              </w:rPr>
              <w:t>0</w:t>
            </w:r>
          </w:p>
        </w:tc>
        <w:tc>
          <w:tcPr>
            <w:tcW w:w="868" w:type="pct"/>
            <w:tcBorders>
              <w:top w:val="nil"/>
              <w:left w:val="nil"/>
              <w:bottom w:val="single" w:sz="4" w:space="0" w:color="auto"/>
              <w:right w:val="single" w:sz="4" w:space="0" w:color="auto"/>
            </w:tcBorders>
            <w:shd w:val="clear" w:color="auto" w:fill="FFFFFF"/>
            <w:vAlign w:val="center"/>
          </w:tcPr>
          <w:p w:rsidR="00D752CB" w:rsidRPr="00100FF3" w:rsidRDefault="00D752CB" w:rsidP="00D44485">
            <w:pPr>
              <w:spacing w:line="240" w:lineRule="auto"/>
              <w:jc w:val="center"/>
              <w:rPr>
                <w:b/>
                <w:color w:val="000000"/>
                <w:sz w:val="18"/>
                <w:szCs w:val="18"/>
              </w:rPr>
            </w:pPr>
            <w:r w:rsidRPr="00100FF3">
              <w:rPr>
                <w:b/>
                <w:color w:val="000000"/>
                <w:sz w:val="18"/>
                <w:szCs w:val="18"/>
              </w:rPr>
              <w:t>0</w:t>
            </w:r>
          </w:p>
        </w:tc>
      </w:tr>
      <w:tr w:rsidR="00D752CB" w:rsidRPr="005A671B" w:rsidTr="008D78D4">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b/>
                <w:bCs/>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A81B1D" w:rsidRDefault="00D752CB" w:rsidP="0023495F">
            <w:pPr>
              <w:spacing w:line="240" w:lineRule="auto"/>
              <w:jc w:val="right"/>
              <w:rPr>
                <w:b/>
                <w:bCs/>
                <w:color w:val="000000"/>
                <w:sz w:val="18"/>
                <w:szCs w:val="18"/>
                <w:lang w:eastAsia="ru-RU"/>
              </w:rPr>
            </w:pPr>
            <w:r w:rsidRPr="00A81B1D">
              <w:rPr>
                <w:b/>
                <w:bCs/>
                <w:color w:val="000000"/>
                <w:sz w:val="18"/>
                <w:szCs w:val="18"/>
                <w:lang w:eastAsia="ru-RU"/>
              </w:rPr>
              <w:t>ГВС</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vAlign w:val="center"/>
          </w:tcPr>
          <w:p w:rsidR="00D752CB" w:rsidRPr="00100FF3" w:rsidRDefault="00D752CB" w:rsidP="008D78D4">
            <w:pPr>
              <w:spacing w:line="240" w:lineRule="auto"/>
              <w:jc w:val="center"/>
              <w:rPr>
                <w:b/>
                <w:color w:val="000000"/>
                <w:sz w:val="18"/>
                <w:szCs w:val="18"/>
              </w:rPr>
            </w:pPr>
            <w:r w:rsidRPr="00100FF3">
              <w:rPr>
                <w:b/>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vAlign w:val="center"/>
          </w:tcPr>
          <w:p w:rsidR="00D752CB" w:rsidRPr="00100FF3" w:rsidRDefault="00D752CB" w:rsidP="00D44485">
            <w:pPr>
              <w:spacing w:line="240" w:lineRule="auto"/>
              <w:jc w:val="center"/>
              <w:rPr>
                <w:b/>
                <w:color w:val="000000"/>
                <w:sz w:val="18"/>
                <w:szCs w:val="18"/>
              </w:rPr>
            </w:pPr>
            <w:r w:rsidRPr="00100FF3">
              <w:rPr>
                <w:b/>
                <w:color w:val="000000"/>
                <w:sz w:val="18"/>
                <w:szCs w:val="18"/>
              </w:rPr>
              <w:t>0</w:t>
            </w:r>
          </w:p>
        </w:tc>
        <w:tc>
          <w:tcPr>
            <w:tcW w:w="868" w:type="pct"/>
            <w:tcBorders>
              <w:top w:val="nil"/>
              <w:left w:val="nil"/>
              <w:bottom w:val="single" w:sz="4" w:space="0" w:color="auto"/>
              <w:right w:val="single" w:sz="4" w:space="0" w:color="auto"/>
            </w:tcBorders>
            <w:shd w:val="clear" w:color="auto" w:fill="FFFFFF"/>
            <w:vAlign w:val="center"/>
          </w:tcPr>
          <w:p w:rsidR="00D752CB" w:rsidRPr="00100FF3" w:rsidRDefault="00D752CB" w:rsidP="00D44485">
            <w:pPr>
              <w:spacing w:line="240" w:lineRule="auto"/>
              <w:jc w:val="center"/>
              <w:rPr>
                <w:b/>
                <w:color w:val="000000"/>
                <w:sz w:val="18"/>
                <w:szCs w:val="18"/>
              </w:rPr>
            </w:pPr>
            <w:r w:rsidRPr="00100FF3">
              <w:rPr>
                <w:b/>
                <w:color w:val="000000"/>
                <w:sz w:val="18"/>
                <w:szCs w:val="18"/>
              </w:rPr>
              <w:t>0</w:t>
            </w:r>
          </w:p>
        </w:tc>
      </w:tr>
      <w:tr w:rsidR="00D752CB" w:rsidRPr="005A671B" w:rsidTr="00D44485">
        <w:trPr>
          <w:trHeight w:val="170"/>
        </w:trPr>
        <w:tc>
          <w:tcPr>
            <w:tcW w:w="271"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54"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color w:val="000000"/>
                <w:sz w:val="20"/>
                <w:szCs w:val="20"/>
                <w:lang w:eastAsia="ru-RU"/>
              </w:rPr>
            </w:pPr>
          </w:p>
        </w:tc>
        <w:tc>
          <w:tcPr>
            <w:tcW w:w="685" w:type="pct"/>
            <w:vMerge/>
            <w:tcBorders>
              <w:top w:val="nil"/>
              <w:left w:val="single" w:sz="4" w:space="0" w:color="auto"/>
              <w:bottom w:val="single" w:sz="4" w:space="0" w:color="auto"/>
              <w:right w:val="single" w:sz="4" w:space="0" w:color="auto"/>
            </w:tcBorders>
            <w:shd w:val="clear" w:color="auto" w:fill="FFFFFF"/>
            <w:vAlign w:val="center"/>
          </w:tcPr>
          <w:p w:rsidR="00D752CB" w:rsidRPr="00485CA4" w:rsidRDefault="00D752CB" w:rsidP="0023495F">
            <w:pPr>
              <w:spacing w:line="240" w:lineRule="auto"/>
              <w:rPr>
                <w:b/>
                <w:bCs/>
                <w:color w:val="000000"/>
                <w:sz w:val="20"/>
                <w:szCs w:val="20"/>
                <w:lang w:eastAsia="ru-RU"/>
              </w:rPr>
            </w:pPr>
          </w:p>
        </w:tc>
        <w:tc>
          <w:tcPr>
            <w:tcW w:w="653" w:type="pct"/>
            <w:tcBorders>
              <w:top w:val="nil"/>
              <w:left w:val="nil"/>
              <w:bottom w:val="single" w:sz="4" w:space="0" w:color="auto"/>
              <w:right w:val="single" w:sz="4" w:space="0" w:color="auto"/>
            </w:tcBorders>
            <w:shd w:val="clear" w:color="auto" w:fill="FFFFFF"/>
            <w:vAlign w:val="center"/>
          </w:tcPr>
          <w:p w:rsidR="00D752CB" w:rsidRPr="00A81B1D" w:rsidRDefault="00D752CB" w:rsidP="0023495F">
            <w:pPr>
              <w:spacing w:line="240" w:lineRule="auto"/>
              <w:jc w:val="right"/>
              <w:rPr>
                <w:b/>
                <w:bCs/>
                <w:color w:val="000000"/>
                <w:sz w:val="18"/>
                <w:szCs w:val="18"/>
                <w:lang w:eastAsia="ru-RU"/>
              </w:rPr>
            </w:pPr>
            <w:r w:rsidRPr="00A81B1D">
              <w:rPr>
                <w:b/>
                <w:bCs/>
                <w:color w:val="000000"/>
                <w:sz w:val="18"/>
                <w:szCs w:val="18"/>
                <w:lang w:eastAsia="ru-RU"/>
              </w:rPr>
              <w:t>технологическая</w:t>
            </w:r>
          </w:p>
        </w:tc>
        <w:tc>
          <w:tcPr>
            <w:tcW w:w="338" w:type="pct"/>
            <w:tcBorders>
              <w:top w:val="nil"/>
              <w:left w:val="nil"/>
              <w:bottom w:val="single" w:sz="4" w:space="0" w:color="auto"/>
              <w:right w:val="single" w:sz="4" w:space="0" w:color="auto"/>
            </w:tcBorders>
            <w:shd w:val="clear" w:color="auto" w:fill="FFFFFF"/>
            <w:vAlign w:val="center"/>
          </w:tcPr>
          <w:p w:rsidR="00D752CB" w:rsidRPr="00566993" w:rsidRDefault="00D752CB" w:rsidP="00566993">
            <w:pPr>
              <w:spacing w:line="240" w:lineRule="auto"/>
              <w:ind w:firstLine="0"/>
              <w:rPr>
                <w:color w:val="000000"/>
                <w:sz w:val="16"/>
                <w:szCs w:val="16"/>
                <w:lang w:eastAsia="ru-RU"/>
              </w:rPr>
            </w:pPr>
            <w:r w:rsidRPr="00566993">
              <w:rPr>
                <w:color w:val="000000"/>
                <w:sz w:val="16"/>
                <w:szCs w:val="16"/>
                <w:lang w:eastAsia="ru-RU"/>
              </w:rPr>
              <w:t>Гкал/ч</w:t>
            </w:r>
          </w:p>
        </w:tc>
        <w:tc>
          <w:tcPr>
            <w:tcW w:w="573" w:type="pct"/>
            <w:tcBorders>
              <w:top w:val="single" w:sz="4" w:space="0" w:color="auto"/>
              <w:left w:val="nil"/>
              <w:bottom w:val="single" w:sz="4" w:space="0" w:color="auto"/>
              <w:right w:val="single" w:sz="4" w:space="0" w:color="auto"/>
            </w:tcBorders>
            <w:shd w:val="clear" w:color="auto" w:fill="FFFFFF"/>
          </w:tcPr>
          <w:p w:rsidR="00D752CB" w:rsidRPr="00100FF3" w:rsidRDefault="00D752CB" w:rsidP="0023495F">
            <w:pPr>
              <w:spacing w:line="240" w:lineRule="auto"/>
              <w:jc w:val="center"/>
              <w:rPr>
                <w:b/>
                <w:color w:val="000000"/>
                <w:sz w:val="18"/>
                <w:szCs w:val="18"/>
              </w:rPr>
            </w:pPr>
            <w:r w:rsidRPr="00100FF3">
              <w:rPr>
                <w:b/>
                <w:color w:val="000000"/>
                <w:sz w:val="18"/>
                <w:szCs w:val="18"/>
              </w:rPr>
              <w:t>0</w:t>
            </w:r>
          </w:p>
        </w:tc>
        <w:tc>
          <w:tcPr>
            <w:tcW w:w="958" w:type="pct"/>
            <w:tcBorders>
              <w:top w:val="nil"/>
              <w:left w:val="single" w:sz="4" w:space="0" w:color="auto"/>
              <w:bottom w:val="single" w:sz="4" w:space="0" w:color="auto"/>
              <w:right w:val="single" w:sz="4" w:space="0" w:color="auto"/>
            </w:tcBorders>
            <w:shd w:val="clear" w:color="auto" w:fill="FFFFFF"/>
          </w:tcPr>
          <w:p w:rsidR="00D752CB" w:rsidRPr="00100FF3" w:rsidRDefault="00D752CB" w:rsidP="00D44485">
            <w:pPr>
              <w:spacing w:line="240" w:lineRule="auto"/>
              <w:jc w:val="center"/>
              <w:rPr>
                <w:b/>
                <w:color w:val="000000"/>
                <w:sz w:val="18"/>
                <w:szCs w:val="18"/>
              </w:rPr>
            </w:pPr>
            <w:r w:rsidRPr="00100FF3">
              <w:rPr>
                <w:b/>
                <w:color w:val="000000"/>
                <w:sz w:val="18"/>
                <w:szCs w:val="18"/>
              </w:rPr>
              <w:t>0</w:t>
            </w:r>
          </w:p>
        </w:tc>
        <w:tc>
          <w:tcPr>
            <w:tcW w:w="868" w:type="pct"/>
            <w:tcBorders>
              <w:top w:val="nil"/>
              <w:left w:val="nil"/>
              <w:bottom w:val="single" w:sz="4" w:space="0" w:color="auto"/>
              <w:right w:val="single" w:sz="4" w:space="0" w:color="auto"/>
            </w:tcBorders>
            <w:shd w:val="clear" w:color="auto" w:fill="FFFFFF"/>
          </w:tcPr>
          <w:p w:rsidR="00D752CB" w:rsidRPr="00100FF3" w:rsidRDefault="00D752CB" w:rsidP="00D44485">
            <w:pPr>
              <w:spacing w:line="240" w:lineRule="auto"/>
              <w:jc w:val="center"/>
              <w:rPr>
                <w:b/>
                <w:color w:val="000000"/>
                <w:sz w:val="18"/>
                <w:szCs w:val="18"/>
              </w:rPr>
            </w:pPr>
            <w:r w:rsidRPr="00100FF3">
              <w:rPr>
                <w:b/>
                <w:color w:val="000000"/>
                <w:sz w:val="18"/>
                <w:szCs w:val="18"/>
              </w:rPr>
              <w:t>0</w:t>
            </w:r>
          </w:p>
        </w:tc>
      </w:tr>
    </w:tbl>
    <w:p w:rsidR="00F5387F" w:rsidRDefault="00F5387F" w:rsidP="00566993">
      <w:pPr>
        <w:pStyle w:val="2"/>
        <w:spacing w:before="0" w:line="240" w:lineRule="auto"/>
        <w:ind w:firstLine="709"/>
        <w:rPr>
          <w:rFonts w:ascii="Times New Roman" w:hAnsi="Times New Roman" w:cs="Times New Roman"/>
          <w:color w:val="auto"/>
          <w:sz w:val="24"/>
          <w:szCs w:val="24"/>
        </w:rPr>
        <w:sectPr w:rsidR="00F5387F" w:rsidSect="0023495F">
          <w:pgSz w:w="16838" w:h="11906" w:orient="landscape" w:code="9"/>
          <w:pgMar w:top="1134" w:right="1134" w:bottom="567" w:left="1134" w:header="567" w:footer="567" w:gutter="0"/>
          <w:cols w:space="708"/>
          <w:docGrid w:linePitch="381"/>
        </w:sectPr>
      </w:pPr>
      <w:bookmarkStart w:id="20" w:name="_Toc48643006"/>
    </w:p>
    <w:p w:rsidR="00566993" w:rsidRPr="00EA1C06" w:rsidRDefault="00566993" w:rsidP="00566993">
      <w:pPr>
        <w:pStyle w:val="2"/>
        <w:spacing w:before="0" w:line="240" w:lineRule="auto"/>
        <w:ind w:firstLine="709"/>
        <w:rPr>
          <w:rFonts w:ascii="Times New Roman" w:hAnsi="Times New Roman" w:cs="Times New Roman"/>
          <w:color w:val="auto"/>
          <w:sz w:val="24"/>
          <w:szCs w:val="24"/>
        </w:rPr>
      </w:pPr>
      <w:bookmarkStart w:id="21" w:name="_Toc50458614"/>
      <w:r w:rsidRPr="00EA1C06">
        <w:rPr>
          <w:rFonts w:ascii="Times New Roman" w:hAnsi="Times New Roman" w:cs="Times New Roman"/>
          <w:color w:val="auto"/>
          <w:sz w:val="24"/>
          <w:szCs w:val="24"/>
        </w:rPr>
        <w:lastRenderedPageBreak/>
        <w:t>1</w:t>
      </w:r>
      <w:r>
        <w:rPr>
          <w:rFonts w:ascii="Times New Roman" w:hAnsi="Times New Roman" w:cs="Times New Roman"/>
          <w:color w:val="auto"/>
          <w:sz w:val="24"/>
          <w:szCs w:val="24"/>
        </w:rPr>
        <w:t xml:space="preserve">.4 </w:t>
      </w:r>
      <w:r w:rsidRPr="00EA1C06">
        <w:rPr>
          <w:rFonts w:ascii="Times New Roman" w:hAnsi="Times New Roman" w:cs="Times New Roman"/>
          <w:color w:val="auto"/>
          <w:sz w:val="24"/>
          <w:szCs w:val="24"/>
        </w:rPr>
        <w:t> </w:t>
      </w:r>
      <w:bookmarkStart w:id="22" w:name="_Toc354121631"/>
      <w:r w:rsidRPr="00EA1C06">
        <w:rPr>
          <w:rFonts w:ascii="Times New Roman" w:hAnsi="Times New Roman" w:cs="Times New Roman"/>
          <w:color w:val="auto"/>
          <w:sz w:val="24"/>
          <w:szCs w:val="24"/>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20"/>
      <w:bookmarkEnd w:id="21"/>
      <w:bookmarkEnd w:id="22"/>
    </w:p>
    <w:p w:rsidR="0023495F" w:rsidRDefault="0023495F" w:rsidP="0023495F">
      <w:pPr>
        <w:rPr>
          <w:lang w:eastAsia="ru-RU"/>
        </w:rPr>
      </w:pPr>
    </w:p>
    <w:p w:rsidR="00566993" w:rsidRPr="00EA1C06" w:rsidRDefault="00566993" w:rsidP="00566993">
      <w:pPr>
        <w:spacing w:line="240" w:lineRule="auto"/>
        <w:ind w:firstLine="709"/>
        <w:rPr>
          <w:rFonts w:eastAsia="Calibri"/>
        </w:rPr>
      </w:pPr>
      <w:r w:rsidRPr="00F473A3">
        <w:rPr>
          <w:rFonts w:eastAsia="Times New Roman"/>
          <w:lang w:eastAsia="ru-RU"/>
        </w:rPr>
        <w:t xml:space="preserve">На территории </w:t>
      </w:r>
      <w:r w:rsidR="00B1084A">
        <w:rPr>
          <w:rFonts w:eastAsia="Times New Roman"/>
          <w:lang w:eastAsia="ru-RU"/>
        </w:rPr>
        <w:t>Баганского сельсовета</w:t>
      </w:r>
      <w:r w:rsidR="00F5387F" w:rsidRPr="00F5387F">
        <w:rPr>
          <w:rFonts w:eastAsia="Times New Roman"/>
          <w:lang w:eastAsia="ru-RU"/>
        </w:rPr>
        <w:t xml:space="preserve"> </w:t>
      </w:r>
      <w:r w:rsidRPr="00F473A3">
        <w:rPr>
          <w:rFonts w:eastAsia="Times New Roman"/>
          <w:lang w:eastAsia="ru-RU"/>
        </w:rPr>
        <w:t xml:space="preserve">отсутствуют промышленные зоны. Прирост потребления возможными промышленными объектами в Генеральном </w:t>
      </w:r>
      <w:r>
        <w:rPr>
          <w:rFonts w:eastAsia="Times New Roman"/>
          <w:lang w:eastAsia="ru-RU"/>
        </w:rPr>
        <w:t>плане не предусмотрен.</w:t>
      </w:r>
    </w:p>
    <w:p w:rsidR="00566993" w:rsidRDefault="00566993" w:rsidP="0023495F">
      <w:pPr>
        <w:rPr>
          <w:lang w:eastAsia="ru-RU"/>
        </w:rPr>
      </w:pPr>
    </w:p>
    <w:p w:rsidR="00F5387F" w:rsidRPr="00B60368" w:rsidRDefault="00F5387F" w:rsidP="00F5387F">
      <w:pPr>
        <w:pStyle w:val="1"/>
        <w:spacing w:before="0" w:line="240" w:lineRule="auto"/>
        <w:ind w:firstLine="709"/>
        <w:rPr>
          <w:rStyle w:val="affffd"/>
          <w:rFonts w:cs="Times New Roman"/>
          <w:b/>
          <w:sz w:val="24"/>
        </w:rPr>
      </w:pPr>
      <w:bookmarkStart w:id="23" w:name="_Toc354121632"/>
      <w:bookmarkStart w:id="24" w:name="_Toc48643007"/>
      <w:bookmarkStart w:id="25" w:name="_Toc50458615"/>
      <w:r w:rsidRPr="00B60368">
        <w:rPr>
          <w:rStyle w:val="affffd"/>
          <w:rFonts w:cs="Times New Roman"/>
          <w:b/>
          <w:sz w:val="24"/>
        </w:rPr>
        <w:t>Раздел 2 Перспективные балансы тепловой мощности источников тепловой энергии и тепловой нагрузки потребителей</w:t>
      </w:r>
      <w:bookmarkEnd w:id="23"/>
      <w:bookmarkEnd w:id="24"/>
      <w:bookmarkEnd w:id="25"/>
    </w:p>
    <w:p w:rsidR="00F5387F" w:rsidRDefault="00F5387F" w:rsidP="0023495F">
      <w:pPr>
        <w:rPr>
          <w:lang w:eastAsia="ru-RU"/>
        </w:rPr>
      </w:pPr>
    </w:p>
    <w:p w:rsidR="00F5387F" w:rsidRPr="00BD1D9E" w:rsidRDefault="00F5387F" w:rsidP="00F5387F">
      <w:pPr>
        <w:pStyle w:val="2"/>
        <w:spacing w:before="0" w:line="240" w:lineRule="auto"/>
        <w:ind w:left="992" w:firstLine="0"/>
        <w:rPr>
          <w:rFonts w:ascii="Times New Roman" w:hAnsi="Times New Roman" w:cs="Times New Roman"/>
          <w:color w:val="auto"/>
          <w:sz w:val="24"/>
          <w:szCs w:val="24"/>
        </w:rPr>
      </w:pPr>
      <w:bookmarkStart w:id="26" w:name="_Toc354121633"/>
      <w:bookmarkStart w:id="27" w:name="_Toc48643008"/>
      <w:bookmarkStart w:id="28" w:name="_Toc50458616"/>
      <w:r w:rsidRPr="00BD1D9E">
        <w:rPr>
          <w:rFonts w:ascii="Times New Roman" w:hAnsi="Times New Roman" w:cs="Times New Roman"/>
          <w:color w:val="auto"/>
          <w:sz w:val="24"/>
          <w:szCs w:val="24"/>
        </w:rPr>
        <w:t>2.1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26"/>
      <w:bookmarkEnd w:id="27"/>
      <w:bookmarkEnd w:id="28"/>
    </w:p>
    <w:p w:rsidR="00F5387F" w:rsidRDefault="00F5387F" w:rsidP="0023495F">
      <w:pPr>
        <w:rPr>
          <w:lang w:eastAsia="ru-RU"/>
        </w:rPr>
      </w:pPr>
    </w:p>
    <w:p w:rsidR="00F5387F" w:rsidRPr="00F5387F" w:rsidRDefault="00F5387F" w:rsidP="00F5387F">
      <w:pPr>
        <w:spacing w:line="240" w:lineRule="auto"/>
        <w:ind w:firstLine="709"/>
        <w:rPr>
          <w:rFonts w:eastAsia="Times New Roman"/>
          <w:lang w:eastAsia="ru-RU"/>
        </w:rPr>
      </w:pPr>
      <w:r w:rsidRPr="00F5387F">
        <w:rPr>
          <w:rFonts w:eastAsia="Times New Roman"/>
          <w:lang w:eastAsia="ru-RU"/>
        </w:rPr>
        <w:t xml:space="preserve">Методология расчета и расчет эффективного радиуса источников теплоснабжения </w:t>
      </w:r>
      <w:r w:rsidR="00F23797">
        <w:rPr>
          <w:rFonts w:eastAsia="Times New Roman"/>
          <w:lang w:eastAsia="ru-RU"/>
        </w:rPr>
        <w:t>села</w:t>
      </w:r>
      <w:r w:rsidRPr="00F5387F">
        <w:rPr>
          <w:rFonts w:eastAsia="Times New Roman"/>
          <w:lang w:eastAsia="ru-RU"/>
        </w:rPr>
        <w:t xml:space="preserve"> </w:t>
      </w:r>
      <w:r w:rsidR="00B1084A">
        <w:rPr>
          <w:rFonts w:eastAsia="Times New Roman"/>
          <w:lang w:eastAsia="ru-RU"/>
        </w:rPr>
        <w:t>Баган</w:t>
      </w:r>
      <w:r w:rsidRPr="00F5387F">
        <w:rPr>
          <w:rFonts w:eastAsia="Times New Roman"/>
          <w:lang w:eastAsia="ru-RU"/>
        </w:rPr>
        <w:t xml:space="preserve"> приведена в </w:t>
      </w:r>
      <w:r>
        <w:rPr>
          <w:rFonts w:eastAsia="Times New Roman"/>
          <w:lang w:eastAsia="ru-RU"/>
        </w:rPr>
        <w:t>разделе 7.11.</w:t>
      </w:r>
      <w:r w:rsidRPr="00F5387F">
        <w:rPr>
          <w:rFonts w:eastAsia="Times New Roman"/>
          <w:lang w:eastAsia="ru-RU"/>
        </w:rPr>
        <w:t xml:space="preserve"> «Расчет радиусов эффективного теплоснабжения» Обосновывающих материалов. </w:t>
      </w:r>
    </w:p>
    <w:p w:rsidR="00F5387F" w:rsidRPr="00F5387F" w:rsidRDefault="00F5387F" w:rsidP="00F5387F">
      <w:pPr>
        <w:spacing w:line="240" w:lineRule="auto"/>
        <w:ind w:firstLine="709"/>
        <w:rPr>
          <w:rFonts w:eastAsia="Times New Roman"/>
          <w:lang w:eastAsia="ru-RU"/>
        </w:rPr>
      </w:pPr>
      <w:r w:rsidRPr="00F5387F">
        <w:rPr>
          <w:rFonts w:eastAsia="Times New Roman"/>
          <w:lang w:eastAsia="ru-RU"/>
        </w:rPr>
        <w:t>Радиус эффективного теплоснабжения, рассчитываемый для зоны действия каждого источника тепловой энергии,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w:t>
      </w:r>
      <w:r w:rsidRPr="00F5387F">
        <w:rPr>
          <w:rFonts w:eastAsia="Times New Roman"/>
          <w:lang w:eastAsia="ru-RU"/>
        </w:rPr>
        <w:fldChar w:fldCharType="begin"/>
      </w:r>
      <w:r w:rsidRPr="00F5387F">
        <w:rPr>
          <w:rFonts w:eastAsia="Times New Roman"/>
          <w:lang w:eastAsia="ru-RU"/>
        </w:rPr>
        <w:instrText xml:space="preserve"> REF _Ref366310579 \h  \* MERGEFORMAT </w:instrText>
      </w:r>
      <w:r w:rsidRPr="00F5387F">
        <w:rPr>
          <w:rFonts w:eastAsia="Times New Roman"/>
          <w:lang w:eastAsia="ru-RU"/>
        </w:rPr>
      </w:r>
      <w:r w:rsidRPr="00F5387F">
        <w:rPr>
          <w:rFonts w:eastAsia="Times New Roman"/>
          <w:lang w:eastAsia="ru-RU"/>
        </w:rPr>
        <w:fldChar w:fldCharType="separate"/>
      </w:r>
      <w:r w:rsidRPr="00F5387F">
        <w:rPr>
          <w:rFonts w:eastAsia="Times New Roman"/>
          <w:lang w:eastAsia="ru-RU"/>
        </w:rPr>
        <w:t>Таблица 5</w:t>
      </w:r>
      <w:r w:rsidRPr="00F5387F">
        <w:rPr>
          <w:rFonts w:eastAsia="Times New Roman"/>
          <w:lang w:eastAsia="ru-RU"/>
        </w:rPr>
        <w:fldChar w:fldCharType="end"/>
      </w:r>
      <w:r w:rsidRPr="00F5387F">
        <w:rPr>
          <w:rFonts w:eastAsia="Times New Roman"/>
          <w:lang w:eastAsia="ru-RU"/>
        </w:rPr>
        <w:t>)</w:t>
      </w:r>
    </w:p>
    <w:p w:rsidR="00F5387F" w:rsidRPr="0093424A" w:rsidRDefault="00F5387F" w:rsidP="00F5387F">
      <w:pPr>
        <w:pStyle w:val="affe"/>
      </w:pPr>
      <w:r w:rsidRPr="00C363F9">
        <w:t xml:space="preserve">Таблица </w:t>
      </w:r>
      <w:r>
        <w:t>5</w:t>
      </w:r>
      <w:r w:rsidRPr="00C363F9">
        <w:t xml:space="preserve"> – Радиус эффективного теплоснабжения котельн</w:t>
      </w:r>
      <w:r>
        <w:t>ой</w:t>
      </w:r>
    </w:p>
    <w:tbl>
      <w:tblPr>
        <w:tblW w:w="97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2"/>
        <w:gridCol w:w="2420"/>
        <w:gridCol w:w="2319"/>
        <w:gridCol w:w="2319"/>
      </w:tblGrid>
      <w:tr w:rsidR="00D752CB" w:rsidRPr="00BA5616" w:rsidTr="00D44485">
        <w:tc>
          <w:tcPr>
            <w:tcW w:w="2702" w:type="dxa"/>
            <w:vAlign w:val="center"/>
          </w:tcPr>
          <w:p w:rsidR="00D752CB" w:rsidRPr="00BA5616" w:rsidRDefault="00D752CB" w:rsidP="00D44485">
            <w:pPr>
              <w:pStyle w:val="21"/>
            </w:pPr>
            <w:r w:rsidRPr="00BA5616">
              <w:t>Наименование котельной</w:t>
            </w:r>
          </w:p>
        </w:tc>
        <w:tc>
          <w:tcPr>
            <w:tcW w:w="2420" w:type="dxa"/>
            <w:vAlign w:val="center"/>
          </w:tcPr>
          <w:p w:rsidR="00D752CB" w:rsidRPr="00C363F9" w:rsidRDefault="00D752CB" w:rsidP="00D44485">
            <w:pPr>
              <w:pStyle w:val="21"/>
            </w:pPr>
            <w:r w:rsidRPr="00C363F9">
              <w:t xml:space="preserve">Годовые потери </w:t>
            </w:r>
            <m:oMath>
              <m:sSubSup>
                <m:sSubSupPr>
                  <m:ctrlPr>
                    <w:rPr>
                      <w:rFonts w:ascii="Cambria Math" w:eastAsia="PragmaticaC" w:hAnsi="Cambria Math"/>
                      <w:i/>
                      <w:color w:val="231F20"/>
                      <w:szCs w:val="28"/>
                    </w:rPr>
                  </m:ctrlPr>
                </m:sSubSupPr>
                <m:e>
                  <m:r>
                    <w:rPr>
                      <w:rFonts w:ascii="Cambria Math" w:eastAsia="PragmaticaC" w:hAnsi="Cambria Math"/>
                      <w:color w:val="231F20"/>
                      <w:szCs w:val="28"/>
                      <w:lang w:val="en-US"/>
                    </w:rPr>
                    <m:t>Q</m:t>
                  </m:r>
                </m:e>
                <m:sub>
                  <m:r>
                    <w:rPr>
                      <w:rFonts w:ascii="Cambria Math" w:eastAsia="PragmaticaC" w:hAnsi="Cambria Math"/>
                      <w:color w:val="231F20"/>
                      <w:szCs w:val="28"/>
                    </w:rPr>
                    <m:t>пот</m:t>
                  </m:r>
                </m:sub>
                <m:sup>
                  <m:r>
                    <w:rPr>
                      <w:rFonts w:ascii="Cambria Math" w:eastAsia="PragmaticaC" w:hAnsi="Cambria Math"/>
                      <w:color w:val="231F20"/>
                      <w:szCs w:val="28"/>
                    </w:rPr>
                    <m:t>год</m:t>
                  </m:r>
                </m:sup>
              </m:sSubSup>
            </m:oMath>
            <w:r w:rsidRPr="00C363F9">
              <w:rPr>
                <w:rFonts w:eastAsiaTheme="minorEastAsia"/>
                <w:color w:val="231F20"/>
                <w:szCs w:val="28"/>
              </w:rPr>
              <w:t xml:space="preserve">, </w:t>
            </w:r>
            <m:oMath>
              <m:r>
                <w:rPr>
                  <w:rFonts w:ascii="Cambria Math" w:eastAsiaTheme="minorEastAsia"/>
                  <w:color w:val="231F20"/>
                  <w:szCs w:val="28"/>
                </w:rPr>
                <m:t>Гкал</m:t>
              </m:r>
            </m:oMath>
          </w:p>
        </w:tc>
        <w:tc>
          <w:tcPr>
            <w:tcW w:w="2319" w:type="dxa"/>
            <w:vAlign w:val="center"/>
          </w:tcPr>
          <w:p w:rsidR="00D752CB" w:rsidRPr="00BA5616" w:rsidRDefault="00D752CB" w:rsidP="00D44485">
            <w:pPr>
              <w:pStyle w:val="21"/>
            </w:pPr>
            <w:r>
              <w:t xml:space="preserve">Фактический радиус </w:t>
            </w:r>
            <m:oMath>
              <m:sSubSup>
                <m:sSubSupPr>
                  <m:ctrlPr>
                    <w:rPr>
                      <w:rFonts w:ascii="Cambria Math" w:hAnsi="Cambria Math"/>
                      <w:i/>
                    </w:rPr>
                  </m:ctrlPr>
                </m:sSubSupPr>
                <m:e>
                  <m:r>
                    <w:rPr>
                      <w:rFonts w:ascii="Cambria Math" w:hAnsi="Cambria Math"/>
                      <w:lang w:val="en-US"/>
                    </w:rPr>
                    <m:t>L</m:t>
                  </m:r>
                </m:e>
                <m:sub>
                  <m:r>
                    <w:rPr>
                      <w:rFonts w:ascii="Cambria Math" w:hAnsi="Cambria Math"/>
                    </w:rPr>
                    <m:t>факт</m:t>
                  </m:r>
                </m:sub>
                <m:sup>
                  <m:r>
                    <w:rPr>
                      <w:rFonts w:ascii="Cambria Math" w:hAnsi="Cambria Math"/>
                    </w:rPr>
                    <m:t>D</m:t>
                  </m:r>
                  <m:r>
                    <w:rPr>
                      <w:rFonts w:ascii="Cambria Math" w:hAnsi="Cambria Math"/>
                    </w:rPr>
                    <m:t>i</m:t>
                  </m:r>
                </m:sup>
              </m:sSubSup>
            </m:oMath>
            <w:r>
              <w:rPr>
                <w:rFonts w:eastAsiaTheme="minorEastAsia"/>
              </w:rPr>
              <w:t xml:space="preserve">, </w:t>
            </w:r>
            <m:oMath>
              <m:r>
                <w:rPr>
                  <w:rFonts w:ascii="Cambria Math" w:eastAsiaTheme="minorEastAsia"/>
                </w:rPr>
                <m:t>м</m:t>
              </m:r>
            </m:oMath>
          </w:p>
        </w:tc>
        <w:tc>
          <w:tcPr>
            <w:tcW w:w="2319" w:type="dxa"/>
            <w:vAlign w:val="center"/>
          </w:tcPr>
          <w:p w:rsidR="00D752CB" w:rsidRPr="00BA5616" w:rsidRDefault="00D752CB" w:rsidP="00D44485">
            <w:pPr>
              <w:pStyle w:val="21"/>
            </w:pPr>
            <w:r>
              <w:t xml:space="preserve">Эффективный радиус </w:t>
            </w:r>
            <m:oMath>
              <m:sSubSup>
                <m:sSubSupPr>
                  <m:ctrlPr>
                    <w:rPr>
                      <w:rFonts w:ascii="Cambria Math" w:hAnsi="Cambria Math"/>
                      <w:i/>
                    </w:rPr>
                  </m:ctrlPr>
                </m:sSubSupPr>
                <m:e>
                  <m:r>
                    <w:rPr>
                      <w:rFonts w:ascii="Cambria Math" w:hAnsi="Cambria Math"/>
                      <w:lang w:val="en-US"/>
                    </w:rPr>
                    <m:t>L</m:t>
                  </m:r>
                </m:e>
                <m:sub>
                  <m:r>
                    <w:rPr>
                      <w:rFonts w:ascii="Cambria Math" w:hAnsi="Cambria Math"/>
                    </w:rPr>
                    <m:t>доп</m:t>
                  </m:r>
                </m:sub>
                <m:sup>
                  <m:r>
                    <w:rPr>
                      <w:rFonts w:ascii="Cambria Math" w:hAnsi="Cambria Math"/>
                    </w:rPr>
                    <m:t>Di</m:t>
                  </m:r>
                </m:sup>
              </m:sSubSup>
            </m:oMath>
            <w:r>
              <w:rPr>
                <w:rFonts w:eastAsiaTheme="minorEastAsia"/>
              </w:rPr>
              <w:t xml:space="preserve">, </w:t>
            </w:r>
            <m:oMath>
              <m:r>
                <w:rPr>
                  <w:rFonts w:ascii="Cambria Math" w:eastAsiaTheme="minorEastAsia"/>
                </w:rPr>
                <m:t>м</m:t>
              </m:r>
            </m:oMath>
          </w:p>
        </w:tc>
      </w:tr>
      <w:tr w:rsidR="00D752CB" w:rsidRPr="00823563" w:rsidTr="00D44485">
        <w:trPr>
          <w:trHeight w:val="454"/>
        </w:trPr>
        <w:tc>
          <w:tcPr>
            <w:tcW w:w="2702" w:type="dxa"/>
            <w:vAlign w:val="center"/>
          </w:tcPr>
          <w:p w:rsidR="00D752CB" w:rsidRPr="00172657" w:rsidRDefault="00D752CB" w:rsidP="00D44485">
            <w:pPr>
              <w:pStyle w:val="af1"/>
              <w:rPr>
                <w:rFonts w:eastAsia="Arial Black"/>
              </w:rPr>
            </w:pPr>
            <w:r w:rsidRPr="00172657">
              <w:rPr>
                <w:rFonts w:eastAsia="Arial Black"/>
              </w:rPr>
              <w:t xml:space="preserve">Котельная </w:t>
            </w:r>
            <w:r w:rsidRPr="00172657">
              <w:t>с</w:t>
            </w:r>
            <w:r w:rsidRPr="004357FB">
              <w:t>№ 1 «Центральная» с. Баган</w:t>
            </w:r>
          </w:p>
        </w:tc>
        <w:tc>
          <w:tcPr>
            <w:tcW w:w="2420" w:type="dxa"/>
            <w:vAlign w:val="center"/>
          </w:tcPr>
          <w:p w:rsidR="00D752CB" w:rsidRPr="004357FB" w:rsidRDefault="00D752CB" w:rsidP="00D44485">
            <w:pPr>
              <w:pStyle w:val="af1"/>
              <w:rPr>
                <w:rFonts w:eastAsia="Arial Black"/>
              </w:rPr>
            </w:pPr>
            <w:r w:rsidRPr="004357FB">
              <w:rPr>
                <w:rFonts w:eastAsia="Arial Black"/>
              </w:rPr>
              <w:t>1557,06</w:t>
            </w:r>
          </w:p>
        </w:tc>
        <w:tc>
          <w:tcPr>
            <w:tcW w:w="2319" w:type="dxa"/>
            <w:shd w:val="clear" w:color="auto" w:fill="auto"/>
          </w:tcPr>
          <w:p w:rsidR="00D752CB" w:rsidRDefault="00D752CB" w:rsidP="00D44485">
            <w:pPr>
              <w:pStyle w:val="21"/>
            </w:pPr>
            <w:r>
              <w:t>н/д</w:t>
            </w:r>
          </w:p>
        </w:tc>
        <w:tc>
          <w:tcPr>
            <w:tcW w:w="2319" w:type="dxa"/>
          </w:tcPr>
          <w:p w:rsidR="00D752CB" w:rsidRPr="00D752CB" w:rsidRDefault="00D752CB" w:rsidP="00D44485">
            <w:pPr>
              <w:pStyle w:val="af1"/>
              <w:rPr>
                <w:rFonts w:eastAsia="Arial Black"/>
              </w:rPr>
            </w:pPr>
            <w:r w:rsidRPr="00D752CB">
              <w:rPr>
                <w:rFonts w:eastAsia="Arial Black"/>
              </w:rPr>
              <w:t>7820</w:t>
            </w:r>
          </w:p>
        </w:tc>
      </w:tr>
      <w:tr w:rsidR="00D752CB" w:rsidRPr="00823563" w:rsidTr="00D44485">
        <w:trPr>
          <w:trHeight w:val="454"/>
        </w:trPr>
        <w:tc>
          <w:tcPr>
            <w:tcW w:w="2702" w:type="dxa"/>
            <w:vAlign w:val="center"/>
          </w:tcPr>
          <w:p w:rsidR="00D752CB" w:rsidRPr="00172657" w:rsidRDefault="00D752CB" w:rsidP="00D44485">
            <w:pPr>
              <w:pStyle w:val="af1"/>
              <w:rPr>
                <w:rFonts w:eastAsia="Arial Black"/>
              </w:rPr>
            </w:pPr>
            <w:r w:rsidRPr="004357FB">
              <w:rPr>
                <w:rFonts w:eastAsia="Arial Black"/>
              </w:rPr>
              <w:t>Котельная № 2 «Квартальная» с. Баган</w:t>
            </w:r>
          </w:p>
        </w:tc>
        <w:tc>
          <w:tcPr>
            <w:tcW w:w="2420" w:type="dxa"/>
            <w:vAlign w:val="center"/>
          </w:tcPr>
          <w:p w:rsidR="00D752CB" w:rsidRPr="004357FB" w:rsidRDefault="00D752CB" w:rsidP="00D44485">
            <w:pPr>
              <w:pStyle w:val="af1"/>
              <w:rPr>
                <w:rFonts w:eastAsia="Arial Black"/>
              </w:rPr>
            </w:pPr>
            <w:r w:rsidRPr="004357FB">
              <w:rPr>
                <w:rFonts w:eastAsia="Arial Black"/>
              </w:rPr>
              <w:t>977,93</w:t>
            </w:r>
          </w:p>
        </w:tc>
        <w:tc>
          <w:tcPr>
            <w:tcW w:w="2319" w:type="dxa"/>
            <w:shd w:val="clear" w:color="auto" w:fill="auto"/>
          </w:tcPr>
          <w:p w:rsidR="00D752CB" w:rsidRDefault="00D752CB" w:rsidP="00D44485">
            <w:pPr>
              <w:pStyle w:val="21"/>
            </w:pPr>
            <w:r>
              <w:t>н/д</w:t>
            </w:r>
          </w:p>
        </w:tc>
        <w:tc>
          <w:tcPr>
            <w:tcW w:w="2319" w:type="dxa"/>
          </w:tcPr>
          <w:p w:rsidR="00D752CB" w:rsidRPr="00D752CB" w:rsidRDefault="00D752CB" w:rsidP="00D44485">
            <w:pPr>
              <w:pStyle w:val="af1"/>
              <w:rPr>
                <w:rFonts w:eastAsia="Arial Black"/>
              </w:rPr>
            </w:pPr>
            <w:r w:rsidRPr="00D752CB">
              <w:rPr>
                <w:rFonts w:eastAsia="Arial Black"/>
              </w:rPr>
              <w:t>0</w:t>
            </w:r>
          </w:p>
        </w:tc>
      </w:tr>
      <w:tr w:rsidR="00D752CB" w:rsidRPr="00823563" w:rsidTr="00D44485">
        <w:trPr>
          <w:trHeight w:val="454"/>
        </w:trPr>
        <w:tc>
          <w:tcPr>
            <w:tcW w:w="2702" w:type="dxa"/>
            <w:vAlign w:val="center"/>
          </w:tcPr>
          <w:p w:rsidR="00D752CB" w:rsidRPr="004357FB" w:rsidRDefault="00D752CB" w:rsidP="00D44485">
            <w:pPr>
              <w:pStyle w:val="af1"/>
              <w:rPr>
                <w:rFonts w:eastAsia="Arial Black"/>
              </w:rPr>
            </w:pPr>
            <w:r w:rsidRPr="004357FB">
              <w:rPr>
                <w:rFonts w:eastAsia="Arial Black"/>
              </w:rPr>
              <w:t>Котельная № 3 «Вокзальная» с. Баган</w:t>
            </w:r>
          </w:p>
        </w:tc>
        <w:tc>
          <w:tcPr>
            <w:tcW w:w="2420" w:type="dxa"/>
            <w:vAlign w:val="center"/>
          </w:tcPr>
          <w:p w:rsidR="00D752CB" w:rsidRPr="004357FB" w:rsidRDefault="00D752CB" w:rsidP="00D44485">
            <w:pPr>
              <w:pStyle w:val="af1"/>
              <w:rPr>
                <w:rFonts w:eastAsia="Arial Black"/>
              </w:rPr>
            </w:pPr>
            <w:r w:rsidRPr="004357FB">
              <w:rPr>
                <w:rFonts w:eastAsia="Arial Black"/>
              </w:rPr>
              <w:t>575,04</w:t>
            </w:r>
          </w:p>
        </w:tc>
        <w:tc>
          <w:tcPr>
            <w:tcW w:w="2319" w:type="dxa"/>
            <w:shd w:val="clear" w:color="auto" w:fill="auto"/>
          </w:tcPr>
          <w:p w:rsidR="00D752CB" w:rsidRDefault="00D752CB" w:rsidP="00D44485">
            <w:pPr>
              <w:pStyle w:val="21"/>
            </w:pPr>
            <w:r>
              <w:t>н/д</w:t>
            </w:r>
          </w:p>
        </w:tc>
        <w:tc>
          <w:tcPr>
            <w:tcW w:w="2319" w:type="dxa"/>
          </w:tcPr>
          <w:p w:rsidR="00D752CB" w:rsidRPr="00D752CB" w:rsidRDefault="00D752CB" w:rsidP="00D44485">
            <w:pPr>
              <w:pStyle w:val="af1"/>
              <w:rPr>
                <w:rFonts w:eastAsia="Arial Black"/>
              </w:rPr>
            </w:pPr>
            <w:r w:rsidRPr="00D752CB">
              <w:rPr>
                <w:rFonts w:eastAsia="Arial Black"/>
              </w:rPr>
              <w:t>193</w:t>
            </w:r>
          </w:p>
        </w:tc>
      </w:tr>
      <w:tr w:rsidR="00D752CB" w:rsidRPr="00823563" w:rsidTr="00D44485">
        <w:trPr>
          <w:trHeight w:val="454"/>
        </w:trPr>
        <w:tc>
          <w:tcPr>
            <w:tcW w:w="2702" w:type="dxa"/>
            <w:vAlign w:val="center"/>
          </w:tcPr>
          <w:p w:rsidR="00D752CB" w:rsidRPr="004357FB" w:rsidRDefault="00D752CB" w:rsidP="00D44485">
            <w:pPr>
              <w:pStyle w:val="af1"/>
              <w:rPr>
                <w:rFonts w:eastAsia="Arial Black"/>
              </w:rPr>
            </w:pPr>
            <w:r w:rsidRPr="004357FB">
              <w:rPr>
                <w:rFonts w:eastAsia="Arial Black"/>
              </w:rPr>
              <w:t>Котельная № 4 «ЦРБ» с. Баган</w:t>
            </w:r>
          </w:p>
        </w:tc>
        <w:tc>
          <w:tcPr>
            <w:tcW w:w="2420" w:type="dxa"/>
            <w:vAlign w:val="center"/>
          </w:tcPr>
          <w:p w:rsidR="00D752CB" w:rsidRPr="004357FB" w:rsidRDefault="00D752CB" w:rsidP="00D44485">
            <w:pPr>
              <w:pStyle w:val="af1"/>
              <w:rPr>
                <w:rFonts w:eastAsia="Arial Black"/>
              </w:rPr>
            </w:pPr>
            <w:r w:rsidRPr="004357FB">
              <w:rPr>
                <w:rFonts w:eastAsia="Arial Black"/>
              </w:rPr>
              <w:t>1148,32</w:t>
            </w:r>
          </w:p>
        </w:tc>
        <w:tc>
          <w:tcPr>
            <w:tcW w:w="2319" w:type="dxa"/>
            <w:shd w:val="clear" w:color="auto" w:fill="auto"/>
          </w:tcPr>
          <w:p w:rsidR="00D752CB" w:rsidRDefault="00D752CB" w:rsidP="00D44485">
            <w:pPr>
              <w:pStyle w:val="21"/>
            </w:pPr>
            <w:r>
              <w:t>н/д</w:t>
            </w:r>
          </w:p>
        </w:tc>
        <w:tc>
          <w:tcPr>
            <w:tcW w:w="2319" w:type="dxa"/>
          </w:tcPr>
          <w:p w:rsidR="00D752CB" w:rsidRPr="00D752CB" w:rsidRDefault="00D752CB" w:rsidP="00D44485">
            <w:pPr>
              <w:pStyle w:val="af1"/>
              <w:rPr>
                <w:rFonts w:eastAsia="Arial Black"/>
              </w:rPr>
            </w:pPr>
            <w:r w:rsidRPr="00D752CB">
              <w:rPr>
                <w:rFonts w:eastAsia="Arial Black"/>
              </w:rPr>
              <w:t>3359</w:t>
            </w:r>
          </w:p>
        </w:tc>
      </w:tr>
      <w:tr w:rsidR="00D752CB" w:rsidRPr="00823563" w:rsidTr="00D44485">
        <w:trPr>
          <w:trHeight w:val="454"/>
        </w:trPr>
        <w:tc>
          <w:tcPr>
            <w:tcW w:w="2702" w:type="dxa"/>
            <w:vAlign w:val="center"/>
          </w:tcPr>
          <w:p w:rsidR="00D752CB" w:rsidRPr="004357FB" w:rsidRDefault="00D752CB" w:rsidP="00D44485">
            <w:pPr>
              <w:pStyle w:val="af1"/>
              <w:rPr>
                <w:rFonts w:eastAsia="Arial Black"/>
              </w:rPr>
            </w:pPr>
            <w:r w:rsidRPr="004357FB">
              <w:rPr>
                <w:rFonts w:eastAsia="Arial Black"/>
              </w:rPr>
              <w:t>Котельная № 5 «Школьная» с. Баган</w:t>
            </w:r>
          </w:p>
        </w:tc>
        <w:tc>
          <w:tcPr>
            <w:tcW w:w="2420" w:type="dxa"/>
            <w:vAlign w:val="center"/>
          </w:tcPr>
          <w:p w:rsidR="00D752CB" w:rsidRPr="004357FB" w:rsidRDefault="00D752CB" w:rsidP="00D44485">
            <w:pPr>
              <w:pStyle w:val="af1"/>
              <w:rPr>
                <w:rFonts w:eastAsia="Arial Black"/>
              </w:rPr>
            </w:pPr>
            <w:r w:rsidRPr="004357FB">
              <w:rPr>
                <w:rFonts w:eastAsia="Arial Black"/>
              </w:rPr>
              <w:t>461,70</w:t>
            </w:r>
          </w:p>
        </w:tc>
        <w:tc>
          <w:tcPr>
            <w:tcW w:w="2319" w:type="dxa"/>
            <w:shd w:val="clear" w:color="auto" w:fill="auto"/>
          </w:tcPr>
          <w:p w:rsidR="00D752CB" w:rsidRDefault="00D752CB" w:rsidP="00D44485">
            <w:pPr>
              <w:pStyle w:val="21"/>
            </w:pPr>
            <w:r>
              <w:t>н/д</w:t>
            </w:r>
          </w:p>
        </w:tc>
        <w:tc>
          <w:tcPr>
            <w:tcW w:w="2319" w:type="dxa"/>
          </w:tcPr>
          <w:p w:rsidR="00D752CB" w:rsidRPr="00D752CB" w:rsidRDefault="00D752CB" w:rsidP="00D44485">
            <w:pPr>
              <w:pStyle w:val="af1"/>
              <w:rPr>
                <w:rFonts w:eastAsia="Arial Black"/>
              </w:rPr>
            </w:pPr>
            <w:r w:rsidRPr="00D752CB">
              <w:rPr>
                <w:rFonts w:eastAsia="Arial Black"/>
              </w:rPr>
              <w:t>2147</w:t>
            </w:r>
          </w:p>
        </w:tc>
      </w:tr>
      <w:tr w:rsidR="00D752CB" w:rsidRPr="00823563" w:rsidTr="00D44485">
        <w:trPr>
          <w:trHeight w:val="454"/>
        </w:trPr>
        <w:tc>
          <w:tcPr>
            <w:tcW w:w="2702" w:type="dxa"/>
            <w:vAlign w:val="center"/>
          </w:tcPr>
          <w:p w:rsidR="00D752CB" w:rsidRPr="004357FB" w:rsidRDefault="00D752CB" w:rsidP="00D44485">
            <w:pPr>
              <w:pStyle w:val="af1"/>
              <w:rPr>
                <w:rFonts w:eastAsia="Arial Black"/>
              </w:rPr>
            </w:pPr>
            <w:r w:rsidRPr="004357FB">
              <w:rPr>
                <w:rFonts w:eastAsia="Arial Black"/>
              </w:rPr>
              <w:t>Котельная № 6 «РТП» с. Баган</w:t>
            </w:r>
          </w:p>
        </w:tc>
        <w:tc>
          <w:tcPr>
            <w:tcW w:w="2420" w:type="dxa"/>
            <w:vAlign w:val="center"/>
          </w:tcPr>
          <w:p w:rsidR="00D752CB" w:rsidRPr="004357FB" w:rsidRDefault="00D752CB" w:rsidP="00D44485">
            <w:pPr>
              <w:pStyle w:val="af1"/>
              <w:rPr>
                <w:rFonts w:eastAsia="Arial Black"/>
              </w:rPr>
            </w:pPr>
            <w:r w:rsidRPr="004357FB">
              <w:rPr>
                <w:rFonts w:eastAsia="Arial Black"/>
              </w:rPr>
              <w:t>1265,55</w:t>
            </w:r>
          </w:p>
        </w:tc>
        <w:tc>
          <w:tcPr>
            <w:tcW w:w="2319" w:type="dxa"/>
            <w:shd w:val="clear" w:color="auto" w:fill="auto"/>
          </w:tcPr>
          <w:p w:rsidR="00D752CB" w:rsidRDefault="00D752CB" w:rsidP="00D44485">
            <w:pPr>
              <w:pStyle w:val="21"/>
            </w:pPr>
            <w:r>
              <w:t>н/д</w:t>
            </w:r>
          </w:p>
        </w:tc>
        <w:tc>
          <w:tcPr>
            <w:tcW w:w="2319" w:type="dxa"/>
          </w:tcPr>
          <w:p w:rsidR="00D752CB" w:rsidRPr="00D752CB" w:rsidRDefault="00D752CB" w:rsidP="00D44485">
            <w:pPr>
              <w:pStyle w:val="af1"/>
              <w:rPr>
                <w:rFonts w:eastAsia="Arial Black"/>
              </w:rPr>
            </w:pPr>
            <w:r w:rsidRPr="00D752CB">
              <w:rPr>
                <w:rFonts w:eastAsia="Arial Black"/>
              </w:rPr>
              <w:t>1170</w:t>
            </w:r>
          </w:p>
        </w:tc>
      </w:tr>
      <w:tr w:rsidR="00D752CB" w:rsidRPr="00823563" w:rsidTr="00D44485">
        <w:trPr>
          <w:trHeight w:val="454"/>
        </w:trPr>
        <w:tc>
          <w:tcPr>
            <w:tcW w:w="2702" w:type="dxa"/>
            <w:vAlign w:val="center"/>
          </w:tcPr>
          <w:p w:rsidR="00D752CB" w:rsidRPr="004357FB" w:rsidRDefault="00D752CB" w:rsidP="00D44485">
            <w:pPr>
              <w:pStyle w:val="af1"/>
              <w:rPr>
                <w:rFonts w:eastAsia="Arial Black"/>
              </w:rPr>
            </w:pPr>
            <w:r w:rsidRPr="004357FB">
              <w:rPr>
                <w:rFonts w:eastAsia="Arial Black"/>
              </w:rPr>
              <w:t>Котельная № 7 «Строителей» с. Баган</w:t>
            </w:r>
          </w:p>
        </w:tc>
        <w:tc>
          <w:tcPr>
            <w:tcW w:w="2420" w:type="dxa"/>
            <w:vAlign w:val="center"/>
          </w:tcPr>
          <w:p w:rsidR="00D752CB" w:rsidRPr="004357FB" w:rsidRDefault="00D752CB" w:rsidP="00D44485">
            <w:pPr>
              <w:pStyle w:val="af1"/>
              <w:rPr>
                <w:rFonts w:eastAsia="Arial Black"/>
              </w:rPr>
            </w:pPr>
            <w:r w:rsidRPr="004357FB">
              <w:rPr>
                <w:rFonts w:eastAsia="Arial Black"/>
              </w:rPr>
              <w:t>1337,21</w:t>
            </w:r>
          </w:p>
        </w:tc>
        <w:tc>
          <w:tcPr>
            <w:tcW w:w="2319" w:type="dxa"/>
            <w:shd w:val="clear" w:color="auto" w:fill="auto"/>
          </w:tcPr>
          <w:p w:rsidR="00D752CB" w:rsidRDefault="00D752CB" w:rsidP="00D44485">
            <w:pPr>
              <w:pStyle w:val="21"/>
            </w:pPr>
            <w:r>
              <w:t>н/д</w:t>
            </w:r>
          </w:p>
        </w:tc>
        <w:tc>
          <w:tcPr>
            <w:tcW w:w="2319" w:type="dxa"/>
          </w:tcPr>
          <w:p w:rsidR="00D752CB" w:rsidRPr="00D752CB" w:rsidRDefault="00D752CB" w:rsidP="00D44485">
            <w:pPr>
              <w:pStyle w:val="af1"/>
              <w:rPr>
                <w:rFonts w:eastAsia="Arial Black"/>
              </w:rPr>
            </w:pPr>
            <w:r w:rsidRPr="00D752CB">
              <w:rPr>
                <w:rFonts w:eastAsia="Arial Black"/>
              </w:rPr>
              <w:t>370</w:t>
            </w:r>
          </w:p>
        </w:tc>
      </w:tr>
      <w:tr w:rsidR="00D752CB" w:rsidRPr="00823563" w:rsidTr="00D44485">
        <w:trPr>
          <w:trHeight w:val="454"/>
        </w:trPr>
        <w:tc>
          <w:tcPr>
            <w:tcW w:w="2702" w:type="dxa"/>
            <w:vAlign w:val="center"/>
          </w:tcPr>
          <w:p w:rsidR="00D752CB" w:rsidRPr="004357FB" w:rsidRDefault="00D752CB" w:rsidP="00D44485">
            <w:pPr>
              <w:pStyle w:val="af1"/>
              <w:rPr>
                <w:rFonts w:eastAsia="Arial Black"/>
              </w:rPr>
            </w:pPr>
            <w:r w:rsidRPr="004357FB">
              <w:rPr>
                <w:rFonts w:eastAsia="Arial Black"/>
              </w:rPr>
              <w:lastRenderedPageBreak/>
              <w:t>Котельная № 8 «Сельхозхимии» с. Баган</w:t>
            </w:r>
          </w:p>
        </w:tc>
        <w:tc>
          <w:tcPr>
            <w:tcW w:w="2420" w:type="dxa"/>
            <w:vAlign w:val="center"/>
          </w:tcPr>
          <w:p w:rsidR="00D752CB" w:rsidRPr="004357FB" w:rsidRDefault="00D752CB" w:rsidP="00D44485">
            <w:pPr>
              <w:pStyle w:val="af1"/>
              <w:rPr>
                <w:rFonts w:eastAsia="Arial Black"/>
              </w:rPr>
            </w:pPr>
            <w:r w:rsidRPr="004357FB">
              <w:rPr>
                <w:rFonts w:eastAsia="Arial Black"/>
              </w:rPr>
              <w:t>516,81</w:t>
            </w:r>
          </w:p>
        </w:tc>
        <w:tc>
          <w:tcPr>
            <w:tcW w:w="2319" w:type="dxa"/>
            <w:shd w:val="clear" w:color="auto" w:fill="auto"/>
          </w:tcPr>
          <w:p w:rsidR="00D752CB" w:rsidRDefault="00D752CB" w:rsidP="00D44485">
            <w:pPr>
              <w:pStyle w:val="21"/>
            </w:pPr>
            <w:r>
              <w:t>н/д</w:t>
            </w:r>
          </w:p>
        </w:tc>
        <w:tc>
          <w:tcPr>
            <w:tcW w:w="2319" w:type="dxa"/>
          </w:tcPr>
          <w:p w:rsidR="00D752CB" w:rsidRPr="00D752CB" w:rsidRDefault="00D752CB" w:rsidP="00D44485">
            <w:pPr>
              <w:pStyle w:val="af1"/>
              <w:rPr>
                <w:rFonts w:eastAsia="Arial Black"/>
              </w:rPr>
            </w:pPr>
            <w:r w:rsidRPr="00D752CB">
              <w:rPr>
                <w:rFonts w:eastAsia="Arial Black"/>
              </w:rPr>
              <w:t>0</w:t>
            </w:r>
          </w:p>
        </w:tc>
      </w:tr>
    </w:tbl>
    <w:p w:rsidR="00F5387F" w:rsidRPr="008C3583" w:rsidRDefault="00F5387F" w:rsidP="00F5387F">
      <w:pPr>
        <w:pStyle w:val="af7"/>
      </w:pPr>
    </w:p>
    <w:p w:rsidR="00F5387F" w:rsidRDefault="00F5387F" w:rsidP="00F5387F">
      <w:pPr>
        <w:spacing w:line="240" w:lineRule="auto"/>
      </w:pPr>
      <w:r w:rsidRPr="008C3583">
        <w:t xml:space="preserve">Целесообразно откорректировать величину радиуса эффективного теплоснабжения при очередной актуализации схемы теплоснабжения </w:t>
      </w:r>
      <w:r w:rsidR="00B1084A">
        <w:t>Баганского сельсовета</w:t>
      </w:r>
      <w:r>
        <w:t xml:space="preserve"> Баганского района Новосибирской области </w:t>
      </w:r>
      <w:r w:rsidRPr="008C3583">
        <w:t>, после освидетельствования тепловых энергоустановок в соответствии с Письмом Министерства регионального развития РФ от 26 апреля 2012 г. № 9905-АП/14 "О Методических рекомендациях по определению технического состояния систем теплоснабжения, горячего водоснабжения, холодного водоснабжения и водоотведения путём проведения освидетельствования", и разработки энергетических характеристик тепловых сетей по следующим показателям: тепловые потери, потери теплоносителя, удельный расход электроэнергии на транспорт теплоносителя, максимальный и среднечасовой расход сетевой воды, разность температур в подающем и обратном трубопроводах</w:t>
      </w:r>
      <w:r>
        <w:t>.</w:t>
      </w:r>
    </w:p>
    <w:p w:rsidR="00F5387F" w:rsidRDefault="00F5387F" w:rsidP="00F5387F">
      <w:pPr>
        <w:spacing w:line="240" w:lineRule="auto"/>
      </w:pPr>
    </w:p>
    <w:p w:rsidR="008D78D4" w:rsidRPr="00BD1D9E" w:rsidRDefault="008D78D4" w:rsidP="008D78D4">
      <w:pPr>
        <w:pStyle w:val="2"/>
        <w:spacing w:before="0" w:line="240" w:lineRule="auto"/>
        <w:ind w:firstLine="0"/>
        <w:rPr>
          <w:rFonts w:ascii="Times New Roman" w:hAnsi="Times New Roman" w:cs="Times New Roman"/>
          <w:color w:val="auto"/>
          <w:sz w:val="24"/>
          <w:szCs w:val="24"/>
        </w:rPr>
      </w:pPr>
      <w:bookmarkStart w:id="29" w:name="_Toc50458617"/>
      <w:r w:rsidRPr="00BD1D9E">
        <w:rPr>
          <w:rFonts w:ascii="Times New Roman" w:hAnsi="Times New Roman" w:cs="Times New Roman"/>
          <w:color w:val="auto"/>
          <w:sz w:val="24"/>
          <w:szCs w:val="24"/>
        </w:rPr>
        <w:t>2</w:t>
      </w:r>
      <w:r>
        <w:rPr>
          <w:rFonts w:ascii="Times New Roman" w:hAnsi="Times New Roman" w:cs="Times New Roman"/>
          <w:color w:val="auto"/>
          <w:sz w:val="24"/>
          <w:szCs w:val="24"/>
        </w:rPr>
        <w:t xml:space="preserve">.2. </w:t>
      </w:r>
      <w:r w:rsidRPr="00BD1D9E">
        <w:rPr>
          <w:rFonts w:ascii="Times New Roman" w:hAnsi="Times New Roman" w:cs="Times New Roman"/>
          <w:color w:val="auto"/>
          <w:sz w:val="24"/>
          <w:szCs w:val="24"/>
        </w:rPr>
        <w:t> Описание существующих и перспективных зон действия систем теплоснабжения и источников тепловой энергии</w:t>
      </w:r>
      <w:bookmarkEnd w:id="29"/>
    </w:p>
    <w:p w:rsidR="00F5387F" w:rsidRDefault="00F5387F" w:rsidP="00F5387F">
      <w:pPr>
        <w:spacing w:line="240" w:lineRule="auto"/>
        <w:ind w:firstLine="709"/>
        <w:rPr>
          <w:rFonts w:eastAsiaTheme="majorEastAsia"/>
          <w:b/>
          <w:bCs/>
          <w:sz w:val="24"/>
          <w:lang w:eastAsia="ru-RU"/>
        </w:rPr>
      </w:pPr>
    </w:p>
    <w:p w:rsidR="008D78D4" w:rsidRPr="008D78D4" w:rsidRDefault="008D78D4" w:rsidP="008D78D4">
      <w:pPr>
        <w:spacing w:line="240" w:lineRule="auto"/>
      </w:pPr>
      <w:r w:rsidRPr="008D78D4">
        <w:t xml:space="preserve">Генеральным планом </w:t>
      </w:r>
      <w:r w:rsidR="00B1084A">
        <w:t>Баганского сельсовета</w:t>
      </w:r>
      <w:r w:rsidRPr="008D78D4">
        <w:t xml:space="preserve"> предусмотрено развитие жилищного строительства, строительство инженерно-транспортной инфраструктуры, строительство социально значимых объектов культурно-бытового назначения. </w:t>
      </w:r>
    </w:p>
    <w:p w:rsidR="008D78D4" w:rsidRPr="008F40F7" w:rsidRDefault="008D78D4" w:rsidP="008D78D4">
      <w:pPr>
        <w:spacing w:line="240" w:lineRule="auto"/>
      </w:pPr>
      <w:r w:rsidRPr="008F40F7">
        <w:t>На основании документов территориального планирования по этапам разработки Схемы теплоснабжения сформированы прогнозы приростов площади строительных фондов по расчетным элементам территориального деления с выделением объектов строительства:</w:t>
      </w:r>
    </w:p>
    <w:p w:rsidR="008D78D4" w:rsidRPr="008D78D4" w:rsidRDefault="008D78D4" w:rsidP="008D78D4">
      <w:pPr>
        <w:spacing w:line="240" w:lineRule="auto"/>
      </w:pPr>
      <w:r w:rsidRPr="008D78D4">
        <w:t>многоквартирные дома;</w:t>
      </w:r>
    </w:p>
    <w:p w:rsidR="008D78D4" w:rsidRPr="008D78D4" w:rsidRDefault="008D78D4" w:rsidP="008D78D4">
      <w:pPr>
        <w:spacing w:line="240" w:lineRule="auto"/>
      </w:pPr>
      <w:r w:rsidRPr="008D78D4">
        <w:t>жилые дома;</w:t>
      </w:r>
    </w:p>
    <w:p w:rsidR="008D78D4" w:rsidRDefault="008D78D4" w:rsidP="008D78D4">
      <w:pPr>
        <w:spacing w:line="240" w:lineRule="auto"/>
      </w:pPr>
      <w:r w:rsidRPr="008D78D4">
        <w:t>общественные здания.</w:t>
      </w:r>
    </w:p>
    <w:p w:rsidR="008D78D4" w:rsidRDefault="00C23FB0" w:rsidP="00D752CB">
      <w:pPr>
        <w:spacing w:line="240" w:lineRule="auto"/>
      </w:pPr>
      <w:r w:rsidRPr="002A758A">
        <w:t>Тепловые сети от котельн</w:t>
      </w:r>
      <w:r>
        <w:t>ых</w:t>
      </w:r>
      <w:r w:rsidRPr="002A758A">
        <w:t xml:space="preserve"> </w:t>
      </w:r>
      <w:r w:rsidR="00B1084A">
        <w:t>Баганского сельсовета</w:t>
      </w:r>
      <w:r w:rsidRPr="002A758A">
        <w:t xml:space="preserve"> обслуживаются</w:t>
      </w:r>
      <w:r w:rsidR="00D752CB">
        <w:t xml:space="preserve"> </w:t>
      </w:r>
      <w:r w:rsidR="00B1084A">
        <w:rPr>
          <w:szCs w:val="28"/>
        </w:rPr>
        <w:t>МУП «Тепло»</w:t>
      </w:r>
      <w:r>
        <w:rPr>
          <w:szCs w:val="28"/>
        </w:rPr>
        <w:t xml:space="preserve"> </w:t>
      </w:r>
      <w:r w:rsidR="00D752CB">
        <w:rPr>
          <w:szCs w:val="28"/>
        </w:rPr>
        <w:t>.</w:t>
      </w:r>
    </w:p>
    <w:p w:rsidR="00C23FB0" w:rsidRDefault="00C23FB0" w:rsidP="00C23FB0">
      <w:pPr>
        <w:spacing w:line="240" w:lineRule="auto"/>
      </w:pPr>
    </w:p>
    <w:p w:rsidR="00C23FB0" w:rsidRDefault="00C23FB0" w:rsidP="00C23FB0">
      <w:pPr>
        <w:spacing w:line="240" w:lineRule="auto"/>
      </w:pPr>
    </w:p>
    <w:p w:rsidR="00C23FB0" w:rsidRDefault="00C23FB0" w:rsidP="00C23FB0">
      <w:pPr>
        <w:spacing w:line="240" w:lineRule="auto"/>
      </w:pPr>
    </w:p>
    <w:p w:rsidR="00C23FB0" w:rsidRDefault="00C23FB0" w:rsidP="008D78D4">
      <w:pPr>
        <w:spacing w:line="240" w:lineRule="auto"/>
        <w:rPr>
          <w:rFonts w:eastAsiaTheme="majorEastAsia"/>
          <w:b/>
          <w:bCs/>
          <w:szCs w:val="28"/>
          <w:lang w:eastAsia="ru-RU"/>
        </w:rPr>
        <w:sectPr w:rsidR="00C23FB0" w:rsidSect="004F575E">
          <w:pgSz w:w="11906" w:h="16838" w:code="9"/>
          <w:pgMar w:top="1134" w:right="567" w:bottom="1134" w:left="1134" w:header="567" w:footer="567" w:gutter="0"/>
          <w:cols w:space="708"/>
          <w:docGrid w:linePitch="381"/>
        </w:sectPr>
      </w:pPr>
    </w:p>
    <w:p w:rsidR="00C23FB0" w:rsidRDefault="00D752CB" w:rsidP="008D78D4">
      <w:pPr>
        <w:spacing w:line="240" w:lineRule="auto"/>
        <w:rPr>
          <w:rFonts w:eastAsiaTheme="majorEastAsia"/>
          <w:b/>
          <w:bCs/>
          <w:szCs w:val="28"/>
          <w:lang w:eastAsia="ru-RU"/>
        </w:rPr>
        <w:sectPr w:rsidR="00C23FB0" w:rsidSect="00C23FB0">
          <w:pgSz w:w="16838" w:h="11906" w:orient="landscape" w:code="9"/>
          <w:pgMar w:top="1134" w:right="1134" w:bottom="567" w:left="1134" w:header="567" w:footer="567" w:gutter="0"/>
          <w:cols w:space="708"/>
          <w:docGrid w:linePitch="381"/>
        </w:sectPr>
      </w:pPr>
      <w:r>
        <w:rPr>
          <w:noProof/>
          <w:sz w:val="20"/>
          <w:lang w:eastAsia="ru-RU"/>
        </w:rPr>
        <w:lastRenderedPageBreak/>
        <w:drawing>
          <wp:inline distT="0" distB="0" distL="0" distR="0" wp14:anchorId="0DCDBB99" wp14:editId="28A2A677">
            <wp:extent cx="9251950" cy="6542405"/>
            <wp:effectExtent l="0" t="0" r="635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2" cstate="print"/>
                    <a:stretch>
                      <a:fillRect/>
                    </a:stretch>
                  </pic:blipFill>
                  <pic:spPr>
                    <a:xfrm>
                      <a:off x="0" y="0"/>
                      <a:ext cx="9251950" cy="6542405"/>
                    </a:xfrm>
                    <a:prstGeom prst="rect">
                      <a:avLst/>
                    </a:prstGeom>
                  </pic:spPr>
                </pic:pic>
              </a:graphicData>
            </a:graphic>
          </wp:inline>
        </w:drawing>
      </w:r>
    </w:p>
    <w:p w:rsidR="00AB623D" w:rsidRDefault="00D752CB" w:rsidP="008D78D4">
      <w:pPr>
        <w:spacing w:line="240" w:lineRule="auto"/>
      </w:pPr>
      <w:r>
        <w:rPr>
          <w:noProof/>
          <w:sz w:val="20"/>
          <w:lang w:eastAsia="ru-RU"/>
        </w:rPr>
        <w:lastRenderedPageBreak/>
        <w:drawing>
          <wp:inline distT="0" distB="0" distL="0" distR="0" wp14:anchorId="09889BB3" wp14:editId="58C9EA55">
            <wp:extent cx="9251950" cy="6542405"/>
            <wp:effectExtent l="0" t="0" r="635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3" cstate="print"/>
                    <a:stretch>
                      <a:fillRect/>
                    </a:stretch>
                  </pic:blipFill>
                  <pic:spPr>
                    <a:xfrm>
                      <a:off x="0" y="0"/>
                      <a:ext cx="9251950" cy="6542405"/>
                    </a:xfrm>
                    <a:prstGeom prst="rect">
                      <a:avLst/>
                    </a:prstGeom>
                  </pic:spPr>
                </pic:pic>
              </a:graphicData>
            </a:graphic>
          </wp:inline>
        </w:drawing>
      </w:r>
    </w:p>
    <w:p w:rsidR="00AB623D" w:rsidRDefault="00D752CB" w:rsidP="008D78D4">
      <w:pPr>
        <w:spacing w:line="240" w:lineRule="auto"/>
      </w:pPr>
      <w:r>
        <w:rPr>
          <w:noProof/>
          <w:sz w:val="20"/>
          <w:lang w:eastAsia="ru-RU"/>
        </w:rPr>
        <w:lastRenderedPageBreak/>
        <w:drawing>
          <wp:inline distT="0" distB="0" distL="0" distR="0" wp14:anchorId="57E7489C" wp14:editId="5ED96E59">
            <wp:extent cx="9251950" cy="6542405"/>
            <wp:effectExtent l="0" t="0" r="635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4" cstate="print"/>
                    <a:stretch>
                      <a:fillRect/>
                    </a:stretch>
                  </pic:blipFill>
                  <pic:spPr>
                    <a:xfrm>
                      <a:off x="0" y="0"/>
                      <a:ext cx="9251950" cy="6542405"/>
                    </a:xfrm>
                    <a:prstGeom prst="rect">
                      <a:avLst/>
                    </a:prstGeom>
                  </pic:spPr>
                </pic:pic>
              </a:graphicData>
            </a:graphic>
          </wp:inline>
        </w:drawing>
      </w:r>
    </w:p>
    <w:p w:rsidR="00C23FB0" w:rsidRDefault="00C23FB0" w:rsidP="008D78D4">
      <w:pPr>
        <w:spacing w:line="240" w:lineRule="auto"/>
        <w:sectPr w:rsidR="00C23FB0" w:rsidSect="00C23FB0">
          <w:pgSz w:w="16838" w:h="11906" w:orient="landscape" w:code="9"/>
          <w:pgMar w:top="1134" w:right="1134" w:bottom="567" w:left="1134" w:header="567" w:footer="567" w:gutter="0"/>
          <w:cols w:space="708"/>
          <w:docGrid w:linePitch="381"/>
        </w:sectPr>
      </w:pPr>
    </w:p>
    <w:p w:rsidR="00E9130E" w:rsidRDefault="00E9130E" w:rsidP="008D78D4">
      <w:pPr>
        <w:spacing w:line="240" w:lineRule="auto"/>
        <w:rPr>
          <w:noProof/>
          <w:sz w:val="20"/>
          <w:lang w:eastAsia="ru-RU"/>
        </w:rPr>
      </w:pPr>
    </w:p>
    <w:p w:rsidR="00E9130E" w:rsidRDefault="00E9130E" w:rsidP="008D78D4">
      <w:pPr>
        <w:spacing w:line="240" w:lineRule="auto"/>
        <w:rPr>
          <w:noProof/>
          <w:sz w:val="20"/>
          <w:lang w:eastAsia="ru-RU"/>
        </w:rPr>
      </w:pPr>
    </w:p>
    <w:p w:rsidR="00E9130E" w:rsidRDefault="00E9130E" w:rsidP="008D78D4">
      <w:pPr>
        <w:spacing w:line="240" w:lineRule="auto"/>
        <w:rPr>
          <w:noProof/>
          <w:sz w:val="20"/>
          <w:lang w:eastAsia="ru-RU"/>
        </w:rPr>
      </w:pPr>
      <w:r>
        <w:rPr>
          <w:noProof/>
          <w:sz w:val="20"/>
          <w:lang w:eastAsia="ru-RU"/>
        </w:rPr>
        <w:drawing>
          <wp:inline distT="0" distB="0" distL="0" distR="0" wp14:anchorId="70C46369" wp14:editId="39269EAB">
            <wp:extent cx="6480175" cy="4582378"/>
            <wp:effectExtent l="0" t="0" r="0" b="889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5" cstate="print"/>
                    <a:stretch>
                      <a:fillRect/>
                    </a:stretch>
                  </pic:blipFill>
                  <pic:spPr>
                    <a:xfrm>
                      <a:off x="0" y="0"/>
                      <a:ext cx="6480175" cy="4582378"/>
                    </a:xfrm>
                    <a:prstGeom prst="rect">
                      <a:avLst/>
                    </a:prstGeom>
                  </pic:spPr>
                </pic:pic>
              </a:graphicData>
            </a:graphic>
          </wp:inline>
        </w:drawing>
      </w:r>
    </w:p>
    <w:p w:rsidR="00E9130E" w:rsidRDefault="00E9130E" w:rsidP="008D78D4">
      <w:pPr>
        <w:spacing w:line="240" w:lineRule="auto"/>
        <w:rPr>
          <w:noProof/>
          <w:sz w:val="20"/>
          <w:lang w:eastAsia="ru-RU"/>
        </w:rPr>
      </w:pPr>
    </w:p>
    <w:p w:rsidR="00E9130E" w:rsidRDefault="00E9130E" w:rsidP="008D78D4">
      <w:pPr>
        <w:spacing w:line="240" w:lineRule="auto"/>
        <w:rPr>
          <w:noProof/>
          <w:sz w:val="20"/>
          <w:lang w:eastAsia="ru-RU"/>
        </w:rPr>
      </w:pPr>
    </w:p>
    <w:p w:rsidR="00E9130E" w:rsidRDefault="00E9130E" w:rsidP="008D78D4">
      <w:pPr>
        <w:spacing w:line="240" w:lineRule="auto"/>
        <w:rPr>
          <w:noProof/>
          <w:sz w:val="20"/>
          <w:lang w:eastAsia="ru-RU"/>
        </w:rPr>
      </w:pPr>
    </w:p>
    <w:p w:rsidR="00E9130E" w:rsidRDefault="00E9130E" w:rsidP="008D78D4">
      <w:pPr>
        <w:spacing w:line="240" w:lineRule="auto"/>
        <w:rPr>
          <w:noProof/>
          <w:sz w:val="20"/>
          <w:lang w:eastAsia="ru-RU"/>
        </w:rPr>
      </w:pPr>
    </w:p>
    <w:p w:rsidR="00AB623D" w:rsidRDefault="00D752CB" w:rsidP="008D78D4">
      <w:pPr>
        <w:spacing w:line="240" w:lineRule="auto"/>
      </w:pPr>
      <w:r>
        <w:rPr>
          <w:noProof/>
          <w:sz w:val="20"/>
          <w:lang w:eastAsia="ru-RU"/>
        </w:rPr>
        <w:lastRenderedPageBreak/>
        <w:drawing>
          <wp:inline distT="0" distB="0" distL="0" distR="0" wp14:anchorId="09182D42" wp14:editId="7F8CF5FE">
            <wp:extent cx="6480175" cy="4582378"/>
            <wp:effectExtent l="0" t="0" r="0" b="889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6" cstate="print"/>
                    <a:stretch>
                      <a:fillRect/>
                    </a:stretch>
                  </pic:blipFill>
                  <pic:spPr>
                    <a:xfrm>
                      <a:off x="0" y="0"/>
                      <a:ext cx="6480175" cy="4582378"/>
                    </a:xfrm>
                    <a:prstGeom prst="rect">
                      <a:avLst/>
                    </a:prstGeom>
                  </pic:spPr>
                </pic:pic>
              </a:graphicData>
            </a:graphic>
          </wp:inline>
        </w:drawing>
      </w:r>
    </w:p>
    <w:p w:rsidR="00AB623D" w:rsidRDefault="00AB623D" w:rsidP="008D78D4">
      <w:pPr>
        <w:spacing w:line="240" w:lineRule="auto"/>
      </w:pPr>
    </w:p>
    <w:p w:rsidR="00AB623D" w:rsidRDefault="00AB623D" w:rsidP="008D78D4">
      <w:pPr>
        <w:spacing w:line="240" w:lineRule="auto"/>
      </w:pPr>
    </w:p>
    <w:p w:rsidR="00AB623D" w:rsidRDefault="00AB623D" w:rsidP="008D78D4">
      <w:pPr>
        <w:spacing w:line="240" w:lineRule="auto"/>
      </w:pPr>
    </w:p>
    <w:p w:rsidR="00D752CB" w:rsidRDefault="00D752CB" w:rsidP="008D78D4">
      <w:pPr>
        <w:spacing w:line="240" w:lineRule="auto"/>
      </w:pPr>
    </w:p>
    <w:p w:rsidR="00D752CB" w:rsidRDefault="00D752CB" w:rsidP="008D78D4">
      <w:pPr>
        <w:spacing w:line="240" w:lineRule="auto"/>
      </w:pPr>
    </w:p>
    <w:p w:rsidR="00D752CB" w:rsidRDefault="00D752CB" w:rsidP="008D78D4">
      <w:pPr>
        <w:spacing w:line="240" w:lineRule="auto"/>
      </w:pPr>
    </w:p>
    <w:p w:rsidR="00D752CB" w:rsidRDefault="00D752CB" w:rsidP="008D78D4">
      <w:pPr>
        <w:spacing w:line="240" w:lineRule="auto"/>
      </w:pPr>
      <w:r>
        <w:rPr>
          <w:noProof/>
          <w:sz w:val="20"/>
          <w:lang w:eastAsia="ru-RU"/>
        </w:rPr>
        <w:lastRenderedPageBreak/>
        <w:drawing>
          <wp:inline distT="0" distB="0" distL="0" distR="0" wp14:anchorId="5DC61A3E" wp14:editId="13E997DD">
            <wp:extent cx="6480175" cy="4582378"/>
            <wp:effectExtent l="0" t="0" r="0" b="8890"/>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7" cstate="print"/>
                    <a:stretch>
                      <a:fillRect/>
                    </a:stretch>
                  </pic:blipFill>
                  <pic:spPr>
                    <a:xfrm>
                      <a:off x="0" y="0"/>
                      <a:ext cx="6480175" cy="4582378"/>
                    </a:xfrm>
                    <a:prstGeom prst="rect">
                      <a:avLst/>
                    </a:prstGeom>
                  </pic:spPr>
                </pic:pic>
              </a:graphicData>
            </a:graphic>
          </wp:inline>
        </w:drawing>
      </w:r>
    </w:p>
    <w:p w:rsidR="00D752CB" w:rsidRDefault="00D752CB" w:rsidP="008D78D4">
      <w:pPr>
        <w:spacing w:line="240" w:lineRule="auto"/>
      </w:pPr>
    </w:p>
    <w:p w:rsidR="00D752CB" w:rsidRDefault="00D752CB" w:rsidP="008D78D4">
      <w:pPr>
        <w:spacing w:line="240" w:lineRule="auto"/>
      </w:pPr>
    </w:p>
    <w:p w:rsidR="00D752CB" w:rsidRDefault="00D752CB" w:rsidP="008D78D4">
      <w:pPr>
        <w:spacing w:line="240" w:lineRule="auto"/>
      </w:pPr>
    </w:p>
    <w:p w:rsidR="00D752CB" w:rsidRDefault="00D752CB" w:rsidP="008D78D4">
      <w:pPr>
        <w:spacing w:line="240" w:lineRule="auto"/>
      </w:pPr>
      <w:r>
        <w:rPr>
          <w:noProof/>
          <w:sz w:val="20"/>
          <w:lang w:eastAsia="ru-RU"/>
        </w:rPr>
        <w:lastRenderedPageBreak/>
        <w:drawing>
          <wp:inline distT="0" distB="0" distL="0" distR="0" wp14:anchorId="0373BCE0" wp14:editId="0A218AB6">
            <wp:extent cx="6480175" cy="4582378"/>
            <wp:effectExtent l="0" t="0" r="0" b="8890"/>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8" cstate="print"/>
                    <a:stretch>
                      <a:fillRect/>
                    </a:stretch>
                  </pic:blipFill>
                  <pic:spPr>
                    <a:xfrm>
                      <a:off x="0" y="0"/>
                      <a:ext cx="6480175" cy="4582378"/>
                    </a:xfrm>
                    <a:prstGeom prst="rect">
                      <a:avLst/>
                    </a:prstGeom>
                  </pic:spPr>
                </pic:pic>
              </a:graphicData>
            </a:graphic>
          </wp:inline>
        </w:drawing>
      </w:r>
    </w:p>
    <w:p w:rsidR="00D752CB" w:rsidRDefault="00D752CB" w:rsidP="008D78D4">
      <w:pPr>
        <w:spacing w:line="240" w:lineRule="auto"/>
      </w:pPr>
    </w:p>
    <w:p w:rsidR="00AB623D" w:rsidRDefault="00AB623D" w:rsidP="008D78D4">
      <w:pPr>
        <w:spacing w:line="240" w:lineRule="auto"/>
      </w:pPr>
    </w:p>
    <w:p w:rsidR="00D752CB" w:rsidRDefault="00D752CB" w:rsidP="008D78D4">
      <w:pPr>
        <w:spacing w:line="240" w:lineRule="auto"/>
      </w:pPr>
    </w:p>
    <w:p w:rsidR="00D752CB" w:rsidRDefault="00D752CB" w:rsidP="008D78D4">
      <w:pPr>
        <w:spacing w:line="240" w:lineRule="auto"/>
      </w:pPr>
    </w:p>
    <w:p w:rsidR="00D752CB" w:rsidRDefault="00D752CB" w:rsidP="008D78D4">
      <w:pPr>
        <w:spacing w:line="240" w:lineRule="auto"/>
      </w:pPr>
      <w:r>
        <w:rPr>
          <w:noProof/>
          <w:sz w:val="20"/>
          <w:lang w:eastAsia="ru-RU"/>
        </w:rPr>
        <w:lastRenderedPageBreak/>
        <w:drawing>
          <wp:inline distT="0" distB="0" distL="0" distR="0" wp14:anchorId="43D31779" wp14:editId="14384F02">
            <wp:extent cx="6480175" cy="4582378"/>
            <wp:effectExtent l="0" t="0" r="0" b="889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9" cstate="print"/>
                    <a:stretch>
                      <a:fillRect/>
                    </a:stretch>
                  </pic:blipFill>
                  <pic:spPr>
                    <a:xfrm>
                      <a:off x="0" y="0"/>
                      <a:ext cx="6480175" cy="4582378"/>
                    </a:xfrm>
                    <a:prstGeom prst="rect">
                      <a:avLst/>
                    </a:prstGeom>
                  </pic:spPr>
                </pic:pic>
              </a:graphicData>
            </a:graphic>
          </wp:inline>
        </w:drawing>
      </w:r>
    </w:p>
    <w:p w:rsidR="00D752CB" w:rsidRDefault="00D752CB" w:rsidP="008D78D4">
      <w:pPr>
        <w:spacing w:line="240" w:lineRule="auto"/>
      </w:pPr>
    </w:p>
    <w:p w:rsidR="00D752CB" w:rsidRDefault="00D752CB" w:rsidP="008D78D4">
      <w:pPr>
        <w:spacing w:line="240" w:lineRule="auto"/>
      </w:pPr>
    </w:p>
    <w:p w:rsidR="00D752CB" w:rsidRDefault="00D752CB" w:rsidP="008D78D4">
      <w:pPr>
        <w:spacing w:line="240" w:lineRule="auto"/>
      </w:pPr>
    </w:p>
    <w:p w:rsidR="00AB623D" w:rsidRDefault="00AB623D" w:rsidP="00AB623D">
      <w:pPr>
        <w:spacing w:line="240" w:lineRule="auto"/>
        <w:ind w:firstLine="709"/>
        <w:rPr>
          <w:rFonts w:eastAsia="Times New Roman"/>
          <w:lang w:eastAsia="ru-RU"/>
        </w:rPr>
      </w:pPr>
      <w:r w:rsidRPr="00106DDC">
        <w:rPr>
          <w:rFonts w:eastAsia="Times New Roman"/>
          <w:lang w:eastAsia="ru-RU"/>
        </w:rPr>
        <w:t xml:space="preserve">В случае реализации в полном объеме ввода объектов жилищного, общественно-делового и прочего назначения и полного сноса ветхого и аварийного жилья, определенных в документах </w:t>
      </w:r>
      <w:r w:rsidRPr="00D96C3A">
        <w:rPr>
          <w:rFonts w:eastAsia="Times New Roman"/>
          <w:lang w:eastAsia="ru-RU"/>
        </w:rPr>
        <w:t xml:space="preserve">территориального планирования </w:t>
      </w:r>
      <w:r w:rsidR="00B1084A">
        <w:rPr>
          <w:rFonts w:eastAsia="Times New Roman"/>
          <w:lang w:eastAsia="ru-RU"/>
        </w:rPr>
        <w:t>Баганского сельсовета</w:t>
      </w:r>
      <w:r w:rsidRPr="00D96C3A">
        <w:rPr>
          <w:rFonts w:eastAsia="Times New Roman"/>
          <w:lang w:eastAsia="ru-RU"/>
        </w:rPr>
        <w:t>, в перспективе до 20</w:t>
      </w:r>
      <w:r>
        <w:rPr>
          <w:rFonts w:eastAsia="Times New Roman"/>
          <w:lang w:eastAsia="ru-RU"/>
        </w:rPr>
        <w:t>36</w:t>
      </w:r>
      <w:r w:rsidRPr="00D96C3A">
        <w:rPr>
          <w:rFonts w:eastAsia="Times New Roman"/>
          <w:lang w:eastAsia="ru-RU"/>
        </w:rPr>
        <w:t xml:space="preserve"> г.</w:t>
      </w:r>
      <w:r w:rsidRPr="00106DDC">
        <w:rPr>
          <w:rFonts w:eastAsia="Times New Roman"/>
          <w:lang w:eastAsia="ru-RU"/>
        </w:rPr>
        <w:t xml:space="preserve"> покрытие тепловой нагрузки </w:t>
      </w:r>
      <w:r w:rsidRPr="006C4FD3">
        <w:rPr>
          <w:rFonts w:eastAsia="Times New Roman"/>
          <w:lang w:eastAsia="ru-RU"/>
        </w:rPr>
        <w:t xml:space="preserve">новых объектов строительства </w:t>
      </w:r>
      <w:r>
        <w:rPr>
          <w:rFonts w:eastAsia="Times New Roman"/>
          <w:lang w:eastAsia="ru-RU"/>
        </w:rPr>
        <w:t xml:space="preserve">не </w:t>
      </w:r>
      <w:r w:rsidRPr="006C4FD3">
        <w:rPr>
          <w:rFonts w:eastAsia="Times New Roman"/>
          <w:lang w:eastAsia="ru-RU"/>
        </w:rPr>
        <w:t>пред</w:t>
      </w:r>
      <w:r>
        <w:rPr>
          <w:rFonts w:eastAsia="Times New Roman"/>
          <w:lang w:eastAsia="ru-RU"/>
        </w:rPr>
        <w:t xml:space="preserve">полагает </w:t>
      </w:r>
      <w:r w:rsidRPr="006C4FD3">
        <w:rPr>
          <w:rFonts w:eastAsia="Times New Roman"/>
          <w:lang w:eastAsia="ru-RU"/>
        </w:rPr>
        <w:t xml:space="preserve"> </w:t>
      </w:r>
      <w:r>
        <w:rPr>
          <w:rFonts w:eastAsia="Times New Roman"/>
          <w:lang w:eastAsia="ru-RU"/>
        </w:rPr>
        <w:t>подключений к</w:t>
      </w:r>
      <w:r w:rsidRPr="006C4FD3">
        <w:rPr>
          <w:rFonts w:eastAsia="Times New Roman"/>
          <w:lang w:eastAsia="ru-RU"/>
        </w:rPr>
        <w:t xml:space="preserve"> действующ</w:t>
      </w:r>
      <w:r>
        <w:rPr>
          <w:rFonts w:eastAsia="Times New Roman"/>
          <w:lang w:eastAsia="ru-RU"/>
        </w:rPr>
        <w:t>ему</w:t>
      </w:r>
      <w:r w:rsidRPr="006C4FD3">
        <w:rPr>
          <w:rFonts w:eastAsia="Times New Roman"/>
          <w:lang w:eastAsia="ru-RU"/>
        </w:rPr>
        <w:t xml:space="preserve"> источник</w:t>
      </w:r>
      <w:r>
        <w:rPr>
          <w:rFonts w:eastAsia="Times New Roman"/>
          <w:lang w:eastAsia="ru-RU"/>
        </w:rPr>
        <w:t xml:space="preserve">у </w:t>
      </w:r>
      <w:r w:rsidRPr="006C4FD3">
        <w:rPr>
          <w:rFonts w:eastAsia="Times New Roman"/>
          <w:lang w:eastAsia="ru-RU"/>
        </w:rPr>
        <w:t>теплоснабжения (табл</w:t>
      </w:r>
      <w:r w:rsidRPr="00680EB5">
        <w:rPr>
          <w:rFonts w:eastAsia="Times New Roman"/>
          <w:lang w:eastAsia="ru-RU"/>
        </w:rPr>
        <w:t xml:space="preserve">. </w:t>
      </w:r>
      <w:r>
        <w:rPr>
          <w:rFonts w:eastAsia="Times New Roman"/>
          <w:lang w:eastAsia="ru-RU"/>
        </w:rPr>
        <w:t>7</w:t>
      </w:r>
      <w:r w:rsidR="00104C04">
        <w:rPr>
          <w:rFonts w:eastAsia="Times New Roman"/>
          <w:lang w:eastAsia="ru-RU"/>
        </w:rPr>
        <w:t xml:space="preserve">,8 </w:t>
      </w:r>
      <w:r w:rsidRPr="00680EB5">
        <w:rPr>
          <w:rFonts w:eastAsia="Times New Roman"/>
          <w:lang w:eastAsia="ru-RU"/>
        </w:rPr>
        <w:t>)</w:t>
      </w:r>
      <w:r>
        <w:rPr>
          <w:rFonts w:eastAsia="Times New Roman"/>
          <w:lang w:eastAsia="ru-RU"/>
        </w:rPr>
        <w:t>.</w:t>
      </w:r>
    </w:p>
    <w:p w:rsidR="001F1EFC" w:rsidRPr="00680EB5" w:rsidRDefault="001F1EFC" w:rsidP="00AB623D">
      <w:pPr>
        <w:spacing w:line="240" w:lineRule="auto"/>
        <w:ind w:firstLine="709"/>
        <w:rPr>
          <w:rFonts w:eastAsia="Times New Roman"/>
          <w:lang w:eastAsia="ru-RU"/>
        </w:rPr>
      </w:pPr>
    </w:p>
    <w:p w:rsidR="00AB623D" w:rsidRPr="00493434" w:rsidRDefault="00AB623D" w:rsidP="00AB623D">
      <w:pPr>
        <w:spacing w:line="240" w:lineRule="auto"/>
        <w:rPr>
          <w:b/>
          <w:sz w:val="20"/>
          <w:szCs w:val="20"/>
        </w:rPr>
      </w:pPr>
      <w:bookmarkStart w:id="30" w:name="_Toc366394112"/>
      <w:r w:rsidRPr="00493434">
        <w:rPr>
          <w:b/>
          <w:sz w:val="20"/>
          <w:szCs w:val="20"/>
        </w:rPr>
        <w:t xml:space="preserve">Таблица </w:t>
      </w:r>
      <w:r w:rsidRPr="00493434">
        <w:rPr>
          <w:b/>
          <w:sz w:val="20"/>
          <w:szCs w:val="20"/>
        </w:rPr>
        <w:fldChar w:fldCharType="begin"/>
      </w:r>
      <w:r w:rsidRPr="00493434">
        <w:rPr>
          <w:b/>
          <w:sz w:val="20"/>
          <w:szCs w:val="20"/>
        </w:rPr>
        <w:instrText xml:space="preserve"> SEQ Таблица \* ARABIC </w:instrText>
      </w:r>
      <w:r w:rsidRPr="00493434">
        <w:rPr>
          <w:b/>
          <w:sz w:val="20"/>
          <w:szCs w:val="20"/>
        </w:rPr>
        <w:fldChar w:fldCharType="separate"/>
      </w:r>
      <w:r>
        <w:rPr>
          <w:b/>
          <w:noProof/>
          <w:sz w:val="20"/>
          <w:szCs w:val="20"/>
        </w:rPr>
        <w:t>7</w:t>
      </w:r>
      <w:r w:rsidRPr="00493434">
        <w:rPr>
          <w:b/>
          <w:sz w:val="20"/>
          <w:szCs w:val="20"/>
        </w:rPr>
        <w:fldChar w:fldCharType="end"/>
      </w:r>
      <w:r w:rsidRPr="00493434">
        <w:rPr>
          <w:b/>
          <w:sz w:val="20"/>
          <w:szCs w:val="20"/>
        </w:rPr>
        <w:t>. Перспективные зоны действия источник</w:t>
      </w:r>
      <w:r>
        <w:rPr>
          <w:b/>
          <w:sz w:val="20"/>
          <w:szCs w:val="20"/>
        </w:rPr>
        <w:t>ов</w:t>
      </w:r>
      <w:r w:rsidRPr="00493434">
        <w:rPr>
          <w:b/>
          <w:sz w:val="20"/>
          <w:szCs w:val="20"/>
        </w:rPr>
        <w:t xml:space="preserve"> тепловой энергии </w:t>
      </w:r>
      <w:bookmarkEnd w:id="30"/>
      <w:r w:rsidR="00B1084A">
        <w:rPr>
          <w:b/>
          <w:sz w:val="20"/>
          <w:szCs w:val="20"/>
        </w:rPr>
        <w:t>Баганского сельсовета</w:t>
      </w:r>
    </w:p>
    <w:tbl>
      <w:tblPr>
        <w:tblW w:w="4473" w:type="pct"/>
        <w:shd w:val="clear" w:color="auto" w:fill="FFFFFF" w:themeFill="background1"/>
        <w:tblLook w:val="04A0" w:firstRow="1" w:lastRow="0" w:firstColumn="1" w:lastColumn="0" w:noHBand="0" w:noVBand="1"/>
      </w:tblPr>
      <w:tblGrid>
        <w:gridCol w:w="1048"/>
        <w:gridCol w:w="4164"/>
        <w:gridCol w:w="4111"/>
      </w:tblGrid>
      <w:tr w:rsidR="00AB623D" w:rsidRPr="00C3448A" w:rsidTr="007B033C">
        <w:trPr>
          <w:trHeight w:val="690"/>
          <w:tblHeader/>
        </w:trPr>
        <w:tc>
          <w:tcPr>
            <w:tcW w:w="562"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B623D" w:rsidRPr="00C3448A" w:rsidRDefault="00AB623D" w:rsidP="007B033C">
            <w:pPr>
              <w:spacing w:line="240" w:lineRule="auto"/>
              <w:ind w:firstLine="0"/>
              <w:rPr>
                <w:rFonts w:eastAsia="Times New Roman"/>
                <w:b/>
                <w:bCs/>
                <w:color w:val="000000"/>
                <w:sz w:val="20"/>
                <w:szCs w:val="20"/>
                <w:lang w:eastAsia="ru-RU"/>
              </w:rPr>
            </w:pPr>
            <w:r w:rsidRPr="00C3448A">
              <w:rPr>
                <w:rFonts w:eastAsia="Times New Roman"/>
                <w:b/>
                <w:bCs/>
                <w:color w:val="000000"/>
                <w:sz w:val="20"/>
                <w:szCs w:val="20"/>
                <w:lang w:eastAsia="ru-RU"/>
              </w:rPr>
              <w:t>№ п/п</w:t>
            </w:r>
          </w:p>
        </w:tc>
        <w:tc>
          <w:tcPr>
            <w:tcW w:w="2233"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B623D" w:rsidRPr="00C3448A" w:rsidRDefault="00AB623D" w:rsidP="00F501C5">
            <w:pPr>
              <w:spacing w:line="240" w:lineRule="auto"/>
              <w:jc w:val="center"/>
              <w:rPr>
                <w:rFonts w:eastAsia="Times New Roman"/>
                <w:b/>
                <w:bCs/>
                <w:color w:val="000000"/>
                <w:sz w:val="20"/>
                <w:szCs w:val="20"/>
                <w:lang w:eastAsia="ru-RU"/>
              </w:rPr>
            </w:pPr>
            <w:r w:rsidRPr="00C3448A">
              <w:rPr>
                <w:rFonts w:eastAsia="Times New Roman"/>
                <w:b/>
                <w:bCs/>
                <w:color w:val="000000"/>
                <w:sz w:val="20"/>
                <w:szCs w:val="20"/>
                <w:lang w:eastAsia="ru-RU"/>
              </w:rPr>
              <w:t>Наименование источника тепловой энергии</w:t>
            </w:r>
          </w:p>
        </w:tc>
        <w:tc>
          <w:tcPr>
            <w:tcW w:w="2205"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B623D" w:rsidRPr="00C3448A" w:rsidRDefault="00AB623D" w:rsidP="00F501C5">
            <w:pPr>
              <w:spacing w:line="240" w:lineRule="auto"/>
              <w:jc w:val="center"/>
              <w:rPr>
                <w:rFonts w:eastAsia="Times New Roman"/>
                <w:b/>
                <w:bCs/>
                <w:color w:val="000000"/>
                <w:sz w:val="20"/>
                <w:szCs w:val="20"/>
                <w:lang w:eastAsia="ru-RU"/>
              </w:rPr>
            </w:pPr>
            <w:r w:rsidRPr="00C3448A">
              <w:rPr>
                <w:rFonts w:eastAsia="Times New Roman"/>
                <w:b/>
                <w:bCs/>
                <w:color w:val="000000"/>
                <w:sz w:val="20"/>
                <w:szCs w:val="20"/>
                <w:lang w:eastAsia="ru-RU"/>
              </w:rPr>
              <w:t>Тепловая нагрузка потребителей всего, Гкал/ч</w:t>
            </w:r>
          </w:p>
        </w:tc>
      </w:tr>
      <w:tr w:rsidR="00AB623D" w:rsidRPr="00C3448A" w:rsidTr="007B033C">
        <w:trPr>
          <w:trHeight w:val="230"/>
        </w:trPr>
        <w:tc>
          <w:tcPr>
            <w:tcW w:w="562"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B623D" w:rsidRPr="00C3448A" w:rsidRDefault="00AB623D" w:rsidP="00F501C5">
            <w:pPr>
              <w:spacing w:line="240" w:lineRule="auto"/>
              <w:rPr>
                <w:rFonts w:eastAsia="Times New Roman"/>
                <w:b/>
                <w:bCs/>
                <w:color w:val="000000"/>
                <w:sz w:val="20"/>
                <w:szCs w:val="20"/>
                <w:lang w:eastAsia="ru-RU"/>
              </w:rPr>
            </w:pPr>
          </w:p>
        </w:tc>
        <w:tc>
          <w:tcPr>
            <w:tcW w:w="2233"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B623D" w:rsidRPr="00C3448A" w:rsidRDefault="00AB623D" w:rsidP="00F501C5">
            <w:pPr>
              <w:spacing w:line="240" w:lineRule="auto"/>
              <w:rPr>
                <w:rFonts w:eastAsia="Times New Roman"/>
                <w:b/>
                <w:bCs/>
                <w:color w:val="000000"/>
                <w:sz w:val="20"/>
                <w:szCs w:val="20"/>
                <w:lang w:eastAsia="ru-RU"/>
              </w:rPr>
            </w:pPr>
          </w:p>
        </w:tc>
        <w:tc>
          <w:tcPr>
            <w:tcW w:w="2205"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B623D" w:rsidRPr="00C3448A" w:rsidRDefault="00AB623D" w:rsidP="00F501C5">
            <w:pPr>
              <w:spacing w:line="240" w:lineRule="auto"/>
              <w:rPr>
                <w:rFonts w:eastAsia="Times New Roman"/>
                <w:b/>
                <w:bCs/>
                <w:color w:val="000000"/>
                <w:sz w:val="20"/>
                <w:szCs w:val="20"/>
                <w:lang w:eastAsia="ru-RU"/>
              </w:rPr>
            </w:pPr>
          </w:p>
        </w:tc>
      </w:tr>
      <w:tr w:rsidR="007B033C" w:rsidRPr="00B32A8B" w:rsidTr="007B033C">
        <w:trPr>
          <w:trHeight w:val="509"/>
        </w:trPr>
        <w:tc>
          <w:tcPr>
            <w:tcW w:w="56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B033C" w:rsidRPr="00D44458" w:rsidRDefault="007B033C" w:rsidP="00F501C5">
            <w:pPr>
              <w:spacing w:line="240" w:lineRule="auto"/>
              <w:ind w:firstLine="709"/>
              <w:jc w:val="center"/>
              <w:rPr>
                <w:rFonts w:eastAsia="Times New Roman"/>
                <w:sz w:val="20"/>
                <w:szCs w:val="20"/>
                <w:lang w:eastAsia="ru-RU"/>
              </w:rPr>
            </w:pPr>
            <w:r>
              <w:rPr>
                <w:rFonts w:eastAsia="Times New Roman"/>
                <w:sz w:val="20"/>
                <w:szCs w:val="20"/>
                <w:lang w:eastAsia="ru-RU"/>
              </w:rPr>
              <w:t>1</w:t>
            </w:r>
          </w:p>
        </w:tc>
        <w:tc>
          <w:tcPr>
            <w:tcW w:w="22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B033C" w:rsidRPr="00D44458" w:rsidRDefault="007B033C" w:rsidP="007B033C">
            <w:pPr>
              <w:spacing w:line="240" w:lineRule="auto"/>
              <w:ind w:firstLine="0"/>
              <w:rPr>
                <w:rFonts w:eastAsia="Times New Roman"/>
                <w:sz w:val="20"/>
                <w:szCs w:val="20"/>
                <w:lang w:eastAsia="ru-RU"/>
              </w:rPr>
            </w:pPr>
            <w:r w:rsidRPr="007B033C">
              <w:rPr>
                <w:rFonts w:eastAsia="Times New Roman"/>
                <w:sz w:val="20"/>
                <w:szCs w:val="20"/>
                <w:lang w:eastAsia="ru-RU"/>
              </w:rPr>
              <w:t>Котельная № 1 «Центральная» с. Баган</w:t>
            </w:r>
          </w:p>
        </w:tc>
        <w:tc>
          <w:tcPr>
            <w:tcW w:w="2205" w:type="pct"/>
            <w:tcBorders>
              <w:top w:val="single" w:sz="4" w:space="0" w:color="auto"/>
              <w:left w:val="nil"/>
              <w:bottom w:val="single" w:sz="4" w:space="0" w:color="auto"/>
              <w:right w:val="single" w:sz="4" w:space="0" w:color="auto"/>
            </w:tcBorders>
            <w:shd w:val="clear" w:color="auto" w:fill="FFFFFF" w:themeFill="background1"/>
            <w:noWrap/>
            <w:vAlign w:val="center"/>
            <w:hideMark/>
          </w:tcPr>
          <w:p w:rsidR="007B033C" w:rsidRDefault="007B033C">
            <w:pPr>
              <w:jc w:val="center"/>
              <w:rPr>
                <w:color w:val="000000"/>
                <w:sz w:val="20"/>
                <w:szCs w:val="20"/>
              </w:rPr>
            </w:pPr>
            <w:r>
              <w:rPr>
                <w:color w:val="000000"/>
                <w:sz w:val="20"/>
                <w:szCs w:val="20"/>
              </w:rPr>
              <w:t>4,615</w:t>
            </w:r>
          </w:p>
        </w:tc>
      </w:tr>
      <w:tr w:rsidR="007B033C" w:rsidRPr="00B32A8B" w:rsidTr="007B033C">
        <w:trPr>
          <w:trHeight w:val="509"/>
        </w:trPr>
        <w:tc>
          <w:tcPr>
            <w:tcW w:w="56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Default="007B033C" w:rsidP="00F501C5">
            <w:pPr>
              <w:spacing w:line="240" w:lineRule="auto"/>
              <w:ind w:firstLine="709"/>
              <w:jc w:val="center"/>
              <w:rPr>
                <w:rFonts w:eastAsia="Times New Roman"/>
                <w:sz w:val="20"/>
                <w:szCs w:val="20"/>
                <w:lang w:eastAsia="ru-RU"/>
              </w:rPr>
            </w:pPr>
            <w:r>
              <w:rPr>
                <w:rFonts w:eastAsia="Times New Roman"/>
                <w:sz w:val="20"/>
                <w:szCs w:val="20"/>
                <w:lang w:eastAsia="ru-RU"/>
              </w:rPr>
              <w:t>2</w:t>
            </w:r>
          </w:p>
        </w:tc>
        <w:tc>
          <w:tcPr>
            <w:tcW w:w="22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Pr="00D44458" w:rsidRDefault="007B033C" w:rsidP="007B033C">
            <w:pPr>
              <w:spacing w:line="240" w:lineRule="auto"/>
              <w:ind w:firstLine="0"/>
              <w:rPr>
                <w:rFonts w:eastAsia="Times New Roman"/>
                <w:sz w:val="20"/>
                <w:szCs w:val="20"/>
                <w:lang w:eastAsia="ru-RU"/>
              </w:rPr>
            </w:pPr>
            <w:r w:rsidRPr="007B033C">
              <w:rPr>
                <w:rFonts w:eastAsia="Times New Roman"/>
                <w:sz w:val="20"/>
                <w:szCs w:val="20"/>
                <w:lang w:eastAsia="ru-RU"/>
              </w:rPr>
              <w:t>Котельная  № 2 «Квартальная» с. Баган</w:t>
            </w:r>
          </w:p>
        </w:tc>
        <w:tc>
          <w:tcPr>
            <w:tcW w:w="2205" w:type="pct"/>
            <w:tcBorders>
              <w:top w:val="single" w:sz="4" w:space="0" w:color="auto"/>
              <w:left w:val="nil"/>
              <w:bottom w:val="single" w:sz="4" w:space="0" w:color="auto"/>
              <w:right w:val="single" w:sz="4" w:space="0" w:color="auto"/>
            </w:tcBorders>
            <w:shd w:val="clear" w:color="auto" w:fill="FFFFFF" w:themeFill="background1"/>
            <w:noWrap/>
            <w:vAlign w:val="center"/>
          </w:tcPr>
          <w:p w:rsidR="007B033C" w:rsidRDefault="00580BFB">
            <w:pPr>
              <w:jc w:val="center"/>
              <w:rPr>
                <w:color w:val="000000"/>
                <w:sz w:val="20"/>
                <w:szCs w:val="20"/>
              </w:rPr>
            </w:pPr>
            <w:r>
              <w:rPr>
                <w:color w:val="000000"/>
                <w:sz w:val="20"/>
                <w:szCs w:val="20"/>
              </w:rPr>
              <w:t>2,346</w:t>
            </w:r>
          </w:p>
        </w:tc>
      </w:tr>
      <w:tr w:rsidR="007B033C" w:rsidRPr="00B32A8B" w:rsidTr="007B033C">
        <w:trPr>
          <w:trHeight w:val="509"/>
        </w:trPr>
        <w:tc>
          <w:tcPr>
            <w:tcW w:w="56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Default="007B033C" w:rsidP="00F501C5">
            <w:pPr>
              <w:spacing w:line="240" w:lineRule="auto"/>
              <w:ind w:firstLine="709"/>
              <w:jc w:val="center"/>
              <w:rPr>
                <w:rFonts w:eastAsia="Times New Roman"/>
                <w:sz w:val="20"/>
                <w:szCs w:val="20"/>
                <w:lang w:eastAsia="ru-RU"/>
              </w:rPr>
            </w:pPr>
            <w:r>
              <w:rPr>
                <w:rFonts w:eastAsia="Times New Roman"/>
                <w:sz w:val="20"/>
                <w:szCs w:val="20"/>
                <w:lang w:eastAsia="ru-RU"/>
              </w:rPr>
              <w:t>3</w:t>
            </w:r>
          </w:p>
        </w:tc>
        <w:tc>
          <w:tcPr>
            <w:tcW w:w="22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Pr="007B033C" w:rsidRDefault="007B033C" w:rsidP="007B033C">
            <w:pPr>
              <w:spacing w:line="240" w:lineRule="auto"/>
              <w:ind w:firstLine="0"/>
              <w:rPr>
                <w:rFonts w:eastAsia="Times New Roman"/>
                <w:sz w:val="20"/>
                <w:szCs w:val="20"/>
                <w:lang w:eastAsia="ru-RU"/>
              </w:rPr>
            </w:pPr>
            <w:r w:rsidRPr="007B033C">
              <w:rPr>
                <w:rFonts w:eastAsia="Times New Roman"/>
                <w:sz w:val="20"/>
                <w:szCs w:val="20"/>
                <w:lang w:eastAsia="ru-RU"/>
              </w:rPr>
              <w:t>Котельная  № 3 «Вокзальная» с. Баган</w:t>
            </w:r>
          </w:p>
          <w:p w:rsidR="007B033C" w:rsidRPr="00D44458" w:rsidRDefault="007B033C" w:rsidP="007B033C">
            <w:pPr>
              <w:spacing w:line="240" w:lineRule="auto"/>
              <w:ind w:firstLine="0"/>
              <w:rPr>
                <w:rFonts w:eastAsia="Times New Roman"/>
                <w:sz w:val="20"/>
                <w:szCs w:val="20"/>
                <w:lang w:eastAsia="ru-RU"/>
              </w:rPr>
            </w:pPr>
          </w:p>
        </w:tc>
        <w:tc>
          <w:tcPr>
            <w:tcW w:w="2205" w:type="pct"/>
            <w:tcBorders>
              <w:top w:val="single" w:sz="4" w:space="0" w:color="auto"/>
              <w:left w:val="nil"/>
              <w:bottom w:val="single" w:sz="4" w:space="0" w:color="auto"/>
              <w:right w:val="single" w:sz="4" w:space="0" w:color="auto"/>
            </w:tcBorders>
            <w:shd w:val="clear" w:color="auto" w:fill="FFFFFF" w:themeFill="background1"/>
            <w:noWrap/>
            <w:vAlign w:val="center"/>
          </w:tcPr>
          <w:p w:rsidR="007B033C" w:rsidRDefault="007B033C">
            <w:pPr>
              <w:jc w:val="center"/>
              <w:rPr>
                <w:color w:val="000000"/>
                <w:sz w:val="20"/>
                <w:szCs w:val="20"/>
              </w:rPr>
            </w:pPr>
            <w:r>
              <w:rPr>
                <w:color w:val="000000"/>
                <w:sz w:val="20"/>
                <w:szCs w:val="20"/>
              </w:rPr>
              <w:t>1,973</w:t>
            </w:r>
          </w:p>
        </w:tc>
      </w:tr>
      <w:tr w:rsidR="007B033C" w:rsidTr="007B033C">
        <w:trPr>
          <w:trHeight w:val="509"/>
        </w:trPr>
        <w:tc>
          <w:tcPr>
            <w:tcW w:w="56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Default="007B033C" w:rsidP="00D44485">
            <w:pPr>
              <w:spacing w:line="240" w:lineRule="auto"/>
              <w:ind w:firstLine="709"/>
              <w:jc w:val="center"/>
              <w:rPr>
                <w:rFonts w:eastAsia="Times New Roman"/>
                <w:sz w:val="20"/>
                <w:szCs w:val="20"/>
                <w:lang w:eastAsia="ru-RU"/>
              </w:rPr>
            </w:pPr>
            <w:r>
              <w:rPr>
                <w:rFonts w:eastAsia="Times New Roman"/>
                <w:sz w:val="20"/>
                <w:szCs w:val="20"/>
                <w:lang w:eastAsia="ru-RU"/>
              </w:rPr>
              <w:t>4</w:t>
            </w:r>
          </w:p>
        </w:tc>
        <w:tc>
          <w:tcPr>
            <w:tcW w:w="22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Pr="00D44458" w:rsidRDefault="007B033C" w:rsidP="007B033C">
            <w:pPr>
              <w:spacing w:line="240" w:lineRule="auto"/>
              <w:ind w:firstLine="0"/>
              <w:rPr>
                <w:rFonts w:eastAsia="Times New Roman"/>
                <w:sz w:val="20"/>
                <w:szCs w:val="20"/>
                <w:lang w:eastAsia="ru-RU"/>
              </w:rPr>
            </w:pPr>
            <w:r w:rsidRPr="007B033C">
              <w:rPr>
                <w:rFonts w:eastAsia="Times New Roman"/>
                <w:sz w:val="20"/>
                <w:szCs w:val="20"/>
                <w:lang w:eastAsia="ru-RU"/>
              </w:rPr>
              <w:t>Котельная  № 4 «ЦРБ» с. Баган</w:t>
            </w:r>
          </w:p>
        </w:tc>
        <w:tc>
          <w:tcPr>
            <w:tcW w:w="2205" w:type="pct"/>
            <w:tcBorders>
              <w:top w:val="single" w:sz="4" w:space="0" w:color="auto"/>
              <w:left w:val="nil"/>
              <w:bottom w:val="single" w:sz="4" w:space="0" w:color="auto"/>
              <w:right w:val="single" w:sz="4" w:space="0" w:color="auto"/>
            </w:tcBorders>
            <w:shd w:val="clear" w:color="auto" w:fill="FFFFFF" w:themeFill="background1"/>
            <w:noWrap/>
            <w:vAlign w:val="center"/>
          </w:tcPr>
          <w:p w:rsidR="007B033C" w:rsidRDefault="007B033C">
            <w:pPr>
              <w:jc w:val="center"/>
              <w:rPr>
                <w:color w:val="000000"/>
                <w:sz w:val="20"/>
                <w:szCs w:val="20"/>
              </w:rPr>
            </w:pPr>
            <w:r>
              <w:rPr>
                <w:color w:val="000000"/>
                <w:sz w:val="20"/>
                <w:szCs w:val="20"/>
              </w:rPr>
              <w:t>2,093</w:t>
            </w:r>
          </w:p>
        </w:tc>
      </w:tr>
      <w:tr w:rsidR="007B033C" w:rsidTr="007B033C">
        <w:trPr>
          <w:trHeight w:val="509"/>
        </w:trPr>
        <w:tc>
          <w:tcPr>
            <w:tcW w:w="56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Default="007B033C" w:rsidP="00D44485">
            <w:pPr>
              <w:spacing w:line="240" w:lineRule="auto"/>
              <w:ind w:firstLine="709"/>
              <w:jc w:val="center"/>
              <w:rPr>
                <w:rFonts w:eastAsia="Times New Roman"/>
                <w:sz w:val="20"/>
                <w:szCs w:val="20"/>
                <w:lang w:eastAsia="ru-RU"/>
              </w:rPr>
            </w:pPr>
            <w:r>
              <w:rPr>
                <w:rFonts w:eastAsia="Times New Roman"/>
                <w:sz w:val="20"/>
                <w:szCs w:val="20"/>
                <w:lang w:eastAsia="ru-RU"/>
              </w:rPr>
              <w:t>5</w:t>
            </w:r>
          </w:p>
        </w:tc>
        <w:tc>
          <w:tcPr>
            <w:tcW w:w="22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Pr="007B033C" w:rsidRDefault="007B033C" w:rsidP="007B033C">
            <w:pPr>
              <w:spacing w:line="240" w:lineRule="auto"/>
              <w:ind w:firstLine="0"/>
              <w:rPr>
                <w:rFonts w:eastAsia="Times New Roman"/>
                <w:sz w:val="20"/>
                <w:szCs w:val="20"/>
                <w:lang w:eastAsia="ru-RU"/>
              </w:rPr>
            </w:pPr>
            <w:r w:rsidRPr="007B033C">
              <w:rPr>
                <w:rFonts w:eastAsia="Times New Roman"/>
                <w:sz w:val="20"/>
                <w:szCs w:val="20"/>
                <w:lang w:eastAsia="ru-RU"/>
              </w:rPr>
              <w:t>Котельная  № 5 «Школьная» с. Баган</w:t>
            </w:r>
          </w:p>
          <w:p w:rsidR="007B033C" w:rsidRPr="00D44458" w:rsidRDefault="007B033C" w:rsidP="007B033C">
            <w:pPr>
              <w:spacing w:line="240" w:lineRule="auto"/>
              <w:ind w:firstLine="0"/>
              <w:rPr>
                <w:rFonts w:eastAsia="Times New Roman"/>
                <w:sz w:val="20"/>
                <w:szCs w:val="20"/>
                <w:lang w:eastAsia="ru-RU"/>
              </w:rPr>
            </w:pPr>
          </w:p>
        </w:tc>
        <w:tc>
          <w:tcPr>
            <w:tcW w:w="2205" w:type="pct"/>
            <w:tcBorders>
              <w:top w:val="single" w:sz="4" w:space="0" w:color="auto"/>
              <w:left w:val="nil"/>
              <w:bottom w:val="single" w:sz="4" w:space="0" w:color="auto"/>
              <w:right w:val="single" w:sz="4" w:space="0" w:color="auto"/>
            </w:tcBorders>
            <w:shd w:val="clear" w:color="auto" w:fill="FFFFFF" w:themeFill="background1"/>
            <w:noWrap/>
            <w:vAlign w:val="center"/>
          </w:tcPr>
          <w:p w:rsidR="007B033C" w:rsidRDefault="007B033C">
            <w:pPr>
              <w:jc w:val="center"/>
              <w:rPr>
                <w:color w:val="000000"/>
                <w:sz w:val="20"/>
                <w:szCs w:val="20"/>
              </w:rPr>
            </w:pPr>
            <w:r>
              <w:rPr>
                <w:color w:val="000000"/>
                <w:sz w:val="20"/>
                <w:szCs w:val="20"/>
              </w:rPr>
              <w:t>0,96</w:t>
            </w:r>
            <w:r w:rsidR="00580BFB">
              <w:rPr>
                <w:color w:val="000000"/>
                <w:sz w:val="20"/>
                <w:szCs w:val="20"/>
              </w:rPr>
              <w:t>2</w:t>
            </w:r>
          </w:p>
        </w:tc>
      </w:tr>
      <w:tr w:rsidR="007B033C" w:rsidTr="007B033C">
        <w:trPr>
          <w:trHeight w:val="509"/>
        </w:trPr>
        <w:tc>
          <w:tcPr>
            <w:tcW w:w="56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Default="007B033C" w:rsidP="00D44485">
            <w:pPr>
              <w:spacing w:line="240" w:lineRule="auto"/>
              <w:ind w:firstLine="709"/>
              <w:jc w:val="center"/>
              <w:rPr>
                <w:rFonts w:eastAsia="Times New Roman"/>
                <w:sz w:val="20"/>
                <w:szCs w:val="20"/>
                <w:lang w:eastAsia="ru-RU"/>
              </w:rPr>
            </w:pPr>
            <w:r>
              <w:rPr>
                <w:rFonts w:eastAsia="Times New Roman"/>
                <w:sz w:val="20"/>
                <w:szCs w:val="20"/>
                <w:lang w:eastAsia="ru-RU"/>
              </w:rPr>
              <w:lastRenderedPageBreak/>
              <w:t>6</w:t>
            </w:r>
          </w:p>
        </w:tc>
        <w:tc>
          <w:tcPr>
            <w:tcW w:w="22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Pr="007B033C" w:rsidRDefault="007B033C" w:rsidP="007B033C">
            <w:pPr>
              <w:spacing w:line="240" w:lineRule="auto"/>
              <w:ind w:firstLine="0"/>
              <w:rPr>
                <w:rFonts w:eastAsia="Times New Roman"/>
                <w:sz w:val="20"/>
                <w:szCs w:val="20"/>
                <w:lang w:eastAsia="ru-RU"/>
              </w:rPr>
            </w:pPr>
            <w:r w:rsidRPr="007B033C">
              <w:rPr>
                <w:rFonts w:eastAsia="Times New Roman"/>
                <w:sz w:val="20"/>
                <w:szCs w:val="20"/>
                <w:lang w:eastAsia="ru-RU"/>
              </w:rPr>
              <w:t>Котельная  № 6 «РТП» с. Баган</w:t>
            </w:r>
          </w:p>
          <w:p w:rsidR="007B033C" w:rsidRPr="00D44458" w:rsidRDefault="007B033C" w:rsidP="007B033C">
            <w:pPr>
              <w:spacing w:line="240" w:lineRule="auto"/>
              <w:ind w:firstLine="0"/>
              <w:rPr>
                <w:rFonts w:eastAsia="Times New Roman"/>
                <w:sz w:val="20"/>
                <w:szCs w:val="20"/>
                <w:lang w:eastAsia="ru-RU"/>
              </w:rPr>
            </w:pPr>
          </w:p>
        </w:tc>
        <w:tc>
          <w:tcPr>
            <w:tcW w:w="2205" w:type="pct"/>
            <w:tcBorders>
              <w:top w:val="single" w:sz="4" w:space="0" w:color="auto"/>
              <w:left w:val="nil"/>
              <w:bottom w:val="single" w:sz="4" w:space="0" w:color="auto"/>
              <w:right w:val="single" w:sz="4" w:space="0" w:color="auto"/>
            </w:tcBorders>
            <w:shd w:val="clear" w:color="auto" w:fill="FFFFFF" w:themeFill="background1"/>
            <w:noWrap/>
            <w:vAlign w:val="center"/>
          </w:tcPr>
          <w:p w:rsidR="007B033C" w:rsidRDefault="007B033C">
            <w:pPr>
              <w:jc w:val="center"/>
              <w:rPr>
                <w:color w:val="000000"/>
                <w:sz w:val="20"/>
                <w:szCs w:val="20"/>
              </w:rPr>
            </w:pPr>
            <w:r>
              <w:rPr>
                <w:color w:val="000000"/>
                <w:sz w:val="20"/>
                <w:szCs w:val="20"/>
              </w:rPr>
              <w:t>2,82</w:t>
            </w:r>
            <w:r w:rsidR="00580BFB">
              <w:rPr>
                <w:color w:val="000000"/>
                <w:sz w:val="20"/>
                <w:szCs w:val="20"/>
              </w:rPr>
              <w:t>4</w:t>
            </w:r>
          </w:p>
        </w:tc>
      </w:tr>
      <w:tr w:rsidR="007B033C" w:rsidTr="007B033C">
        <w:trPr>
          <w:trHeight w:val="509"/>
        </w:trPr>
        <w:tc>
          <w:tcPr>
            <w:tcW w:w="56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Default="007B033C" w:rsidP="00D44485">
            <w:pPr>
              <w:spacing w:line="240" w:lineRule="auto"/>
              <w:ind w:firstLine="709"/>
              <w:jc w:val="center"/>
              <w:rPr>
                <w:rFonts w:eastAsia="Times New Roman"/>
                <w:sz w:val="20"/>
                <w:szCs w:val="20"/>
                <w:lang w:eastAsia="ru-RU"/>
              </w:rPr>
            </w:pPr>
            <w:r>
              <w:rPr>
                <w:rFonts w:eastAsia="Times New Roman"/>
                <w:sz w:val="20"/>
                <w:szCs w:val="20"/>
                <w:lang w:eastAsia="ru-RU"/>
              </w:rPr>
              <w:t>7</w:t>
            </w:r>
          </w:p>
        </w:tc>
        <w:tc>
          <w:tcPr>
            <w:tcW w:w="22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Pr="007B033C" w:rsidRDefault="007B033C" w:rsidP="007B033C">
            <w:pPr>
              <w:spacing w:line="240" w:lineRule="auto"/>
              <w:ind w:firstLine="0"/>
              <w:rPr>
                <w:rFonts w:eastAsia="Times New Roman"/>
                <w:sz w:val="20"/>
                <w:szCs w:val="20"/>
                <w:lang w:eastAsia="ru-RU"/>
              </w:rPr>
            </w:pPr>
            <w:r w:rsidRPr="007B033C">
              <w:rPr>
                <w:rFonts w:eastAsia="Times New Roman"/>
                <w:sz w:val="20"/>
                <w:szCs w:val="20"/>
                <w:lang w:eastAsia="ru-RU"/>
              </w:rPr>
              <w:t>Котельная  № 7 «Строителей» с. Баган</w:t>
            </w:r>
          </w:p>
          <w:p w:rsidR="007B033C" w:rsidRPr="00D44458" w:rsidRDefault="007B033C" w:rsidP="007B033C">
            <w:pPr>
              <w:spacing w:line="240" w:lineRule="auto"/>
              <w:ind w:firstLine="0"/>
              <w:rPr>
                <w:rFonts w:eastAsia="Times New Roman"/>
                <w:sz w:val="20"/>
                <w:szCs w:val="20"/>
                <w:lang w:eastAsia="ru-RU"/>
              </w:rPr>
            </w:pPr>
          </w:p>
        </w:tc>
        <w:tc>
          <w:tcPr>
            <w:tcW w:w="2205" w:type="pct"/>
            <w:tcBorders>
              <w:top w:val="single" w:sz="4" w:space="0" w:color="auto"/>
              <w:left w:val="nil"/>
              <w:bottom w:val="single" w:sz="4" w:space="0" w:color="auto"/>
              <w:right w:val="single" w:sz="4" w:space="0" w:color="auto"/>
            </w:tcBorders>
            <w:shd w:val="clear" w:color="auto" w:fill="FFFFFF" w:themeFill="background1"/>
            <w:noWrap/>
            <w:vAlign w:val="center"/>
          </w:tcPr>
          <w:p w:rsidR="007B033C" w:rsidRDefault="007B033C">
            <w:pPr>
              <w:jc w:val="center"/>
              <w:rPr>
                <w:color w:val="000000"/>
                <w:sz w:val="20"/>
                <w:szCs w:val="20"/>
              </w:rPr>
            </w:pPr>
            <w:r>
              <w:rPr>
                <w:color w:val="000000"/>
                <w:sz w:val="20"/>
                <w:szCs w:val="20"/>
              </w:rPr>
              <w:t>3,01</w:t>
            </w:r>
            <w:r w:rsidR="00580BFB">
              <w:rPr>
                <w:color w:val="000000"/>
                <w:sz w:val="20"/>
                <w:szCs w:val="20"/>
              </w:rPr>
              <w:t>3</w:t>
            </w:r>
          </w:p>
        </w:tc>
      </w:tr>
      <w:tr w:rsidR="007B033C" w:rsidTr="007B033C">
        <w:trPr>
          <w:trHeight w:val="509"/>
        </w:trPr>
        <w:tc>
          <w:tcPr>
            <w:tcW w:w="56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Default="007B033C" w:rsidP="00D44485">
            <w:pPr>
              <w:spacing w:line="240" w:lineRule="auto"/>
              <w:ind w:firstLine="709"/>
              <w:jc w:val="center"/>
              <w:rPr>
                <w:rFonts w:eastAsia="Times New Roman"/>
                <w:sz w:val="20"/>
                <w:szCs w:val="20"/>
                <w:lang w:eastAsia="ru-RU"/>
              </w:rPr>
            </w:pPr>
            <w:r>
              <w:rPr>
                <w:rFonts w:eastAsia="Times New Roman"/>
                <w:sz w:val="20"/>
                <w:szCs w:val="20"/>
                <w:lang w:eastAsia="ru-RU"/>
              </w:rPr>
              <w:t>8</w:t>
            </w:r>
          </w:p>
        </w:tc>
        <w:tc>
          <w:tcPr>
            <w:tcW w:w="22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B033C" w:rsidRPr="007B033C" w:rsidRDefault="007B033C" w:rsidP="007B033C">
            <w:pPr>
              <w:spacing w:line="240" w:lineRule="auto"/>
              <w:ind w:firstLine="0"/>
              <w:rPr>
                <w:rFonts w:eastAsia="Times New Roman"/>
                <w:sz w:val="20"/>
                <w:szCs w:val="20"/>
                <w:lang w:eastAsia="ru-RU"/>
              </w:rPr>
            </w:pPr>
            <w:r w:rsidRPr="007B033C">
              <w:rPr>
                <w:rFonts w:eastAsia="Times New Roman"/>
                <w:sz w:val="20"/>
                <w:szCs w:val="20"/>
                <w:lang w:eastAsia="ru-RU"/>
              </w:rPr>
              <w:t>Котельная  № 8 «Сельхозхимии» с. Баган</w:t>
            </w:r>
          </w:p>
          <w:p w:rsidR="007B033C" w:rsidRPr="00D44458" w:rsidRDefault="007B033C" w:rsidP="007B033C">
            <w:pPr>
              <w:spacing w:line="240" w:lineRule="auto"/>
              <w:ind w:firstLine="0"/>
              <w:rPr>
                <w:rFonts w:eastAsia="Times New Roman"/>
                <w:sz w:val="20"/>
                <w:szCs w:val="20"/>
                <w:lang w:eastAsia="ru-RU"/>
              </w:rPr>
            </w:pPr>
          </w:p>
        </w:tc>
        <w:tc>
          <w:tcPr>
            <w:tcW w:w="2205" w:type="pct"/>
            <w:tcBorders>
              <w:top w:val="single" w:sz="4" w:space="0" w:color="auto"/>
              <w:left w:val="nil"/>
              <w:bottom w:val="single" w:sz="4" w:space="0" w:color="auto"/>
              <w:right w:val="single" w:sz="4" w:space="0" w:color="auto"/>
            </w:tcBorders>
            <w:shd w:val="clear" w:color="auto" w:fill="FFFFFF" w:themeFill="background1"/>
            <w:noWrap/>
            <w:vAlign w:val="center"/>
          </w:tcPr>
          <w:p w:rsidR="007B033C" w:rsidRDefault="007B033C">
            <w:pPr>
              <w:jc w:val="center"/>
              <w:rPr>
                <w:color w:val="000000"/>
                <w:sz w:val="20"/>
                <w:szCs w:val="20"/>
              </w:rPr>
            </w:pPr>
            <w:r>
              <w:rPr>
                <w:color w:val="000000"/>
                <w:sz w:val="20"/>
                <w:szCs w:val="20"/>
              </w:rPr>
              <w:t>0,866</w:t>
            </w:r>
          </w:p>
        </w:tc>
      </w:tr>
    </w:tbl>
    <w:p w:rsidR="00AB623D" w:rsidRDefault="00AB623D" w:rsidP="00AB623D">
      <w:pPr>
        <w:spacing w:line="240" w:lineRule="auto"/>
        <w:ind w:firstLine="709"/>
        <w:rPr>
          <w:rFonts w:eastAsia="Times New Roman"/>
          <w:lang w:eastAsia="ru-RU"/>
        </w:rPr>
      </w:pPr>
    </w:p>
    <w:p w:rsidR="00104C04" w:rsidRDefault="00104C04" w:rsidP="00A119EB">
      <w:pPr>
        <w:spacing w:line="240" w:lineRule="auto"/>
        <w:rPr>
          <w:b/>
          <w:sz w:val="20"/>
          <w:szCs w:val="20"/>
        </w:rPr>
      </w:pPr>
    </w:p>
    <w:p w:rsidR="007B033C" w:rsidRDefault="007B033C" w:rsidP="00A119EB">
      <w:pPr>
        <w:spacing w:line="240" w:lineRule="auto"/>
        <w:rPr>
          <w:b/>
          <w:sz w:val="20"/>
          <w:szCs w:val="20"/>
        </w:rPr>
      </w:pPr>
    </w:p>
    <w:p w:rsidR="007B033C" w:rsidRDefault="007B033C" w:rsidP="00A119EB">
      <w:pPr>
        <w:spacing w:line="240" w:lineRule="auto"/>
        <w:rPr>
          <w:b/>
          <w:sz w:val="20"/>
          <w:szCs w:val="20"/>
        </w:rPr>
      </w:pPr>
    </w:p>
    <w:p w:rsidR="007B033C" w:rsidRPr="00A119EB" w:rsidRDefault="007B033C" w:rsidP="00A119EB">
      <w:pPr>
        <w:spacing w:line="240" w:lineRule="auto"/>
        <w:rPr>
          <w:b/>
          <w:sz w:val="20"/>
          <w:szCs w:val="20"/>
        </w:rPr>
      </w:pPr>
    </w:p>
    <w:p w:rsidR="00E72AA3" w:rsidRPr="00493434" w:rsidRDefault="00104C04" w:rsidP="00E72AA3">
      <w:pPr>
        <w:spacing w:line="240" w:lineRule="auto"/>
        <w:rPr>
          <w:b/>
          <w:sz w:val="20"/>
          <w:szCs w:val="20"/>
        </w:rPr>
      </w:pPr>
      <w:bookmarkStart w:id="31" w:name="_Toc366394113"/>
      <w:r w:rsidRPr="00A119EB">
        <w:rPr>
          <w:b/>
          <w:sz w:val="20"/>
          <w:szCs w:val="20"/>
        </w:rPr>
        <w:t xml:space="preserve">Таблица </w:t>
      </w:r>
      <w:r w:rsidRPr="00A119EB">
        <w:rPr>
          <w:b/>
          <w:sz w:val="20"/>
          <w:szCs w:val="20"/>
        </w:rPr>
        <w:fldChar w:fldCharType="begin"/>
      </w:r>
      <w:r w:rsidRPr="00A119EB">
        <w:rPr>
          <w:b/>
          <w:sz w:val="20"/>
          <w:szCs w:val="20"/>
        </w:rPr>
        <w:instrText xml:space="preserve"> SEQ Таблица \* ARABIC </w:instrText>
      </w:r>
      <w:r w:rsidRPr="00A119EB">
        <w:rPr>
          <w:b/>
          <w:sz w:val="20"/>
          <w:szCs w:val="20"/>
        </w:rPr>
        <w:fldChar w:fldCharType="separate"/>
      </w:r>
      <w:r w:rsidRPr="00A119EB">
        <w:rPr>
          <w:b/>
          <w:sz w:val="20"/>
          <w:szCs w:val="20"/>
        </w:rPr>
        <w:t>8</w:t>
      </w:r>
      <w:r w:rsidRPr="00A119EB">
        <w:rPr>
          <w:b/>
          <w:sz w:val="20"/>
          <w:szCs w:val="20"/>
        </w:rPr>
        <w:fldChar w:fldCharType="end"/>
      </w:r>
      <w:r w:rsidRPr="00A119EB">
        <w:rPr>
          <w:b/>
          <w:sz w:val="20"/>
          <w:szCs w:val="20"/>
        </w:rPr>
        <w:t xml:space="preserve">. Перспективные тепловые нагрузки в </w:t>
      </w:r>
      <w:r w:rsidR="007B033C">
        <w:rPr>
          <w:b/>
          <w:sz w:val="20"/>
          <w:szCs w:val="20"/>
        </w:rPr>
        <w:t>Баганском</w:t>
      </w:r>
      <w:r w:rsidR="001D37FD">
        <w:rPr>
          <w:b/>
          <w:sz w:val="20"/>
          <w:szCs w:val="20"/>
        </w:rPr>
        <w:t xml:space="preserve"> сельсовете</w:t>
      </w:r>
    </w:p>
    <w:p w:rsidR="00104C04" w:rsidRDefault="00104C04" w:rsidP="00A119EB">
      <w:pPr>
        <w:spacing w:line="240" w:lineRule="auto"/>
        <w:rPr>
          <w:b/>
          <w:sz w:val="20"/>
          <w:szCs w:val="20"/>
        </w:rPr>
      </w:pPr>
      <w:r w:rsidRPr="00A119EB">
        <w:rPr>
          <w:b/>
          <w:sz w:val="20"/>
          <w:szCs w:val="20"/>
        </w:rPr>
        <w:t>по зонам действия источников тепловой энергии до 2036 г.</w:t>
      </w:r>
      <w:bookmarkEnd w:id="31"/>
    </w:p>
    <w:tbl>
      <w:tblPr>
        <w:tblW w:w="4945" w:type="pct"/>
        <w:shd w:val="clear" w:color="auto" w:fill="FFFFFF" w:themeFill="background1"/>
        <w:tblLayout w:type="fixed"/>
        <w:tblLook w:val="04A0" w:firstRow="1" w:lastRow="0" w:firstColumn="1" w:lastColumn="0" w:noHBand="0" w:noVBand="1"/>
      </w:tblPr>
      <w:tblGrid>
        <w:gridCol w:w="786"/>
        <w:gridCol w:w="1956"/>
        <w:gridCol w:w="1876"/>
        <w:gridCol w:w="1018"/>
        <w:gridCol w:w="857"/>
        <w:gridCol w:w="1694"/>
        <w:gridCol w:w="2119"/>
      </w:tblGrid>
      <w:tr w:rsidR="00104C04" w:rsidRPr="003F5D1B" w:rsidTr="007B033C">
        <w:trPr>
          <w:tblHeader/>
        </w:trPr>
        <w:tc>
          <w:tcPr>
            <w:tcW w:w="381" w:type="pct"/>
            <w:vMerge w:val="restart"/>
            <w:tcBorders>
              <w:top w:val="single" w:sz="4" w:space="0" w:color="auto"/>
              <w:left w:val="single" w:sz="4" w:space="0" w:color="auto"/>
              <w:bottom w:val="nil"/>
              <w:right w:val="single" w:sz="4" w:space="0" w:color="auto"/>
            </w:tcBorders>
            <w:shd w:val="clear" w:color="auto" w:fill="FFFFFF" w:themeFill="background1"/>
            <w:noWrap/>
            <w:vAlign w:val="center"/>
            <w:hideMark/>
          </w:tcPr>
          <w:p w:rsidR="00104C04" w:rsidRPr="003F5D1B" w:rsidRDefault="00104C04" w:rsidP="00F501C5">
            <w:pPr>
              <w:spacing w:line="240" w:lineRule="auto"/>
              <w:jc w:val="center"/>
              <w:rPr>
                <w:rFonts w:eastAsia="Times New Roman"/>
                <w:b/>
                <w:bCs/>
                <w:color w:val="000000"/>
                <w:sz w:val="20"/>
                <w:szCs w:val="20"/>
                <w:lang w:eastAsia="ru-RU"/>
              </w:rPr>
            </w:pPr>
            <w:r w:rsidRPr="003F5D1B">
              <w:rPr>
                <w:rFonts w:eastAsia="Times New Roman"/>
                <w:b/>
                <w:bCs/>
                <w:color w:val="000000"/>
                <w:sz w:val="20"/>
                <w:szCs w:val="20"/>
                <w:lang w:eastAsia="ru-RU"/>
              </w:rPr>
              <w:t>№ п/п</w:t>
            </w:r>
          </w:p>
        </w:tc>
        <w:tc>
          <w:tcPr>
            <w:tcW w:w="1859" w:type="pct"/>
            <w:gridSpan w:val="2"/>
            <w:vMerge w:val="restart"/>
            <w:tcBorders>
              <w:top w:val="single" w:sz="4" w:space="0" w:color="auto"/>
              <w:left w:val="single" w:sz="4" w:space="0" w:color="auto"/>
              <w:bottom w:val="nil"/>
              <w:right w:val="single" w:sz="4" w:space="0" w:color="auto"/>
            </w:tcBorders>
            <w:shd w:val="clear" w:color="auto" w:fill="FFFFFF" w:themeFill="background1"/>
            <w:noWrap/>
            <w:vAlign w:val="center"/>
            <w:hideMark/>
          </w:tcPr>
          <w:p w:rsidR="00104C04" w:rsidRPr="003F5D1B" w:rsidRDefault="00104C04" w:rsidP="00F501C5">
            <w:pPr>
              <w:spacing w:line="240" w:lineRule="auto"/>
              <w:jc w:val="center"/>
              <w:rPr>
                <w:rFonts w:eastAsia="Times New Roman"/>
                <w:b/>
                <w:bCs/>
                <w:color w:val="000000"/>
                <w:sz w:val="20"/>
                <w:szCs w:val="20"/>
                <w:lang w:eastAsia="ru-RU"/>
              </w:rPr>
            </w:pPr>
            <w:r w:rsidRPr="003F5D1B">
              <w:rPr>
                <w:rFonts w:eastAsia="Times New Roman"/>
                <w:b/>
                <w:bCs/>
                <w:color w:val="000000"/>
                <w:sz w:val="20"/>
                <w:szCs w:val="20"/>
                <w:lang w:eastAsia="ru-RU"/>
              </w:rPr>
              <w:t>Показатель</w:t>
            </w:r>
          </w:p>
        </w:tc>
        <w:tc>
          <w:tcPr>
            <w:tcW w:w="494" w:type="pct"/>
            <w:vMerge w:val="restart"/>
            <w:tcBorders>
              <w:top w:val="single" w:sz="4" w:space="0" w:color="auto"/>
              <w:left w:val="single" w:sz="4" w:space="0" w:color="auto"/>
              <w:right w:val="single" w:sz="4" w:space="0" w:color="auto"/>
            </w:tcBorders>
            <w:shd w:val="clear" w:color="auto" w:fill="FFFFFF" w:themeFill="background1"/>
            <w:vAlign w:val="center"/>
          </w:tcPr>
          <w:p w:rsidR="00104C04" w:rsidRPr="003F5D1B" w:rsidRDefault="00104C04" w:rsidP="001D37FD">
            <w:pPr>
              <w:spacing w:line="240" w:lineRule="auto"/>
              <w:ind w:firstLine="0"/>
              <w:rPr>
                <w:rFonts w:eastAsia="Times New Roman"/>
                <w:b/>
                <w:bCs/>
                <w:color w:val="000000"/>
                <w:sz w:val="20"/>
                <w:szCs w:val="20"/>
                <w:lang w:eastAsia="ru-RU"/>
              </w:rPr>
            </w:pPr>
            <w:r>
              <w:rPr>
                <w:rFonts w:eastAsia="Times New Roman"/>
                <w:b/>
                <w:bCs/>
                <w:color w:val="000000"/>
                <w:sz w:val="20"/>
                <w:szCs w:val="20"/>
                <w:lang w:eastAsia="ru-RU"/>
              </w:rPr>
              <w:t>Ед. изм.</w:t>
            </w:r>
          </w:p>
        </w:tc>
        <w:tc>
          <w:tcPr>
            <w:tcW w:w="416" w:type="pct"/>
            <w:vMerge w:val="restart"/>
            <w:tcBorders>
              <w:top w:val="single" w:sz="4" w:space="0" w:color="auto"/>
              <w:left w:val="nil"/>
              <w:right w:val="single" w:sz="4" w:space="0" w:color="auto"/>
            </w:tcBorders>
            <w:shd w:val="clear" w:color="auto" w:fill="FFFFFF" w:themeFill="background1"/>
          </w:tcPr>
          <w:p w:rsidR="00A90B69" w:rsidRDefault="00A90B69" w:rsidP="00A90B69">
            <w:pPr>
              <w:spacing w:line="240" w:lineRule="auto"/>
              <w:ind w:firstLine="0"/>
              <w:rPr>
                <w:rFonts w:eastAsia="Times New Roman"/>
                <w:b/>
                <w:bCs/>
                <w:color w:val="000000"/>
                <w:sz w:val="20"/>
                <w:szCs w:val="20"/>
                <w:lang w:eastAsia="ru-RU"/>
              </w:rPr>
            </w:pPr>
            <w:r>
              <w:rPr>
                <w:rFonts w:eastAsia="Times New Roman"/>
                <w:b/>
                <w:bCs/>
                <w:color w:val="000000"/>
                <w:sz w:val="20"/>
                <w:szCs w:val="20"/>
                <w:lang w:eastAsia="ru-RU"/>
              </w:rPr>
              <w:t>2</w:t>
            </w:r>
            <w:r w:rsidR="00104C04">
              <w:rPr>
                <w:rFonts w:eastAsia="Times New Roman"/>
                <w:b/>
                <w:bCs/>
                <w:color w:val="000000"/>
                <w:sz w:val="20"/>
                <w:szCs w:val="20"/>
                <w:lang w:eastAsia="ru-RU"/>
              </w:rPr>
              <w:t>019 г.</w:t>
            </w:r>
          </w:p>
          <w:p w:rsidR="00104C04" w:rsidRPr="003F5D1B" w:rsidRDefault="00104C04" w:rsidP="00A90B69">
            <w:pPr>
              <w:spacing w:line="240" w:lineRule="auto"/>
              <w:ind w:firstLine="0"/>
              <w:rPr>
                <w:rFonts w:eastAsia="Times New Roman"/>
                <w:b/>
                <w:bCs/>
                <w:color w:val="000000"/>
                <w:sz w:val="20"/>
                <w:szCs w:val="20"/>
                <w:lang w:eastAsia="ru-RU"/>
              </w:rPr>
            </w:pPr>
            <w:r>
              <w:rPr>
                <w:rFonts w:eastAsia="Times New Roman"/>
                <w:b/>
                <w:bCs/>
                <w:color w:val="000000"/>
                <w:sz w:val="20"/>
                <w:szCs w:val="20"/>
                <w:lang w:eastAsia="ru-RU"/>
              </w:rPr>
              <w:t>(факт)</w:t>
            </w:r>
          </w:p>
        </w:tc>
        <w:tc>
          <w:tcPr>
            <w:tcW w:w="8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104C04" w:rsidRPr="003F5D1B" w:rsidRDefault="00104C04" w:rsidP="00A90B69">
            <w:pPr>
              <w:spacing w:line="240" w:lineRule="auto"/>
              <w:ind w:firstLine="0"/>
              <w:rPr>
                <w:rFonts w:eastAsia="Times New Roman"/>
                <w:b/>
                <w:bCs/>
                <w:color w:val="000000"/>
                <w:sz w:val="20"/>
                <w:szCs w:val="20"/>
                <w:lang w:eastAsia="ru-RU"/>
              </w:rPr>
            </w:pPr>
            <w:r>
              <w:rPr>
                <w:rFonts w:eastAsia="Times New Roman"/>
                <w:b/>
                <w:bCs/>
                <w:color w:val="000000"/>
                <w:sz w:val="20"/>
                <w:szCs w:val="20"/>
                <w:lang w:eastAsia="ru-RU"/>
              </w:rPr>
              <w:t>1</w:t>
            </w:r>
            <w:r w:rsidRPr="003F5D1B">
              <w:rPr>
                <w:rFonts w:eastAsia="Times New Roman"/>
                <w:b/>
                <w:bCs/>
                <w:color w:val="000000"/>
                <w:sz w:val="20"/>
                <w:szCs w:val="20"/>
                <w:lang w:eastAsia="ru-RU"/>
              </w:rPr>
              <w:t>этап</w:t>
            </w:r>
          </w:p>
        </w:tc>
        <w:tc>
          <w:tcPr>
            <w:tcW w:w="1028" w:type="pct"/>
            <w:tcBorders>
              <w:top w:val="single" w:sz="4" w:space="0" w:color="auto"/>
              <w:left w:val="nil"/>
              <w:bottom w:val="single" w:sz="4" w:space="0" w:color="auto"/>
              <w:right w:val="single" w:sz="4" w:space="0" w:color="auto"/>
            </w:tcBorders>
            <w:shd w:val="clear" w:color="auto" w:fill="FFFFFF" w:themeFill="background1"/>
            <w:vAlign w:val="center"/>
            <w:hideMark/>
          </w:tcPr>
          <w:p w:rsidR="00104C04" w:rsidRPr="003F5D1B" w:rsidRDefault="00104C04" w:rsidP="00F501C5">
            <w:pPr>
              <w:spacing w:line="240" w:lineRule="auto"/>
              <w:jc w:val="center"/>
              <w:rPr>
                <w:rFonts w:eastAsia="Times New Roman"/>
                <w:b/>
                <w:bCs/>
                <w:color w:val="000000"/>
                <w:sz w:val="20"/>
                <w:szCs w:val="20"/>
                <w:lang w:eastAsia="ru-RU"/>
              </w:rPr>
            </w:pPr>
            <w:r>
              <w:rPr>
                <w:rFonts w:eastAsia="Times New Roman"/>
                <w:b/>
                <w:bCs/>
                <w:color w:val="000000"/>
                <w:sz w:val="20"/>
                <w:szCs w:val="20"/>
                <w:lang w:eastAsia="ru-RU"/>
              </w:rPr>
              <w:t>2</w:t>
            </w:r>
            <w:r w:rsidRPr="003F5D1B">
              <w:rPr>
                <w:rFonts w:eastAsia="Times New Roman"/>
                <w:b/>
                <w:bCs/>
                <w:color w:val="000000"/>
                <w:sz w:val="20"/>
                <w:szCs w:val="20"/>
                <w:lang w:eastAsia="ru-RU"/>
              </w:rPr>
              <w:t xml:space="preserve"> этап</w:t>
            </w:r>
          </w:p>
        </w:tc>
      </w:tr>
      <w:tr w:rsidR="00104C04" w:rsidRPr="003F5D1B" w:rsidTr="007B033C">
        <w:trPr>
          <w:tblHeader/>
        </w:trPr>
        <w:tc>
          <w:tcPr>
            <w:tcW w:w="381"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104C04" w:rsidRPr="003F5D1B" w:rsidRDefault="00104C04" w:rsidP="00F501C5">
            <w:pPr>
              <w:spacing w:line="240" w:lineRule="auto"/>
              <w:rPr>
                <w:rFonts w:eastAsia="Times New Roman"/>
                <w:b/>
                <w:bCs/>
                <w:color w:val="000000"/>
                <w:sz w:val="20"/>
                <w:szCs w:val="20"/>
                <w:lang w:eastAsia="ru-RU"/>
              </w:rPr>
            </w:pPr>
          </w:p>
        </w:tc>
        <w:tc>
          <w:tcPr>
            <w:tcW w:w="1859" w:type="pct"/>
            <w:gridSpan w:val="2"/>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104C04" w:rsidRPr="003F5D1B" w:rsidRDefault="00104C04" w:rsidP="00F501C5">
            <w:pPr>
              <w:spacing w:line="240" w:lineRule="auto"/>
              <w:rPr>
                <w:rFonts w:eastAsia="Times New Roman"/>
                <w:b/>
                <w:bCs/>
                <w:color w:val="000000"/>
                <w:sz w:val="20"/>
                <w:szCs w:val="20"/>
                <w:lang w:eastAsia="ru-RU"/>
              </w:rPr>
            </w:pPr>
          </w:p>
        </w:tc>
        <w:tc>
          <w:tcPr>
            <w:tcW w:w="494" w:type="pct"/>
            <w:vMerge/>
            <w:tcBorders>
              <w:left w:val="single" w:sz="4" w:space="0" w:color="auto"/>
              <w:bottom w:val="single" w:sz="4" w:space="0" w:color="auto"/>
              <w:right w:val="single" w:sz="4" w:space="0" w:color="auto"/>
            </w:tcBorders>
            <w:shd w:val="clear" w:color="auto" w:fill="FFFFFF" w:themeFill="background1"/>
          </w:tcPr>
          <w:p w:rsidR="00104C04" w:rsidRPr="003F5D1B" w:rsidRDefault="00104C04" w:rsidP="00F501C5">
            <w:pPr>
              <w:spacing w:line="240" w:lineRule="auto"/>
              <w:rPr>
                <w:rFonts w:eastAsia="Times New Roman"/>
                <w:b/>
                <w:bCs/>
                <w:color w:val="000000"/>
                <w:sz w:val="20"/>
                <w:szCs w:val="20"/>
                <w:lang w:eastAsia="ru-RU"/>
              </w:rPr>
            </w:pPr>
          </w:p>
        </w:tc>
        <w:tc>
          <w:tcPr>
            <w:tcW w:w="416" w:type="pct"/>
            <w:vMerge/>
            <w:tcBorders>
              <w:left w:val="nil"/>
              <w:bottom w:val="single" w:sz="4" w:space="0" w:color="auto"/>
              <w:right w:val="single" w:sz="4" w:space="0" w:color="auto"/>
            </w:tcBorders>
            <w:shd w:val="clear" w:color="auto" w:fill="FFFFFF" w:themeFill="background1"/>
          </w:tcPr>
          <w:p w:rsidR="00104C04" w:rsidRPr="003F5D1B" w:rsidRDefault="00104C04" w:rsidP="00F501C5">
            <w:pPr>
              <w:spacing w:line="240" w:lineRule="auto"/>
              <w:jc w:val="center"/>
              <w:rPr>
                <w:rFonts w:eastAsia="Times New Roman"/>
                <w:b/>
                <w:bCs/>
                <w:color w:val="000000"/>
                <w:sz w:val="20"/>
                <w:szCs w:val="20"/>
                <w:lang w:eastAsia="ru-RU"/>
              </w:rPr>
            </w:pPr>
          </w:p>
        </w:tc>
        <w:tc>
          <w:tcPr>
            <w:tcW w:w="822" w:type="pct"/>
            <w:tcBorders>
              <w:top w:val="nil"/>
              <w:left w:val="single" w:sz="4" w:space="0" w:color="auto"/>
              <w:bottom w:val="single" w:sz="4" w:space="0" w:color="auto"/>
              <w:right w:val="single" w:sz="4" w:space="0" w:color="auto"/>
            </w:tcBorders>
            <w:shd w:val="clear" w:color="auto" w:fill="FFFFFF" w:themeFill="background1"/>
            <w:vAlign w:val="bottom"/>
            <w:hideMark/>
          </w:tcPr>
          <w:p w:rsidR="00104C04" w:rsidRPr="003F5D1B" w:rsidRDefault="00104C04" w:rsidP="00A90B69">
            <w:pPr>
              <w:spacing w:line="240" w:lineRule="auto"/>
              <w:ind w:firstLine="0"/>
              <w:rPr>
                <w:rFonts w:eastAsia="Times New Roman"/>
                <w:b/>
                <w:bCs/>
                <w:color w:val="000000"/>
                <w:sz w:val="20"/>
                <w:szCs w:val="20"/>
                <w:lang w:eastAsia="ru-RU"/>
              </w:rPr>
            </w:pPr>
            <w:r>
              <w:rPr>
                <w:rFonts w:eastAsia="Times New Roman"/>
                <w:b/>
                <w:bCs/>
                <w:color w:val="000000"/>
                <w:sz w:val="20"/>
                <w:szCs w:val="20"/>
                <w:lang w:eastAsia="ru-RU"/>
              </w:rPr>
              <w:t>202</w:t>
            </w:r>
            <w:r w:rsidR="00A119EB">
              <w:rPr>
                <w:rFonts w:eastAsia="Times New Roman"/>
                <w:b/>
                <w:bCs/>
                <w:color w:val="000000"/>
                <w:sz w:val="20"/>
                <w:szCs w:val="20"/>
                <w:lang w:eastAsia="ru-RU"/>
              </w:rPr>
              <w:t>1</w:t>
            </w:r>
            <w:r>
              <w:rPr>
                <w:rFonts w:eastAsia="Times New Roman"/>
                <w:b/>
                <w:bCs/>
                <w:color w:val="000000"/>
                <w:sz w:val="20"/>
                <w:szCs w:val="20"/>
                <w:lang w:eastAsia="ru-RU"/>
              </w:rPr>
              <w:t>-</w:t>
            </w:r>
            <w:r w:rsidRPr="003F5D1B">
              <w:rPr>
                <w:rFonts w:eastAsia="Times New Roman"/>
                <w:b/>
                <w:bCs/>
                <w:color w:val="000000"/>
                <w:sz w:val="20"/>
                <w:szCs w:val="20"/>
                <w:lang w:eastAsia="ru-RU"/>
              </w:rPr>
              <w:t>202</w:t>
            </w:r>
            <w:r w:rsidR="00A119EB">
              <w:rPr>
                <w:rFonts w:eastAsia="Times New Roman"/>
                <w:b/>
                <w:bCs/>
                <w:color w:val="000000"/>
                <w:sz w:val="20"/>
                <w:szCs w:val="20"/>
                <w:lang w:eastAsia="ru-RU"/>
              </w:rPr>
              <w:t>5</w:t>
            </w:r>
            <w:r w:rsidRPr="003F5D1B">
              <w:rPr>
                <w:rFonts w:eastAsia="Times New Roman"/>
                <w:b/>
                <w:bCs/>
                <w:color w:val="000000"/>
                <w:sz w:val="20"/>
                <w:szCs w:val="20"/>
                <w:lang w:eastAsia="ru-RU"/>
              </w:rPr>
              <w:t xml:space="preserve"> г.</w:t>
            </w:r>
            <w:r>
              <w:rPr>
                <w:rFonts w:eastAsia="Times New Roman"/>
                <w:b/>
                <w:bCs/>
                <w:color w:val="000000"/>
                <w:sz w:val="20"/>
                <w:szCs w:val="20"/>
                <w:lang w:eastAsia="ru-RU"/>
              </w:rPr>
              <w:t>г.</w:t>
            </w:r>
          </w:p>
        </w:tc>
        <w:tc>
          <w:tcPr>
            <w:tcW w:w="1028" w:type="pct"/>
            <w:tcBorders>
              <w:top w:val="nil"/>
              <w:left w:val="nil"/>
              <w:bottom w:val="single" w:sz="4" w:space="0" w:color="auto"/>
              <w:right w:val="single" w:sz="4" w:space="0" w:color="auto"/>
            </w:tcBorders>
            <w:shd w:val="clear" w:color="auto" w:fill="FFFFFF" w:themeFill="background1"/>
            <w:vAlign w:val="bottom"/>
            <w:hideMark/>
          </w:tcPr>
          <w:p w:rsidR="00104C04" w:rsidRPr="003F5D1B" w:rsidRDefault="00104C04" w:rsidP="007B033C">
            <w:pPr>
              <w:spacing w:line="240" w:lineRule="auto"/>
              <w:ind w:firstLine="0"/>
              <w:rPr>
                <w:rFonts w:eastAsia="Times New Roman"/>
                <w:b/>
                <w:bCs/>
                <w:color w:val="000000"/>
                <w:sz w:val="20"/>
                <w:szCs w:val="20"/>
                <w:lang w:eastAsia="ru-RU"/>
              </w:rPr>
            </w:pPr>
            <w:r>
              <w:rPr>
                <w:rFonts w:eastAsia="Times New Roman"/>
                <w:b/>
                <w:bCs/>
                <w:color w:val="000000"/>
                <w:sz w:val="20"/>
                <w:szCs w:val="20"/>
                <w:lang w:eastAsia="ru-RU"/>
              </w:rPr>
              <w:t>202</w:t>
            </w:r>
            <w:r w:rsidR="00A119EB">
              <w:rPr>
                <w:rFonts w:eastAsia="Times New Roman"/>
                <w:b/>
                <w:bCs/>
                <w:color w:val="000000"/>
                <w:sz w:val="20"/>
                <w:szCs w:val="20"/>
                <w:lang w:eastAsia="ru-RU"/>
              </w:rPr>
              <w:t>6</w:t>
            </w:r>
            <w:r>
              <w:rPr>
                <w:rFonts w:eastAsia="Times New Roman"/>
                <w:b/>
                <w:bCs/>
                <w:color w:val="000000"/>
                <w:sz w:val="20"/>
                <w:szCs w:val="20"/>
                <w:lang w:eastAsia="ru-RU"/>
              </w:rPr>
              <w:t>-</w:t>
            </w:r>
            <w:r w:rsidRPr="003F5D1B">
              <w:rPr>
                <w:rFonts w:eastAsia="Times New Roman"/>
                <w:b/>
                <w:bCs/>
                <w:color w:val="000000"/>
                <w:sz w:val="20"/>
                <w:szCs w:val="20"/>
                <w:lang w:eastAsia="ru-RU"/>
              </w:rPr>
              <w:t>20</w:t>
            </w:r>
            <w:r w:rsidR="00A119EB">
              <w:rPr>
                <w:rFonts w:eastAsia="Times New Roman"/>
                <w:b/>
                <w:bCs/>
                <w:color w:val="000000"/>
                <w:sz w:val="20"/>
                <w:szCs w:val="20"/>
                <w:lang w:eastAsia="ru-RU"/>
              </w:rPr>
              <w:t>36</w:t>
            </w:r>
            <w:r w:rsidRPr="003F5D1B">
              <w:rPr>
                <w:rFonts w:eastAsia="Times New Roman"/>
                <w:b/>
                <w:bCs/>
                <w:color w:val="000000"/>
                <w:sz w:val="20"/>
                <w:szCs w:val="20"/>
                <w:lang w:eastAsia="ru-RU"/>
              </w:rPr>
              <w:t xml:space="preserve"> г.</w:t>
            </w:r>
            <w:r>
              <w:rPr>
                <w:rFonts w:eastAsia="Times New Roman"/>
                <w:b/>
                <w:bCs/>
                <w:color w:val="000000"/>
                <w:sz w:val="20"/>
                <w:szCs w:val="20"/>
                <w:lang w:eastAsia="ru-RU"/>
              </w:rPr>
              <w:t>г.</w:t>
            </w:r>
          </w:p>
        </w:tc>
      </w:tr>
      <w:tr w:rsidR="007B033C" w:rsidRPr="003F5D1B" w:rsidTr="007B033C">
        <w:tc>
          <w:tcPr>
            <w:tcW w:w="381"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7B033C" w:rsidRPr="003F5D1B" w:rsidRDefault="007B033C" w:rsidP="00F501C5">
            <w:pPr>
              <w:spacing w:line="240" w:lineRule="auto"/>
              <w:jc w:val="center"/>
              <w:rPr>
                <w:rFonts w:eastAsia="Times New Roman"/>
                <w:sz w:val="20"/>
                <w:szCs w:val="20"/>
                <w:lang w:eastAsia="ru-RU"/>
              </w:rPr>
            </w:pPr>
            <w:r>
              <w:rPr>
                <w:rFonts w:eastAsia="Times New Roman"/>
                <w:sz w:val="20"/>
                <w:szCs w:val="20"/>
                <w:lang w:eastAsia="ru-RU"/>
              </w:rPr>
              <w:t>1</w:t>
            </w:r>
          </w:p>
        </w:tc>
        <w:tc>
          <w:tcPr>
            <w:tcW w:w="949" w:type="pct"/>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7B033C" w:rsidRPr="003F5D1B" w:rsidRDefault="007B033C" w:rsidP="00A119EB">
            <w:pPr>
              <w:spacing w:line="240" w:lineRule="auto"/>
              <w:ind w:firstLine="0"/>
              <w:jc w:val="left"/>
              <w:rPr>
                <w:rFonts w:eastAsia="Times New Roman"/>
                <w:sz w:val="20"/>
                <w:szCs w:val="20"/>
                <w:lang w:eastAsia="ru-RU"/>
              </w:rPr>
            </w:pPr>
            <w:r w:rsidRPr="003F5D1B">
              <w:rPr>
                <w:rFonts w:eastAsia="Times New Roman"/>
                <w:sz w:val="20"/>
                <w:szCs w:val="20"/>
                <w:lang w:eastAsia="ru-RU"/>
              </w:rPr>
              <w:t>Тепловые нагрузки в зоне действия существующих систем централизованного теплоснабжения с источниками тепловой энергии (котельными)</w:t>
            </w:r>
          </w:p>
        </w:tc>
        <w:tc>
          <w:tcPr>
            <w:tcW w:w="910" w:type="pct"/>
            <w:tcBorders>
              <w:top w:val="single" w:sz="4" w:space="0" w:color="auto"/>
              <w:left w:val="nil"/>
              <w:bottom w:val="single" w:sz="4" w:space="0" w:color="auto"/>
              <w:right w:val="single" w:sz="4" w:space="0" w:color="auto"/>
            </w:tcBorders>
            <w:shd w:val="clear" w:color="auto" w:fill="FFFFFF" w:themeFill="background1"/>
            <w:vAlign w:val="center"/>
            <w:hideMark/>
          </w:tcPr>
          <w:p w:rsidR="007B033C" w:rsidRPr="003F5D1B" w:rsidRDefault="007B033C" w:rsidP="00F501C5">
            <w:pPr>
              <w:spacing w:line="240" w:lineRule="auto"/>
              <w:rPr>
                <w:rFonts w:eastAsia="Times New Roman"/>
                <w:sz w:val="20"/>
                <w:szCs w:val="20"/>
                <w:lang w:eastAsia="ru-RU"/>
              </w:rPr>
            </w:pPr>
            <w:r w:rsidRPr="003F5D1B">
              <w:rPr>
                <w:rFonts w:eastAsia="Times New Roman"/>
                <w:sz w:val="20"/>
                <w:szCs w:val="20"/>
                <w:lang w:eastAsia="ru-RU"/>
              </w:rPr>
              <w:t>Итого тепловая нагрузка, в т.ч.:</w:t>
            </w:r>
          </w:p>
        </w:tc>
        <w:tc>
          <w:tcPr>
            <w:tcW w:w="494" w:type="pct"/>
            <w:tcBorders>
              <w:top w:val="single" w:sz="4" w:space="0" w:color="auto"/>
              <w:left w:val="nil"/>
              <w:bottom w:val="single" w:sz="4" w:space="0" w:color="auto"/>
              <w:right w:val="single" w:sz="4" w:space="0" w:color="auto"/>
            </w:tcBorders>
            <w:shd w:val="clear" w:color="auto" w:fill="FFFFFF" w:themeFill="background1"/>
            <w:vAlign w:val="bottom"/>
          </w:tcPr>
          <w:p w:rsidR="007B033C" w:rsidRPr="00666F79" w:rsidRDefault="007B033C" w:rsidP="001F1EFC">
            <w:pPr>
              <w:spacing w:line="240" w:lineRule="auto"/>
              <w:ind w:firstLine="0"/>
              <w:rPr>
                <w:color w:val="000000"/>
                <w:sz w:val="18"/>
                <w:szCs w:val="18"/>
              </w:rPr>
            </w:pPr>
            <w:r>
              <w:rPr>
                <w:color w:val="000000"/>
                <w:sz w:val="18"/>
                <w:szCs w:val="18"/>
              </w:rPr>
              <w:t>Г</w:t>
            </w:r>
            <w:r w:rsidRPr="00666F79">
              <w:rPr>
                <w:color w:val="000000"/>
                <w:sz w:val="18"/>
                <w:szCs w:val="18"/>
              </w:rPr>
              <w:t>кал/ч</w:t>
            </w:r>
          </w:p>
        </w:tc>
        <w:tc>
          <w:tcPr>
            <w:tcW w:w="416"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940868" w:rsidRDefault="007B033C" w:rsidP="00D44485">
            <w:pPr>
              <w:spacing w:line="240" w:lineRule="auto"/>
              <w:ind w:firstLine="0"/>
              <w:jc w:val="center"/>
              <w:rPr>
                <w:bCs/>
                <w:color w:val="000000"/>
                <w:sz w:val="18"/>
                <w:szCs w:val="18"/>
              </w:rPr>
            </w:pPr>
            <w:r w:rsidRPr="007B033C">
              <w:rPr>
                <w:bCs/>
                <w:color w:val="000000"/>
                <w:sz w:val="18"/>
                <w:szCs w:val="18"/>
              </w:rPr>
              <w:t>18,687</w:t>
            </w:r>
          </w:p>
        </w:tc>
        <w:tc>
          <w:tcPr>
            <w:tcW w:w="822" w:type="pct"/>
            <w:tcBorders>
              <w:top w:val="nil"/>
              <w:left w:val="single" w:sz="4" w:space="0" w:color="auto"/>
              <w:bottom w:val="single" w:sz="4" w:space="0" w:color="auto"/>
              <w:right w:val="single" w:sz="4" w:space="0" w:color="auto"/>
            </w:tcBorders>
            <w:shd w:val="clear" w:color="auto" w:fill="FFFFFF" w:themeFill="background1"/>
            <w:vAlign w:val="center"/>
          </w:tcPr>
          <w:p w:rsidR="007B033C" w:rsidRPr="00940868" w:rsidRDefault="007B033C" w:rsidP="00D44485">
            <w:pPr>
              <w:spacing w:line="240" w:lineRule="auto"/>
              <w:ind w:firstLine="0"/>
              <w:jc w:val="center"/>
              <w:rPr>
                <w:bCs/>
                <w:color w:val="000000"/>
                <w:sz w:val="18"/>
                <w:szCs w:val="18"/>
              </w:rPr>
            </w:pPr>
            <w:r w:rsidRPr="007B033C">
              <w:rPr>
                <w:bCs/>
                <w:color w:val="000000"/>
                <w:sz w:val="18"/>
                <w:szCs w:val="18"/>
              </w:rPr>
              <w:t>18,687</w:t>
            </w:r>
          </w:p>
        </w:tc>
        <w:tc>
          <w:tcPr>
            <w:tcW w:w="1028" w:type="pct"/>
            <w:tcBorders>
              <w:top w:val="nil"/>
              <w:left w:val="nil"/>
              <w:bottom w:val="single" w:sz="4" w:space="0" w:color="auto"/>
              <w:right w:val="single" w:sz="4" w:space="0" w:color="auto"/>
            </w:tcBorders>
            <w:shd w:val="clear" w:color="auto" w:fill="FFFFFF" w:themeFill="background1"/>
            <w:vAlign w:val="center"/>
          </w:tcPr>
          <w:p w:rsidR="007B033C" w:rsidRPr="00940868" w:rsidRDefault="007B033C" w:rsidP="001F1EFC">
            <w:pPr>
              <w:spacing w:line="240" w:lineRule="auto"/>
              <w:ind w:firstLine="0"/>
              <w:jc w:val="center"/>
              <w:rPr>
                <w:bCs/>
                <w:color w:val="000000"/>
                <w:sz w:val="18"/>
                <w:szCs w:val="18"/>
              </w:rPr>
            </w:pPr>
            <w:r w:rsidRPr="00287388">
              <w:rPr>
                <w:bCs/>
                <w:color w:val="000000"/>
                <w:sz w:val="18"/>
                <w:szCs w:val="18"/>
              </w:rPr>
              <w:t>2,634</w:t>
            </w:r>
          </w:p>
        </w:tc>
      </w:tr>
      <w:tr w:rsidR="007B033C" w:rsidRPr="003F5D1B" w:rsidTr="007B033C">
        <w:trPr>
          <w:trHeight w:val="226"/>
        </w:trPr>
        <w:tc>
          <w:tcPr>
            <w:tcW w:w="381" w:type="pct"/>
            <w:vMerge/>
            <w:tcBorders>
              <w:top w:val="nil"/>
              <w:left w:val="single" w:sz="4" w:space="0" w:color="auto"/>
              <w:bottom w:val="single" w:sz="4" w:space="0" w:color="auto"/>
              <w:right w:val="single" w:sz="4" w:space="0" w:color="auto"/>
            </w:tcBorders>
            <w:shd w:val="clear" w:color="auto" w:fill="FFFFFF" w:themeFill="background1"/>
            <w:vAlign w:val="center"/>
            <w:hideMark/>
          </w:tcPr>
          <w:p w:rsidR="007B033C" w:rsidRPr="003F5D1B" w:rsidRDefault="007B033C" w:rsidP="00F501C5">
            <w:pPr>
              <w:spacing w:line="240" w:lineRule="auto"/>
              <w:rPr>
                <w:rFonts w:eastAsia="Times New Roman"/>
                <w:sz w:val="20"/>
                <w:szCs w:val="20"/>
                <w:lang w:eastAsia="ru-RU"/>
              </w:rPr>
            </w:pPr>
          </w:p>
        </w:tc>
        <w:tc>
          <w:tcPr>
            <w:tcW w:w="949"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rsidR="007B033C" w:rsidRPr="003F5D1B" w:rsidRDefault="007B033C" w:rsidP="00F501C5">
            <w:pPr>
              <w:spacing w:line="240" w:lineRule="auto"/>
              <w:rPr>
                <w:rFonts w:eastAsia="Times New Roman"/>
                <w:sz w:val="20"/>
                <w:szCs w:val="20"/>
                <w:lang w:eastAsia="ru-RU"/>
              </w:rPr>
            </w:pPr>
          </w:p>
        </w:tc>
        <w:tc>
          <w:tcPr>
            <w:tcW w:w="910" w:type="pct"/>
            <w:tcBorders>
              <w:top w:val="nil"/>
              <w:left w:val="nil"/>
              <w:bottom w:val="single" w:sz="4" w:space="0" w:color="auto"/>
              <w:right w:val="single" w:sz="4" w:space="0" w:color="auto"/>
            </w:tcBorders>
            <w:shd w:val="clear" w:color="auto" w:fill="FFFFFF" w:themeFill="background1"/>
            <w:vAlign w:val="center"/>
            <w:hideMark/>
          </w:tcPr>
          <w:p w:rsidR="007B033C" w:rsidRPr="003F5D1B" w:rsidRDefault="007B033C" w:rsidP="00F501C5">
            <w:pPr>
              <w:spacing w:line="240" w:lineRule="auto"/>
              <w:jc w:val="right"/>
              <w:rPr>
                <w:rFonts w:eastAsia="Times New Roman"/>
                <w:sz w:val="20"/>
                <w:szCs w:val="20"/>
                <w:lang w:eastAsia="ru-RU"/>
              </w:rPr>
            </w:pPr>
            <w:r w:rsidRPr="003F5D1B">
              <w:rPr>
                <w:rFonts w:eastAsia="Times New Roman"/>
                <w:sz w:val="20"/>
                <w:szCs w:val="20"/>
                <w:lang w:eastAsia="ru-RU"/>
              </w:rPr>
              <w:t>отопление</w:t>
            </w:r>
          </w:p>
        </w:tc>
        <w:tc>
          <w:tcPr>
            <w:tcW w:w="494" w:type="pct"/>
            <w:tcBorders>
              <w:top w:val="single" w:sz="4" w:space="0" w:color="auto"/>
              <w:left w:val="nil"/>
              <w:bottom w:val="single" w:sz="4" w:space="0" w:color="auto"/>
              <w:right w:val="single" w:sz="4" w:space="0" w:color="auto"/>
            </w:tcBorders>
            <w:shd w:val="clear" w:color="auto" w:fill="FFFFFF" w:themeFill="background1"/>
            <w:vAlign w:val="bottom"/>
          </w:tcPr>
          <w:p w:rsidR="007B033C" w:rsidRPr="00666F79" w:rsidRDefault="007B033C" w:rsidP="001F1EFC">
            <w:pPr>
              <w:spacing w:line="240" w:lineRule="auto"/>
              <w:ind w:firstLine="0"/>
              <w:rPr>
                <w:color w:val="000000"/>
                <w:sz w:val="18"/>
                <w:szCs w:val="18"/>
              </w:rPr>
            </w:pPr>
            <w:r>
              <w:rPr>
                <w:color w:val="000000"/>
                <w:sz w:val="18"/>
                <w:szCs w:val="18"/>
              </w:rPr>
              <w:t>Г</w:t>
            </w:r>
            <w:r w:rsidRPr="00666F79">
              <w:rPr>
                <w:color w:val="000000"/>
                <w:sz w:val="18"/>
                <w:szCs w:val="18"/>
              </w:rPr>
              <w:t>кал/ч</w:t>
            </w:r>
          </w:p>
        </w:tc>
        <w:tc>
          <w:tcPr>
            <w:tcW w:w="416"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940868" w:rsidRDefault="007B033C" w:rsidP="00D44485">
            <w:pPr>
              <w:spacing w:line="240" w:lineRule="auto"/>
              <w:ind w:firstLine="0"/>
              <w:jc w:val="center"/>
              <w:rPr>
                <w:bCs/>
                <w:color w:val="000000"/>
                <w:sz w:val="18"/>
                <w:szCs w:val="18"/>
              </w:rPr>
            </w:pPr>
            <w:r w:rsidRPr="007B033C">
              <w:rPr>
                <w:bCs/>
                <w:color w:val="000000"/>
                <w:sz w:val="18"/>
                <w:szCs w:val="18"/>
              </w:rPr>
              <w:t>18,687</w:t>
            </w:r>
          </w:p>
        </w:tc>
        <w:tc>
          <w:tcPr>
            <w:tcW w:w="822" w:type="pct"/>
            <w:tcBorders>
              <w:top w:val="nil"/>
              <w:left w:val="single" w:sz="4" w:space="0" w:color="auto"/>
              <w:bottom w:val="single" w:sz="4" w:space="0" w:color="auto"/>
              <w:right w:val="single" w:sz="4" w:space="0" w:color="auto"/>
            </w:tcBorders>
            <w:shd w:val="clear" w:color="auto" w:fill="FFFFFF" w:themeFill="background1"/>
            <w:noWrap/>
            <w:vAlign w:val="center"/>
          </w:tcPr>
          <w:p w:rsidR="007B033C" w:rsidRPr="00940868" w:rsidRDefault="007B033C" w:rsidP="00D44485">
            <w:pPr>
              <w:spacing w:line="240" w:lineRule="auto"/>
              <w:ind w:firstLine="0"/>
              <w:jc w:val="center"/>
              <w:rPr>
                <w:bCs/>
                <w:color w:val="000000"/>
                <w:sz w:val="18"/>
                <w:szCs w:val="18"/>
              </w:rPr>
            </w:pPr>
            <w:r w:rsidRPr="007B033C">
              <w:rPr>
                <w:bCs/>
                <w:color w:val="000000"/>
                <w:sz w:val="18"/>
                <w:szCs w:val="18"/>
              </w:rPr>
              <w:t>18,687</w:t>
            </w:r>
          </w:p>
        </w:tc>
        <w:tc>
          <w:tcPr>
            <w:tcW w:w="1028" w:type="pct"/>
            <w:tcBorders>
              <w:top w:val="nil"/>
              <w:left w:val="nil"/>
              <w:bottom w:val="single" w:sz="4" w:space="0" w:color="auto"/>
              <w:right w:val="single" w:sz="4" w:space="0" w:color="auto"/>
            </w:tcBorders>
            <w:shd w:val="clear" w:color="auto" w:fill="FFFFFF" w:themeFill="background1"/>
            <w:noWrap/>
            <w:vAlign w:val="center"/>
          </w:tcPr>
          <w:p w:rsidR="007B033C" w:rsidRPr="00940868" w:rsidRDefault="007B033C" w:rsidP="000B1343">
            <w:pPr>
              <w:spacing w:line="240" w:lineRule="auto"/>
              <w:ind w:firstLine="0"/>
              <w:jc w:val="center"/>
              <w:rPr>
                <w:bCs/>
                <w:color w:val="000000"/>
                <w:sz w:val="18"/>
                <w:szCs w:val="18"/>
              </w:rPr>
            </w:pPr>
            <w:r w:rsidRPr="00287388">
              <w:rPr>
                <w:bCs/>
                <w:color w:val="000000"/>
                <w:sz w:val="18"/>
                <w:szCs w:val="18"/>
              </w:rPr>
              <w:t>2,634</w:t>
            </w:r>
          </w:p>
        </w:tc>
      </w:tr>
      <w:tr w:rsidR="007B033C" w:rsidRPr="003F5D1B" w:rsidTr="007B033C">
        <w:trPr>
          <w:trHeight w:val="75"/>
        </w:trPr>
        <w:tc>
          <w:tcPr>
            <w:tcW w:w="381" w:type="pct"/>
            <w:vMerge/>
            <w:tcBorders>
              <w:top w:val="nil"/>
              <w:left w:val="single" w:sz="4" w:space="0" w:color="auto"/>
              <w:bottom w:val="single" w:sz="4" w:space="0" w:color="auto"/>
              <w:right w:val="single" w:sz="4" w:space="0" w:color="auto"/>
            </w:tcBorders>
            <w:shd w:val="clear" w:color="auto" w:fill="FFFFFF" w:themeFill="background1"/>
            <w:vAlign w:val="center"/>
            <w:hideMark/>
          </w:tcPr>
          <w:p w:rsidR="007B033C" w:rsidRPr="003F5D1B" w:rsidRDefault="007B033C" w:rsidP="00F501C5">
            <w:pPr>
              <w:spacing w:line="240" w:lineRule="auto"/>
              <w:rPr>
                <w:rFonts w:eastAsia="Times New Roman"/>
                <w:sz w:val="20"/>
                <w:szCs w:val="20"/>
                <w:lang w:eastAsia="ru-RU"/>
              </w:rPr>
            </w:pPr>
          </w:p>
        </w:tc>
        <w:tc>
          <w:tcPr>
            <w:tcW w:w="949"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rsidR="007B033C" w:rsidRPr="003F5D1B" w:rsidRDefault="007B033C" w:rsidP="00F501C5">
            <w:pPr>
              <w:spacing w:line="240" w:lineRule="auto"/>
              <w:rPr>
                <w:rFonts w:eastAsia="Times New Roman"/>
                <w:sz w:val="20"/>
                <w:szCs w:val="20"/>
                <w:lang w:eastAsia="ru-RU"/>
              </w:rPr>
            </w:pPr>
          </w:p>
        </w:tc>
        <w:tc>
          <w:tcPr>
            <w:tcW w:w="910" w:type="pct"/>
            <w:tcBorders>
              <w:top w:val="nil"/>
              <w:left w:val="nil"/>
              <w:bottom w:val="single" w:sz="4" w:space="0" w:color="auto"/>
              <w:right w:val="single" w:sz="4" w:space="0" w:color="auto"/>
            </w:tcBorders>
            <w:shd w:val="clear" w:color="auto" w:fill="FFFFFF" w:themeFill="background1"/>
            <w:vAlign w:val="center"/>
            <w:hideMark/>
          </w:tcPr>
          <w:p w:rsidR="007B033C" w:rsidRPr="003F5D1B" w:rsidRDefault="007B033C" w:rsidP="00F501C5">
            <w:pPr>
              <w:spacing w:line="240" w:lineRule="auto"/>
              <w:jc w:val="right"/>
              <w:rPr>
                <w:rFonts w:eastAsia="Times New Roman"/>
                <w:sz w:val="20"/>
                <w:szCs w:val="20"/>
                <w:lang w:eastAsia="ru-RU"/>
              </w:rPr>
            </w:pPr>
            <w:r w:rsidRPr="003F5D1B">
              <w:rPr>
                <w:rFonts w:eastAsia="Times New Roman"/>
                <w:sz w:val="20"/>
                <w:szCs w:val="20"/>
                <w:lang w:eastAsia="ru-RU"/>
              </w:rPr>
              <w:t>вентиляция</w:t>
            </w:r>
          </w:p>
        </w:tc>
        <w:tc>
          <w:tcPr>
            <w:tcW w:w="494" w:type="pct"/>
            <w:tcBorders>
              <w:top w:val="single" w:sz="4" w:space="0" w:color="auto"/>
              <w:left w:val="nil"/>
              <w:bottom w:val="single" w:sz="4" w:space="0" w:color="auto"/>
              <w:right w:val="single" w:sz="4" w:space="0" w:color="auto"/>
            </w:tcBorders>
            <w:shd w:val="clear" w:color="auto" w:fill="FFFFFF" w:themeFill="background1"/>
            <w:vAlign w:val="bottom"/>
          </w:tcPr>
          <w:p w:rsidR="007B033C" w:rsidRPr="00666F79" w:rsidRDefault="007B033C" w:rsidP="001F1EFC">
            <w:pPr>
              <w:spacing w:line="240" w:lineRule="auto"/>
              <w:ind w:firstLine="0"/>
              <w:rPr>
                <w:color w:val="000000"/>
                <w:sz w:val="18"/>
                <w:szCs w:val="18"/>
              </w:rPr>
            </w:pPr>
            <w:r>
              <w:rPr>
                <w:color w:val="000000"/>
                <w:sz w:val="18"/>
                <w:szCs w:val="18"/>
              </w:rPr>
              <w:t>Г</w:t>
            </w:r>
            <w:r w:rsidRPr="00666F79">
              <w:rPr>
                <w:color w:val="000000"/>
                <w:sz w:val="18"/>
                <w:szCs w:val="18"/>
              </w:rPr>
              <w:t>кал/ч</w:t>
            </w:r>
          </w:p>
        </w:tc>
        <w:tc>
          <w:tcPr>
            <w:tcW w:w="416"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940868" w:rsidRDefault="007B033C" w:rsidP="00D44485">
            <w:pPr>
              <w:spacing w:line="240" w:lineRule="auto"/>
              <w:ind w:firstLine="0"/>
              <w:jc w:val="center"/>
              <w:rPr>
                <w:bCs/>
                <w:color w:val="000000"/>
                <w:sz w:val="18"/>
                <w:szCs w:val="18"/>
              </w:rPr>
            </w:pPr>
            <w:r w:rsidRPr="00940868">
              <w:rPr>
                <w:bCs/>
                <w:color w:val="000000"/>
                <w:sz w:val="18"/>
                <w:szCs w:val="18"/>
              </w:rPr>
              <w:t>0</w:t>
            </w:r>
          </w:p>
        </w:tc>
        <w:tc>
          <w:tcPr>
            <w:tcW w:w="822" w:type="pct"/>
            <w:tcBorders>
              <w:top w:val="nil"/>
              <w:left w:val="single" w:sz="4" w:space="0" w:color="auto"/>
              <w:bottom w:val="single" w:sz="4" w:space="0" w:color="auto"/>
              <w:right w:val="single" w:sz="4" w:space="0" w:color="auto"/>
            </w:tcBorders>
            <w:shd w:val="clear" w:color="auto" w:fill="FFFFFF" w:themeFill="background1"/>
            <w:noWrap/>
            <w:vAlign w:val="center"/>
          </w:tcPr>
          <w:p w:rsidR="007B033C" w:rsidRPr="00940868" w:rsidRDefault="007B033C" w:rsidP="00D44485">
            <w:pPr>
              <w:spacing w:line="240" w:lineRule="auto"/>
              <w:ind w:firstLine="0"/>
              <w:jc w:val="center"/>
              <w:rPr>
                <w:bCs/>
                <w:color w:val="000000"/>
                <w:sz w:val="18"/>
                <w:szCs w:val="18"/>
              </w:rPr>
            </w:pPr>
            <w:r w:rsidRPr="00940868">
              <w:rPr>
                <w:bCs/>
                <w:color w:val="000000"/>
                <w:sz w:val="18"/>
                <w:szCs w:val="18"/>
              </w:rPr>
              <w:t>0</w:t>
            </w:r>
          </w:p>
        </w:tc>
        <w:tc>
          <w:tcPr>
            <w:tcW w:w="1028" w:type="pct"/>
            <w:tcBorders>
              <w:top w:val="nil"/>
              <w:left w:val="nil"/>
              <w:bottom w:val="single" w:sz="4" w:space="0" w:color="auto"/>
              <w:right w:val="single" w:sz="4" w:space="0" w:color="auto"/>
            </w:tcBorders>
            <w:shd w:val="clear" w:color="auto" w:fill="FFFFFF" w:themeFill="background1"/>
            <w:noWrap/>
            <w:vAlign w:val="center"/>
          </w:tcPr>
          <w:p w:rsidR="007B033C" w:rsidRPr="00940868" w:rsidRDefault="007B033C" w:rsidP="001F1EFC">
            <w:pPr>
              <w:spacing w:line="240" w:lineRule="auto"/>
              <w:ind w:firstLine="0"/>
              <w:jc w:val="center"/>
              <w:rPr>
                <w:bCs/>
                <w:color w:val="000000"/>
                <w:sz w:val="18"/>
                <w:szCs w:val="18"/>
              </w:rPr>
            </w:pPr>
            <w:r w:rsidRPr="00940868">
              <w:rPr>
                <w:bCs/>
                <w:color w:val="000000"/>
                <w:sz w:val="18"/>
                <w:szCs w:val="18"/>
              </w:rPr>
              <w:t>0</w:t>
            </w:r>
          </w:p>
        </w:tc>
      </w:tr>
      <w:tr w:rsidR="007B033C" w:rsidRPr="003F5D1B" w:rsidTr="007B033C">
        <w:trPr>
          <w:trHeight w:val="75"/>
        </w:trPr>
        <w:tc>
          <w:tcPr>
            <w:tcW w:w="381" w:type="pct"/>
            <w:vMerge/>
            <w:tcBorders>
              <w:top w:val="nil"/>
              <w:left w:val="single" w:sz="4" w:space="0" w:color="auto"/>
              <w:bottom w:val="single" w:sz="4" w:space="0" w:color="auto"/>
              <w:right w:val="single" w:sz="4" w:space="0" w:color="auto"/>
            </w:tcBorders>
            <w:shd w:val="clear" w:color="auto" w:fill="FFFFFF" w:themeFill="background1"/>
            <w:vAlign w:val="center"/>
            <w:hideMark/>
          </w:tcPr>
          <w:p w:rsidR="007B033C" w:rsidRPr="003F5D1B" w:rsidRDefault="007B033C" w:rsidP="00F501C5">
            <w:pPr>
              <w:spacing w:line="240" w:lineRule="auto"/>
              <w:rPr>
                <w:rFonts w:eastAsia="Times New Roman"/>
                <w:sz w:val="20"/>
                <w:szCs w:val="20"/>
                <w:lang w:eastAsia="ru-RU"/>
              </w:rPr>
            </w:pPr>
          </w:p>
        </w:tc>
        <w:tc>
          <w:tcPr>
            <w:tcW w:w="949"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rsidR="007B033C" w:rsidRPr="003F5D1B" w:rsidRDefault="007B033C" w:rsidP="00F501C5">
            <w:pPr>
              <w:spacing w:line="240" w:lineRule="auto"/>
              <w:rPr>
                <w:rFonts w:eastAsia="Times New Roman"/>
                <w:sz w:val="20"/>
                <w:szCs w:val="20"/>
                <w:lang w:eastAsia="ru-RU"/>
              </w:rPr>
            </w:pPr>
          </w:p>
        </w:tc>
        <w:tc>
          <w:tcPr>
            <w:tcW w:w="910" w:type="pct"/>
            <w:tcBorders>
              <w:top w:val="nil"/>
              <w:left w:val="nil"/>
              <w:bottom w:val="single" w:sz="4" w:space="0" w:color="auto"/>
              <w:right w:val="single" w:sz="4" w:space="0" w:color="auto"/>
            </w:tcBorders>
            <w:shd w:val="clear" w:color="auto" w:fill="FFFFFF" w:themeFill="background1"/>
            <w:vAlign w:val="center"/>
            <w:hideMark/>
          </w:tcPr>
          <w:p w:rsidR="007B033C" w:rsidRPr="003F5D1B" w:rsidRDefault="007B033C" w:rsidP="00F501C5">
            <w:pPr>
              <w:spacing w:line="240" w:lineRule="auto"/>
              <w:jc w:val="right"/>
              <w:rPr>
                <w:rFonts w:eastAsia="Times New Roman"/>
                <w:sz w:val="20"/>
                <w:szCs w:val="20"/>
                <w:lang w:eastAsia="ru-RU"/>
              </w:rPr>
            </w:pPr>
            <w:r w:rsidRPr="003F5D1B">
              <w:rPr>
                <w:rFonts w:eastAsia="Times New Roman"/>
                <w:sz w:val="20"/>
                <w:szCs w:val="20"/>
                <w:lang w:eastAsia="ru-RU"/>
              </w:rPr>
              <w:t>ГВС</w:t>
            </w:r>
          </w:p>
        </w:tc>
        <w:tc>
          <w:tcPr>
            <w:tcW w:w="494" w:type="pct"/>
            <w:tcBorders>
              <w:top w:val="single" w:sz="4" w:space="0" w:color="auto"/>
              <w:left w:val="nil"/>
              <w:bottom w:val="single" w:sz="4" w:space="0" w:color="auto"/>
              <w:right w:val="single" w:sz="4" w:space="0" w:color="auto"/>
            </w:tcBorders>
            <w:shd w:val="clear" w:color="auto" w:fill="FFFFFF" w:themeFill="background1"/>
            <w:vAlign w:val="bottom"/>
          </w:tcPr>
          <w:p w:rsidR="007B033C" w:rsidRPr="00666F79" w:rsidRDefault="007B033C" w:rsidP="001F1EFC">
            <w:pPr>
              <w:spacing w:line="240" w:lineRule="auto"/>
              <w:ind w:firstLine="0"/>
              <w:rPr>
                <w:color w:val="000000"/>
                <w:sz w:val="18"/>
                <w:szCs w:val="18"/>
              </w:rPr>
            </w:pPr>
            <w:r>
              <w:rPr>
                <w:color w:val="000000"/>
                <w:sz w:val="18"/>
                <w:szCs w:val="18"/>
              </w:rPr>
              <w:t>Г</w:t>
            </w:r>
            <w:r w:rsidRPr="00666F79">
              <w:rPr>
                <w:color w:val="000000"/>
                <w:sz w:val="18"/>
                <w:szCs w:val="18"/>
              </w:rPr>
              <w:t>кал/ч</w:t>
            </w:r>
          </w:p>
        </w:tc>
        <w:tc>
          <w:tcPr>
            <w:tcW w:w="416"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940868" w:rsidRDefault="007B033C" w:rsidP="00D44485">
            <w:pPr>
              <w:spacing w:line="240" w:lineRule="auto"/>
              <w:ind w:firstLine="0"/>
              <w:jc w:val="center"/>
              <w:rPr>
                <w:bCs/>
                <w:color w:val="000000"/>
                <w:sz w:val="18"/>
                <w:szCs w:val="18"/>
              </w:rPr>
            </w:pPr>
            <w:r w:rsidRPr="00940868">
              <w:rPr>
                <w:bCs/>
                <w:color w:val="000000"/>
                <w:sz w:val="18"/>
                <w:szCs w:val="18"/>
              </w:rPr>
              <w:t>0</w:t>
            </w:r>
          </w:p>
        </w:tc>
        <w:tc>
          <w:tcPr>
            <w:tcW w:w="822" w:type="pct"/>
            <w:tcBorders>
              <w:top w:val="nil"/>
              <w:left w:val="single" w:sz="4" w:space="0" w:color="auto"/>
              <w:bottom w:val="single" w:sz="4" w:space="0" w:color="auto"/>
              <w:right w:val="single" w:sz="4" w:space="0" w:color="auto"/>
            </w:tcBorders>
            <w:shd w:val="clear" w:color="auto" w:fill="FFFFFF" w:themeFill="background1"/>
            <w:noWrap/>
            <w:vAlign w:val="center"/>
          </w:tcPr>
          <w:p w:rsidR="007B033C" w:rsidRPr="00940868" w:rsidRDefault="007B033C" w:rsidP="00D44485">
            <w:pPr>
              <w:spacing w:line="240" w:lineRule="auto"/>
              <w:ind w:firstLine="0"/>
              <w:jc w:val="center"/>
              <w:rPr>
                <w:bCs/>
                <w:color w:val="000000"/>
                <w:sz w:val="18"/>
                <w:szCs w:val="18"/>
              </w:rPr>
            </w:pPr>
            <w:r w:rsidRPr="00940868">
              <w:rPr>
                <w:bCs/>
                <w:color w:val="000000"/>
                <w:sz w:val="18"/>
                <w:szCs w:val="18"/>
              </w:rPr>
              <w:t>0</w:t>
            </w:r>
          </w:p>
        </w:tc>
        <w:tc>
          <w:tcPr>
            <w:tcW w:w="1028" w:type="pct"/>
            <w:tcBorders>
              <w:top w:val="nil"/>
              <w:left w:val="nil"/>
              <w:bottom w:val="single" w:sz="4" w:space="0" w:color="auto"/>
              <w:right w:val="single" w:sz="4" w:space="0" w:color="auto"/>
            </w:tcBorders>
            <w:shd w:val="clear" w:color="auto" w:fill="FFFFFF" w:themeFill="background1"/>
            <w:noWrap/>
            <w:vAlign w:val="center"/>
          </w:tcPr>
          <w:p w:rsidR="007B033C" w:rsidRPr="00940868" w:rsidRDefault="007B033C" w:rsidP="001F1EFC">
            <w:pPr>
              <w:spacing w:line="240" w:lineRule="auto"/>
              <w:ind w:firstLine="0"/>
              <w:jc w:val="center"/>
              <w:rPr>
                <w:bCs/>
                <w:color w:val="000000"/>
                <w:sz w:val="18"/>
                <w:szCs w:val="18"/>
              </w:rPr>
            </w:pPr>
            <w:r w:rsidRPr="00940868">
              <w:rPr>
                <w:bCs/>
                <w:color w:val="000000"/>
                <w:sz w:val="18"/>
                <w:szCs w:val="18"/>
              </w:rPr>
              <w:t>0</w:t>
            </w:r>
          </w:p>
        </w:tc>
      </w:tr>
      <w:tr w:rsidR="007B033C" w:rsidRPr="003F5D1B" w:rsidTr="007B033C">
        <w:tc>
          <w:tcPr>
            <w:tcW w:w="1330" w:type="pct"/>
            <w:gridSpan w:val="2"/>
            <w:vMerge w:val="restart"/>
            <w:tcBorders>
              <w:top w:val="single" w:sz="4" w:space="0" w:color="auto"/>
              <w:left w:val="single" w:sz="4" w:space="0" w:color="auto"/>
              <w:bottom w:val="single" w:sz="4" w:space="0" w:color="000000"/>
              <w:right w:val="single" w:sz="4" w:space="0" w:color="000000"/>
            </w:tcBorders>
            <w:shd w:val="clear" w:color="auto" w:fill="FFFFFF" w:themeFill="background1"/>
            <w:vAlign w:val="center"/>
            <w:hideMark/>
          </w:tcPr>
          <w:p w:rsidR="007B033C" w:rsidRPr="003F5D1B" w:rsidRDefault="007B033C" w:rsidP="00F501C5">
            <w:pPr>
              <w:spacing w:line="240" w:lineRule="auto"/>
              <w:rPr>
                <w:rFonts w:eastAsia="Times New Roman"/>
                <w:b/>
                <w:bCs/>
                <w:color w:val="000000"/>
                <w:sz w:val="20"/>
                <w:szCs w:val="20"/>
                <w:lang w:eastAsia="ru-RU"/>
              </w:rPr>
            </w:pPr>
            <w:r w:rsidRPr="003F5D1B">
              <w:rPr>
                <w:rFonts w:eastAsia="Times New Roman"/>
                <w:b/>
                <w:bCs/>
                <w:color w:val="000000"/>
                <w:sz w:val="20"/>
                <w:szCs w:val="20"/>
                <w:lang w:eastAsia="ru-RU"/>
              </w:rPr>
              <w:t xml:space="preserve">Всего спрос на тепловую мощность </w:t>
            </w:r>
          </w:p>
        </w:tc>
        <w:tc>
          <w:tcPr>
            <w:tcW w:w="910" w:type="pct"/>
            <w:tcBorders>
              <w:top w:val="nil"/>
              <w:left w:val="nil"/>
              <w:bottom w:val="single" w:sz="4" w:space="0" w:color="auto"/>
              <w:right w:val="single" w:sz="4" w:space="0" w:color="auto"/>
            </w:tcBorders>
            <w:shd w:val="clear" w:color="auto" w:fill="FFFFFF" w:themeFill="background1"/>
            <w:vAlign w:val="center"/>
            <w:hideMark/>
          </w:tcPr>
          <w:p w:rsidR="007B033C" w:rsidRPr="00C3448A" w:rsidRDefault="007B033C" w:rsidP="001F1EFC">
            <w:pPr>
              <w:spacing w:line="240" w:lineRule="auto"/>
              <w:ind w:firstLine="0"/>
              <w:rPr>
                <w:rFonts w:eastAsia="Times New Roman"/>
                <w:b/>
                <w:bCs/>
                <w:sz w:val="20"/>
                <w:szCs w:val="20"/>
                <w:lang w:eastAsia="ru-RU"/>
              </w:rPr>
            </w:pPr>
            <w:r w:rsidRPr="00C3448A">
              <w:rPr>
                <w:rFonts w:eastAsia="Times New Roman"/>
                <w:b/>
                <w:bCs/>
                <w:sz w:val="20"/>
                <w:szCs w:val="20"/>
                <w:lang w:eastAsia="ru-RU"/>
              </w:rPr>
              <w:t>Всего тепловая нагрузка, в т.ч.</w:t>
            </w:r>
          </w:p>
        </w:tc>
        <w:tc>
          <w:tcPr>
            <w:tcW w:w="494"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5C6328" w:rsidRDefault="007B033C" w:rsidP="001F1EFC">
            <w:pPr>
              <w:spacing w:line="240" w:lineRule="auto"/>
              <w:ind w:firstLine="0"/>
              <w:rPr>
                <w:b/>
                <w:sz w:val="18"/>
                <w:szCs w:val="18"/>
              </w:rPr>
            </w:pPr>
            <w:r w:rsidRPr="005C6328">
              <w:rPr>
                <w:rFonts w:eastAsia="Times New Roman"/>
                <w:b/>
                <w:sz w:val="18"/>
                <w:szCs w:val="18"/>
                <w:lang w:eastAsia="ru-RU"/>
              </w:rPr>
              <w:t>Гкал/ч</w:t>
            </w:r>
          </w:p>
        </w:tc>
        <w:tc>
          <w:tcPr>
            <w:tcW w:w="416"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7B033C" w:rsidRDefault="007B033C" w:rsidP="000B1343">
            <w:pPr>
              <w:spacing w:line="240" w:lineRule="auto"/>
              <w:ind w:firstLine="0"/>
              <w:jc w:val="center"/>
              <w:rPr>
                <w:b/>
                <w:bCs/>
                <w:color w:val="000000"/>
                <w:sz w:val="18"/>
                <w:szCs w:val="18"/>
              </w:rPr>
            </w:pPr>
            <w:r w:rsidRPr="007B033C">
              <w:rPr>
                <w:b/>
                <w:bCs/>
                <w:color w:val="000000"/>
                <w:sz w:val="18"/>
                <w:szCs w:val="18"/>
              </w:rPr>
              <w:t>18,687</w:t>
            </w:r>
          </w:p>
        </w:tc>
        <w:tc>
          <w:tcPr>
            <w:tcW w:w="822" w:type="pct"/>
            <w:tcBorders>
              <w:top w:val="nil"/>
              <w:left w:val="single" w:sz="4" w:space="0" w:color="auto"/>
              <w:bottom w:val="single" w:sz="4" w:space="0" w:color="auto"/>
              <w:right w:val="single" w:sz="4" w:space="0" w:color="auto"/>
            </w:tcBorders>
            <w:shd w:val="clear" w:color="auto" w:fill="FFFFFF" w:themeFill="background1"/>
            <w:vAlign w:val="center"/>
          </w:tcPr>
          <w:p w:rsidR="007B033C" w:rsidRPr="007B033C" w:rsidRDefault="007B033C" w:rsidP="00D44485">
            <w:pPr>
              <w:spacing w:line="240" w:lineRule="auto"/>
              <w:ind w:firstLine="0"/>
              <w:jc w:val="center"/>
              <w:rPr>
                <w:b/>
                <w:bCs/>
                <w:color w:val="000000"/>
                <w:sz w:val="18"/>
                <w:szCs w:val="18"/>
              </w:rPr>
            </w:pPr>
            <w:r w:rsidRPr="007B033C">
              <w:rPr>
                <w:b/>
                <w:bCs/>
                <w:color w:val="000000"/>
                <w:sz w:val="18"/>
                <w:szCs w:val="18"/>
              </w:rPr>
              <w:t>18,687</w:t>
            </w:r>
          </w:p>
        </w:tc>
        <w:tc>
          <w:tcPr>
            <w:tcW w:w="1028" w:type="pct"/>
            <w:tcBorders>
              <w:top w:val="nil"/>
              <w:left w:val="nil"/>
              <w:bottom w:val="single" w:sz="4" w:space="0" w:color="auto"/>
              <w:right w:val="single" w:sz="4" w:space="0" w:color="auto"/>
            </w:tcBorders>
            <w:shd w:val="clear" w:color="auto" w:fill="FFFFFF" w:themeFill="background1"/>
            <w:vAlign w:val="center"/>
          </w:tcPr>
          <w:p w:rsidR="007B033C" w:rsidRPr="007B033C" w:rsidRDefault="007B033C" w:rsidP="00D44485">
            <w:pPr>
              <w:spacing w:line="240" w:lineRule="auto"/>
              <w:ind w:firstLine="0"/>
              <w:jc w:val="center"/>
              <w:rPr>
                <w:b/>
                <w:bCs/>
                <w:color w:val="000000"/>
                <w:sz w:val="18"/>
                <w:szCs w:val="18"/>
              </w:rPr>
            </w:pPr>
            <w:r w:rsidRPr="007B033C">
              <w:rPr>
                <w:b/>
                <w:bCs/>
                <w:color w:val="000000"/>
                <w:sz w:val="18"/>
                <w:szCs w:val="18"/>
              </w:rPr>
              <w:t>18,687</w:t>
            </w:r>
          </w:p>
        </w:tc>
      </w:tr>
      <w:tr w:rsidR="007B033C" w:rsidRPr="003F5D1B" w:rsidTr="007B033C">
        <w:tc>
          <w:tcPr>
            <w:tcW w:w="1330" w:type="pct"/>
            <w:gridSpan w:val="2"/>
            <w:vMerge/>
            <w:tcBorders>
              <w:top w:val="single" w:sz="4" w:space="0" w:color="auto"/>
              <w:left w:val="single" w:sz="4" w:space="0" w:color="auto"/>
              <w:bottom w:val="single" w:sz="4" w:space="0" w:color="000000"/>
              <w:right w:val="single" w:sz="4" w:space="0" w:color="000000"/>
            </w:tcBorders>
            <w:shd w:val="clear" w:color="auto" w:fill="FFFFFF" w:themeFill="background1"/>
            <w:vAlign w:val="center"/>
            <w:hideMark/>
          </w:tcPr>
          <w:p w:rsidR="007B033C" w:rsidRPr="003F5D1B" w:rsidRDefault="007B033C" w:rsidP="00F501C5">
            <w:pPr>
              <w:spacing w:line="240" w:lineRule="auto"/>
              <w:rPr>
                <w:rFonts w:eastAsia="Times New Roman"/>
                <w:b/>
                <w:bCs/>
                <w:color w:val="000000"/>
                <w:sz w:val="20"/>
                <w:szCs w:val="20"/>
                <w:lang w:eastAsia="ru-RU"/>
              </w:rPr>
            </w:pPr>
          </w:p>
        </w:tc>
        <w:tc>
          <w:tcPr>
            <w:tcW w:w="910" w:type="pct"/>
            <w:tcBorders>
              <w:top w:val="nil"/>
              <w:left w:val="nil"/>
              <w:bottom w:val="single" w:sz="4" w:space="0" w:color="auto"/>
              <w:right w:val="single" w:sz="4" w:space="0" w:color="auto"/>
            </w:tcBorders>
            <w:shd w:val="clear" w:color="auto" w:fill="FFFFFF" w:themeFill="background1"/>
            <w:vAlign w:val="center"/>
            <w:hideMark/>
          </w:tcPr>
          <w:p w:rsidR="007B033C" w:rsidRPr="00C3448A" w:rsidRDefault="007B033C" w:rsidP="001F1EFC">
            <w:pPr>
              <w:spacing w:line="240" w:lineRule="auto"/>
              <w:ind w:firstLine="0"/>
              <w:rPr>
                <w:rFonts w:eastAsia="Times New Roman"/>
                <w:b/>
                <w:bCs/>
                <w:sz w:val="20"/>
                <w:szCs w:val="20"/>
                <w:lang w:eastAsia="ru-RU"/>
              </w:rPr>
            </w:pPr>
            <w:r w:rsidRPr="00C3448A">
              <w:rPr>
                <w:rFonts w:eastAsia="Times New Roman"/>
                <w:b/>
                <w:bCs/>
                <w:sz w:val="20"/>
                <w:szCs w:val="20"/>
                <w:lang w:eastAsia="ru-RU"/>
              </w:rPr>
              <w:t>Отопление</w:t>
            </w:r>
          </w:p>
        </w:tc>
        <w:tc>
          <w:tcPr>
            <w:tcW w:w="494"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5C6328" w:rsidRDefault="007B033C" w:rsidP="001F1EFC">
            <w:pPr>
              <w:spacing w:line="240" w:lineRule="auto"/>
              <w:ind w:firstLine="0"/>
              <w:rPr>
                <w:b/>
                <w:sz w:val="18"/>
                <w:szCs w:val="18"/>
              </w:rPr>
            </w:pPr>
            <w:r w:rsidRPr="005C6328">
              <w:rPr>
                <w:rFonts w:eastAsia="Times New Roman"/>
                <w:b/>
                <w:sz w:val="18"/>
                <w:szCs w:val="18"/>
                <w:lang w:eastAsia="ru-RU"/>
              </w:rPr>
              <w:t>Гкал/ч</w:t>
            </w:r>
          </w:p>
        </w:tc>
        <w:tc>
          <w:tcPr>
            <w:tcW w:w="416"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7B033C" w:rsidRDefault="007B033C" w:rsidP="000B1343">
            <w:pPr>
              <w:spacing w:line="240" w:lineRule="auto"/>
              <w:ind w:firstLine="0"/>
              <w:jc w:val="center"/>
              <w:rPr>
                <w:b/>
                <w:bCs/>
                <w:color w:val="000000"/>
                <w:sz w:val="18"/>
                <w:szCs w:val="18"/>
              </w:rPr>
            </w:pPr>
            <w:r w:rsidRPr="007B033C">
              <w:rPr>
                <w:b/>
                <w:bCs/>
                <w:color w:val="000000"/>
                <w:sz w:val="18"/>
                <w:szCs w:val="18"/>
              </w:rPr>
              <w:t>18,687</w:t>
            </w:r>
          </w:p>
        </w:tc>
        <w:tc>
          <w:tcPr>
            <w:tcW w:w="822" w:type="pct"/>
            <w:tcBorders>
              <w:top w:val="nil"/>
              <w:left w:val="single" w:sz="4" w:space="0" w:color="auto"/>
              <w:bottom w:val="single" w:sz="4" w:space="0" w:color="auto"/>
              <w:right w:val="single" w:sz="4" w:space="0" w:color="auto"/>
            </w:tcBorders>
            <w:shd w:val="clear" w:color="auto" w:fill="FFFFFF" w:themeFill="background1"/>
            <w:vAlign w:val="center"/>
          </w:tcPr>
          <w:p w:rsidR="007B033C" w:rsidRPr="007B033C" w:rsidRDefault="007B033C" w:rsidP="00D44485">
            <w:pPr>
              <w:spacing w:line="240" w:lineRule="auto"/>
              <w:ind w:firstLine="0"/>
              <w:jc w:val="center"/>
              <w:rPr>
                <w:b/>
                <w:bCs/>
                <w:color w:val="000000"/>
                <w:sz w:val="18"/>
                <w:szCs w:val="18"/>
              </w:rPr>
            </w:pPr>
            <w:r w:rsidRPr="007B033C">
              <w:rPr>
                <w:b/>
                <w:bCs/>
                <w:color w:val="000000"/>
                <w:sz w:val="18"/>
                <w:szCs w:val="18"/>
              </w:rPr>
              <w:t>18,687</w:t>
            </w:r>
          </w:p>
        </w:tc>
        <w:tc>
          <w:tcPr>
            <w:tcW w:w="1028" w:type="pct"/>
            <w:tcBorders>
              <w:top w:val="nil"/>
              <w:left w:val="nil"/>
              <w:bottom w:val="single" w:sz="4" w:space="0" w:color="auto"/>
              <w:right w:val="single" w:sz="4" w:space="0" w:color="auto"/>
            </w:tcBorders>
            <w:shd w:val="clear" w:color="auto" w:fill="FFFFFF" w:themeFill="background1"/>
            <w:vAlign w:val="center"/>
          </w:tcPr>
          <w:p w:rsidR="007B033C" w:rsidRPr="007B033C" w:rsidRDefault="007B033C" w:rsidP="00D44485">
            <w:pPr>
              <w:spacing w:line="240" w:lineRule="auto"/>
              <w:ind w:firstLine="0"/>
              <w:jc w:val="center"/>
              <w:rPr>
                <w:b/>
                <w:bCs/>
                <w:color w:val="000000"/>
                <w:sz w:val="18"/>
                <w:szCs w:val="18"/>
              </w:rPr>
            </w:pPr>
            <w:r w:rsidRPr="007B033C">
              <w:rPr>
                <w:b/>
                <w:bCs/>
                <w:color w:val="000000"/>
                <w:sz w:val="18"/>
                <w:szCs w:val="18"/>
              </w:rPr>
              <w:t>18,687</w:t>
            </w:r>
          </w:p>
        </w:tc>
      </w:tr>
      <w:tr w:rsidR="007B033C" w:rsidRPr="003F5D1B" w:rsidTr="007B033C">
        <w:tc>
          <w:tcPr>
            <w:tcW w:w="1330" w:type="pct"/>
            <w:gridSpan w:val="2"/>
            <w:vMerge/>
            <w:tcBorders>
              <w:top w:val="single" w:sz="4" w:space="0" w:color="auto"/>
              <w:left w:val="single" w:sz="4" w:space="0" w:color="auto"/>
              <w:bottom w:val="single" w:sz="4" w:space="0" w:color="000000"/>
              <w:right w:val="single" w:sz="4" w:space="0" w:color="000000"/>
            </w:tcBorders>
            <w:shd w:val="clear" w:color="auto" w:fill="FFFFFF" w:themeFill="background1"/>
            <w:vAlign w:val="center"/>
            <w:hideMark/>
          </w:tcPr>
          <w:p w:rsidR="007B033C" w:rsidRPr="003F5D1B" w:rsidRDefault="007B033C" w:rsidP="00F501C5">
            <w:pPr>
              <w:spacing w:line="240" w:lineRule="auto"/>
              <w:rPr>
                <w:rFonts w:eastAsia="Times New Roman"/>
                <w:b/>
                <w:bCs/>
                <w:color w:val="000000"/>
                <w:sz w:val="20"/>
                <w:szCs w:val="20"/>
                <w:lang w:eastAsia="ru-RU"/>
              </w:rPr>
            </w:pPr>
          </w:p>
        </w:tc>
        <w:tc>
          <w:tcPr>
            <w:tcW w:w="910" w:type="pct"/>
            <w:tcBorders>
              <w:top w:val="nil"/>
              <w:left w:val="nil"/>
              <w:bottom w:val="single" w:sz="4" w:space="0" w:color="auto"/>
              <w:right w:val="single" w:sz="4" w:space="0" w:color="auto"/>
            </w:tcBorders>
            <w:shd w:val="clear" w:color="auto" w:fill="FFFFFF" w:themeFill="background1"/>
            <w:vAlign w:val="center"/>
            <w:hideMark/>
          </w:tcPr>
          <w:p w:rsidR="007B033C" w:rsidRPr="00C3448A" w:rsidRDefault="007B033C" w:rsidP="001F1EFC">
            <w:pPr>
              <w:spacing w:line="240" w:lineRule="auto"/>
              <w:ind w:firstLine="0"/>
              <w:rPr>
                <w:rFonts w:eastAsia="Times New Roman"/>
                <w:b/>
                <w:bCs/>
                <w:sz w:val="20"/>
                <w:szCs w:val="20"/>
                <w:lang w:eastAsia="ru-RU"/>
              </w:rPr>
            </w:pPr>
            <w:r w:rsidRPr="00C3448A">
              <w:rPr>
                <w:rFonts w:eastAsia="Times New Roman"/>
                <w:b/>
                <w:bCs/>
                <w:sz w:val="20"/>
                <w:szCs w:val="20"/>
                <w:lang w:eastAsia="ru-RU"/>
              </w:rPr>
              <w:t>Вентиляция</w:t>
            </w:r>
          </w:p>
        </w:tc>
        <w:tc>
          <w:tcPr>
            <w:tcW w:w="494"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1F1EFC" w:rsidRDefault="007B033C" w:rsidP="001F1EFC">
            <w:pPr>
              <w:spacing w:line="240" w:lineRule="auto"/>
              <w:ind w:firstLine="0"/>
              <w:rPr>
                <w:rFonts w:eastAsia="Times New Roman"/>
                <w:b/>
                <w:sz w:val="18"/>
                <w:szCs w:val="18"/>
                <w:lang w:eastAsia="ru-RU"/>
              </w:rPr>
            </w:pPr>
            <w:r w:rsidRPr="005C6328">
              <w:rPr>
                <w:rFonts w:eastAsia="Times New Roman"/>
                <w:b/>
                <w:sz w:val="18"/>
                <w:szCs w:val="18"/>
                <w:lang w:eastAsia="ru-RU"/>
              </w:rPr>
              <w:t>Гкал/ч</w:t>
            </w:r>
          </w:p>
        </w:tc>
        <w:tc>
          <w:tcPr>
            <w:tcW w:w="416"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287388" w:rsidRDefault="007B033C" w:rsidP="001F1EFC">
            <w:pPr>
              <w:spacing w:line="240" w:lineRule="auto"/>
              <w:ind w:firstLine="0"/>
              <w:jc w:val="center"/>
              <w:rPr>
                <w:b/>
                <w:bCs/>
                <w:color w:val="000000"/>
                <w:sz w:val="18"/>
                <w:szCs w:val="18"/>
              </w:rPr>
            </w:pPr>
            <w:r w:rsidRPr="00287388">
              <w:rPr>
                <w:b/>
                <w:bCs/>
                <w:color w:val="000000"/>
                <w:sz w:val="18"/>
                <w:szCs w:val="18"/>
              </w:rPr>
              <w:t>0</w:t>
            </w:r>
          </w:p>
        </w:tc>
        <w:tc>
          <w:tcPr>
            <w:tcW w:w="822" w:type="pct"/>
            <w:tcBorders>
              <w:top w:val="nil"/>
              <w:left w:val="single" w:sz="4" w:space="0" w:color="auto"/>
              <w:bottom w:val="single" w:sz="4" w:space="0" w:color="auto"/>
              <w:right w:val="single" w:sz="4" w:space="0" w:color="auto"/>
            </w:tcBorders>
            <w:shd w:val="clear" w:color="auto" w:fill="FFFFFF" w:themeFill="background1"/>
            <w:vAlign w:val="center"/>
          </w:tcPr>
          <w:p w:rsidR="007B033C" w:rsidRPr="00287388" w:rsidRDefault="007B033C" w:rsidP="00D44485">
            <w:pPr>
              <w:spacing w:line="240" w:lineRule="auto"/>
              <w:ind w:firstLine="0"/>
              <w:jc w:val="center"/>
              <w:rPr>
                <w:b/>
                <w:bCs/>
                <w:color w:val="000000"/>
                <w:sz w:val="18"/>
                <w:szCs w:val="18"/>
              </w:rPr>
            </w:pPr>
            <w:r w:rsidRPr="00287388">
              <w:rPr>
                <w:b/>
                <w:bCs/>
                <w:color w:val="000000"/>
                <w:sz w:val="18"/>
                <w:szCs w:val="18"/>
              </w:rPr>
              <w:t>0</w:t>
            </w:r>
          </w:p>
        </w:tc>
        <w:tc>
          <w:tcPr>
            <w:tcW w:w="1028" w:type="pct"/>
            <w:tcBorders>
              <w:top w:val="nil"/>
              <w:left w:val="nil"/>
              <w:bottom w:val="single" w:sz="4" w:space="0" w:color="auto"/>
              <w:right w:val="single" w:sz="4" w:space="0" w:color="auto"/>
            </w:tcBorders>
            <w:shd w:val="clear" w:color="auto" w:fill="FFFFFF" w:themeFill="background1"/>
            <w:vAlign w:val="center"/>
          </w:tcPr>
          <w:p w:rsidR="007B033C" w:rsidRPr="00287388" w:rsidRDefault="007B033C" w:rsidP="00D44485">
            <w:pPr>
              <w:spacing w:line="240" w:lineRule="auto"/>
              <w:ind w:firstLine="0"/>
              <w:jc w:val="center"/>
              <w:rPr>
                <w:b/>
                <w:bCs/>
                <w:color w:val="000000"/>
                <w:sz w:val="18"/>
                <w:szCs w:val="18"/>
              </w:rPr>
            </w:pPr>
            <w:r w:rsidRPr="00287388">
              <w:rPr>
                <w:b/>
                <w:bCs/>
                <w:color w:val="000000"/>
                <w:sz w:val="18"/>
                <w:szCs w:val="18"/>
              </w:rPr>
              <w:t>0</w:t>
            </w:r>
          </w:p>
        </w:tc>
      </w:tr>
      <w:tr w:rsidR="007B033C" w:rsidRPr="003F5D1B" w:rsidTr="007B033C">
        <w:tc>
          <w:tcPr>
            <w:tcW w:w="1330" w:type="pct"/>
            <w:gridSpan w:val="2"/>
            <w:vMerge/>
            <w:tcBorders>
              <w:top w:val="single" w:sz="4" w:space="0" w:color="auto"/>
              <w:left w:val="single" w:sz="4" w:space="0" w:color="auto"/>
              <w:bottom w:val="single" w:sz="4" w:space="0" w:color="000000"/>
              <w:right w:val="single" w:sz="4" w:space="0" w:color="000000"/>
            </w:tcBorders>
            <w:shd w:val="clear" w:color="auto" w:fill="FFFFFF" w:themeFill="background1"/>
            <w:vAlign w:val="center"/>
            <w:hideMark/>
          </w:tcPr>
          <w:p w:rsidR="007B033C" w:rsidRPr="003F5D1B" w:rsidRDefault="007B033C" w:rsidP="00F501C5">
            <w:pPr>
              <w:spacing w:line="240" w:lineRule="auto"/>
              <w:rPr>
                <w:rFonts w:eastAsia="Times New Roman"/>
                <w:b/>
                <w:bCs/>
                <w:color w:val="000000"/>
                <w:sz w:val="20"/>
                <w:szCs w:val="20"/>
                <w:lang w:eastAsia="ru-RU"/>
              </w:rPr>
            </w:pPr>
          </w:p>
        </w:tc>
        <w:tc>
          <w:tcPr>
            <w:tcW w:w="910" w:type="pct"/>
            <w:tcBorders>
              <w:top w:val="nil"/>
              <w:left w:val="nil"/>
              <w:bottom w:val="single" w:sz="4" w:space="0" w:color="auto"/>
              <w:right w:val="single" w:sz="4" w:space="0" w:color="auto"/>
            </w:tcBorders>
            <w:shd w:val="clear" w:color="auto" w:fill="FFFFFF" w:themeFill="background1"/>
            <w:vAlign w:val="center"/>
            <w:hideMark/>
          </w:tcPr>
          <w:p w:rsidR="007B033C" w:rsidRPr="00C3448A" w:rsidRDefault="007B033C" w:rsidP="00F501C5">
            <w:pPr>
              <w:spacing w:line="240" w:lineRule="auto"/>
              <w:jc w:val="right"/>
              <w:rPr>
                <w:rFonts w:eastAsia="Times New Roman"/>
                <w:b/>
                <w:bCs/>
                <w:sz w:val="20"/>
                <w:szCs w:val="20"/>
                <w:lang w:eastAsia="ru-RU"/>
              </w:rPr>
            </w:pPr>
            <w:r w:rsidRPr="00C3448A">
              <w:rPr>
                <w:rFonts w:eastAsia="Times New Roman"/>
                <w:b/>
                <w:bCs/>
                <w:sz w:val="20"/>
                <w:szCs w:val="20"/>
                <w:lang w:eastAsia="ru-RU"/>
              </w:rPr>
              <w:t>ГВС</w:t>
            </w:r>
          </w:p>
        </w:tc>
        <w:tc>
          <w:tcPr>
            <w:tcW w:w="494"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1F1EFC" w:rsidRDefault="007B033C" w:rsidP="001F1EFC">
            <w:pPr>
              <w:spacing w:line="240" w:lineRule="auto"/>
              <w:ind w:firstLine="0"/>
              <w:rPr>
                <w:rFonts w:eastAsia="Times New Roman"/>
                <w:b/>
                <w:sz w:val="18"/>
                <w:szCs w:val="18"/>
                <w:lang w:eastAsia="ru-RU"/>
              </w:rPr>
            </w:pPr>
            <w:r w:rsidRPr="005C6328">
              <w:rPr>
                <w:rFonts w:eastAsia="Times New Roman"/>
                <w:b/>
                <w:sz w:val="18"/>
                <w:szCs w:val="18"/>
                <w:lang w:eastAsia="ru-RU"/>
              </w:rPr>
              <w:t>Гкал/ч</w:t>
            </w:r>
          </w:p>
        </w:tc>
        <w:tc>
          <w:tcPr>
            <w:tcW w:w="416"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287388" w:rsidRDefault="007B033C" w:rsidP="001F1EFC">
            <w:pPr>
              <w:spacing w:line="240" w:lineRule="auto"/>
              <w:ind w:firstLine="0"/>
              <w:jc w:val="center"/>
              <w:rPr>
                <w:b/>
                <w:bCs/>
                <w:color w:val="000000"/>
                <w:sz w:val="18"/>
                <w:szCs w:val="18"/>
              </w:rPr>
            </w:pPr>
            <w:r w:rsidRPr="00287388">
              <w:rPr>
                <w:b/>
                <w:bCs/>
                <w:color w:val="000000"/>
                <w:sz w:val="18"/>
                <w:szCs w:val="18"/>
              </w:rPr>
              <w:t>0</w:t>
            </w:r>
          </w:p>
        </w:tc>
        <w:tc>
          <w:tcPr>
            <w:tcW w:w="822" w:type="pct"/>
            <w:tcBorders>
              <w:top w:val="nil"/>
              <w:left w:val="single" w:sz="4" w:space="0" w:color="auto"/>
              <w:bottom w:val="single" w:sz="4" w:space="0" w:color="auto"/>
              <w:right w:val="single" w:sz="4" w:space="0" w:color="auto"/>
            </w:tcBorders>
            <w:shd w:val="clear" w:color="auto" w:fill="FFFFFF" w:themeFill="background1"/>
            <w:vAlign w:val="center"/>
          </w:tcPr>
          <w:p w:rsidR="007B033C" w:rsidRPr="00287388" w:rsidRDefault="007B033C" w:rsidP="00D44485">
            <w:pPr>
              <w:spacing w:line="240" w:lineRule="auto"/>
              <w:ind w:firstLine="0"/>
              <w:jc w:val="center"/>
              <w:rPr>
                <w:b/>
                <w:bCs/>
                <w:color w:val="000000"/>
                <w:sz w:val="18"/>
                <w:szCs w:val="18"/>
              </w:rPr>
            </w:pPr>
            <w:r w:rsidRPr="00287388">
              <w:rPr>
                <w:b/>
                <w:bCs/>
                <w:color w:val="000000"/>
                <w:sz w:val="18"/>
                <w:szCs w:val="18"/>
              </w:rPr>
              <w:t>0</w:t>
            </w:r>
          </w:p>
        </w:tc>
        <w:tc>
          <w:tcPr>
            <w:tcW w:w="1028" w:type="pct"/>
            <w:tcBorders>
              <w:top w:val="nil"/>
              <w:left w:val="nil"/>
              <w:bottom w:val="single" w:sz="4" w:space="0" w:color="auto"/>
              <w:right w:val="single" w:sz="4" w:space="0" w:color="auto"/>
            </w:tcBorders>
            <w:shd w:val="clear" w:color="auto" w:fill="FFFFFF" w:themeFill="background1"/>
            <w:vAlign w:val="center"/>
          </w:tcPr>
          <w:p w:rsidR="007B033C" w:rsidRPr="00287388" w:rsidRDefault="007B033C" w:rsidP="00D44485">
            <w:pPr>
              <w:spacing w:line="240" w:lineRule="auto"/>
              <w:ind w:firstLine="0"/>
              <w:jc w:val="center"/>
              <w:rPr>
                <w:b/>
                <w:bCs/>
                <w:color w:val="000000"/>
                <w:sz w:val="18"/>
                <w:szCs w:val="18"/>
              </w:rPr>
            </w:pPr>
            <w:r w:rsidRPr="00287388">
              <w:rPr>
                <w:b/>
                <w:bCs/>
                <w:color w:val="000000"/>
                <w:sz w:val="18"/>
                <w:szCs w:val="18"/>
              </w:rPr>
              <w:t>0</w:t>
            </w:r>
          </w:p>
        </w:tc>
      </w:tr>
      <w:tr w:rsidR="007B033C" w:rsidRPr="003F5D1B" w:rsidTr="007B033C">
        <w:tc>
          <w:tcPr>
            <w:tcW w:w="1330" w:type="pct"/>
            <w:gridSpan w:val="2"/>
            <w:vMerge/>
            <w:tcBorders>
              <w:top w:val="single" w:sz="4" w:space="0" w:color="auto"/>
              <w:left w:val="single" w:sz="4" w:space="0" w:color="auto"/>
              <w:bottom w:val="single" w:sz="4" w:space="0" w:color="000000"/>
              <w:right w:val="single" w:sz="4" w:space="0" w:color="000000"/>
            </w:tcBorders>
            <w:shd w:val="clear" w:color="auto" w:fill="FFFFFF" w:themeFill="background1"/>
            <w:vAlign w:val="center"/>
            <w:hideMark/>
          </w:tcPr>
          <w:p w:rsidR="007B033C" w:rsidRPr="003F5D1B" w:rsidRDefault="007B033C" w:rsidP="00F501C5">
            <w:pPr>
              <w:spacing w:line="240" w:lineRule="auto"/>
              <w:rPr>
                <w:rFonts w:eastAsia="Times New Roman"/>
                <w:b/>
                <w:bCs/>
                <w:color w:val="000000"/>
                <w:sz w:val="20"/>
                <w:szCs w:val="20"/>
                <w:lang w:eastAsia="ru-RU"/>
              </w:rPr>
            </w:pPr>
          </w:p>
        </w:tc>
        <w:tc>
          <w:tcPr>
            <w:tcW w:w="910" w:type="pct"/>
            <w:tcBorders>
              <w:top w:val="nil"/>
              <w:left w:val="nil"/>
              <w:bottom w:val="single" w:sz="4" w:space="0" w:color="auto"/>
              <w:right w:val="single" w:sz="4" w:space="0" w:color="auto"/>
            </w:tcBorders>
            <w:shd w:val="clear" w:color="auto" w:fill="FFFFFF" w:themeFill="background1"/>
            <w:vAlign w:val="center"/>
            <w:hideMark/>
          </w:tcPr>
          <w:p w:rsidR="007B033C" w:rsidRPr="00C3448A" w:rsidRDefault="007B033C" w:rsidP="001F1EFC">
            <w:pPr>
              <w:spacing w:line="240" w:lineRule="auto"/>
              <w:ind w:firstLine="0"/>
              <w:rPr>
                <w:rFonts w:eastAsia="Times New Roman"/>
                <w:b/>
                <w:bCs/>
                <w:sz w:val="20"/>
                <w:szCs w:val="20"/>
                <w:lang w:eastAsia="ru-RU"/>
              </w:rPr>
            </w:pPr>
            <w:r w:rsidRPr="00C3448A">
              <w:rPr>
                <w:rFonts w:eastAsia="Times New Roman"/>
                <w:b/>
                <w:bCs/>
                <w:sz w:val="20"/>
                <w:szCs w:val="20"/>
                <w:lang w:eastAsia="ru-RU"/>
              </w:rPr>
              <w:t>Технологическая</w:t>
            </w:r>
          </w:p>
        </w:tc>
        <w:tc>
          <w:tcPr>
            <w:tcW w:w="494"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1F1EFC" w:rsidRDefault="007B033C" w:rsidP="001F1EFC">
            <w:pPr>
              <w:spacing w:line="240" w:lineRule="auto"/>
              <w:ind w:firstLine="0"/>
              <w:rPr>
                <w:rFonts w:eastAsia="Times New Roman"/>
                <w:b/>
                <w:sz w:val="18"/>
                <w:szCs w:val="18"/>
                <w:lang w:eastAsia="ru-RU"/>
              </w:rPr>
            </w:pPr>
            <w:r w:rsidRPr="005C6328">
              <w:rPr>
                <w:rFonts w:eastAsia="Times New Roman"/>
                <w:b/>
                <w:sz w:val="18"/>
                <w:szCs w:val="18"/>
                <w:lang w:eastAsia="ru-RU"/>
              </w:rPr>
              <w:t>Гкал/ч</w:t>
            </w:r>
          </w:p>
        </w:tc>
        <w:tc>
          <w:tcPr>
            <w:tcW w:w="416" w:type="pct"/>
            <w:tcBorders>
              <w:top w:val="single" w:sz="4" w:space="0" w:color="auto"/>
              <w:left w:val="nil"/>
              <w:bottom w:val="single" w:sz="4" w:space="0" w:color="auto"/>
              <w:right w:val="single" w:sz="4" w:space="0" w:color="auto"/>
            </w:tcBorders>
            <w:shd w:val="clear" w:color="auto" w:fill="FFFFFF" w:themeFill="background1"/>
            <w:vAlign w:val="center"/>
          </w:tcPr>
          <w:p w:rsidR="007B033C" w:rsidRPr="00287388" w:rsidRDefault="007B033C" w:rsidP="001F1EFC">
            <w:pPr>
              <w:spacing w:line="240" w:lineRule="auto"/>
              <w:ind w:firstLine="0"/>
              <w:jc w:val="center"/>
              <w:rPr>
                <w:b/>
                <w:bCs/>
                <w:color w:val="000000"/>
                <w:sz w:val="18"/>
                <w:szCs w:val="18"/>
              </w:rPr>
            </w:pPr>
            <w:r w:rsidRPr="00287388">
              <w:rPr>
                <w:b/>
                <w:bCs/>
                <w:color w:val="000000"/>
                <w:sz w:val="18"/>
                <w:szCs w:val="18"/>
              </w:rPr>
              <w:t>0</w:t>
            </w:r>
          </w:p>
        </w:tc>
        <w:tc>
          <w:tcPr>
            <w:tcW w:w="822" w:type="pct"/>
            <w:tcBorders>
              <w:top w:val="nil"/>
              <w:left w:val="single" w:sz="4" w:space="0" w:color="auto"/>
              <w:bottom w:val="single" w:sz="4" w:space="0" w:color="auto"/>
              <w:right w:val="single" w:sz="4" w:space="0" w:color="auto"/>
            </w:tcBorders>
            <w:shd w:val="clear" w:color="auto" w:fill="FFFFFF" w:themeFill="background1"/>
            <w:noWrap/>
            <w:vAlign w:val="center"/>
          </w:tcPr>
          <w:p w:rsidR="007B033C" w:rsidRPr="00287388" w:rsidRDefault="007B033C" w:rsidP="00D44485">
            <w:pPr>
              <w:spacing w:line="240" w:lineRule="auto"/>
              <w:ind w:firstLine="0"/>
              <w:jc w:val="center"/>
              <w:rPr>
                <w:b/>
                <w:bCs/>
                <w:color w:val="000000"/>
                <w:sz w:val="18"/>
                <w:szCs w:val="18"/>
              </w:rPr>
            </w:pPr>
            <w:r w:rsidRPr="00287388">
              <w:rPr>
                <w:b/>
                <w:bCs/>
                <w:color w:val="000000"/>
                <w:sz w:val="18"/>
                <w:szCs w:val="18"/>
              </w:rPr>
              <w:t>0</w:t>
            </w:r>
          </w:p>
        </w:tc>
        <w:tc>
          <w:tcPr>
            <w:tcW w:w="1028" w:type="pct"/>
            <w:tcBorders>
              <w:top w:val="nil"/>
              <w:left w:val="nil"/>
              <w:bottom w:val="single" w:sz="4" w:space="0" w:color="auto"/>
              <w:right w:val="single" w:sz="4" w:space="0" w:color="auto"/>
            </w:tcBorders>
            <w:shd w:val="clear" w:color="auto" w:fill="FFFFFF" w:themeFill="background1"/>
            <w:noWrap/>
            <w:vAlign w:val="center"/>
          </w:tcPr>
          <w:p w:rsidR="007B033C" w:rsidRPr="00287388" w:rsidRDefault="007B033C" w:rsidP="00D44485">
            <w:pPr>
              <w:spacing w:line="240" w:lineRule="auto"/>
              <w:ind w:firstLine="0"/>
              <w:jc w:val="center"/>
              <w:rPr>
                <w:b/>
                <w:bCs/>
                <w:color w:val="000000"/>
                <w:sz w:val="18"/>
                <w:szCs w:val="18"/>
              </w:rPr>
            </w:pPr>
            <w:r w:rsidRPr="00287388">
              <w:rPr>
                <w:b/>
                <w:bCs/>
                <w:color w:val="000000"/>
                <w:sz w:val="18"/>
                <w:szCs w:val="18"/>
              </w:rPr>
              <w:t>0</w:t>
            </w:r>
          </w:p>
        </w:tc>
      </w:tr>
    </w:tbl>
    <w:p w:rsidR="00104C04" w:rsidRDefault="00104C04" w:rsidP="00AB623D">
      <w:pPr>
        <w:spacing w:line="240" w:lineRule="auto"/>
        <w:ind w:firstLine="709"/>
        <w:rPr>
          <w:rFonts w:eastAsia="Times New Roman"/>
          <w:lang w:eastAsia="ru-RU"/>
        </w:rPr>
      </w:pPr>
    </w:p>
    <w:p w:rsidR="001F1EFC" w:rsidRDefault="001F1EFC" w:rsidP="00AB623D">
      <w:pPr>
        <w:spacing w:line="240" w:lineRule="auto"/>
        <w:ind w:firstLine="709"/>
        <w:rPr>
          <w:rFonts w:eastAsiaTheme="majorEastAsia"/>
          <w:b/>
          <w:bCs/>
          <w:sz w:val="24"/>
          <w:lang w:eastAsia="ru-RU"/>
        </w:rPr>
      </w:pPr>
      <w:r>
        <w:rPr>
          <w:rFonts w:eastAsiaTheme="majorEastAsia"/>
          <w:b/>
          <w:bCs/>
          <w:sz w:val="24"/>
          <w:lang w:eastAsia="ru-RU"/>
        </w:rPr>
        <w:t xml:space="preserve">2.3. </w:t>
      </w:r>
      <w:r w:rsidRPr="001F1EFC">
        <w:rPr>
          <w:rFonts w:eastAsiaTheme="majorEastAsia"/>
          <w:b/>
          <w:bCs/>
          <w:sz w:val="24"/>
          <w:lang w:eastAsia="ru-RU"/>
        </w:rPr>
        <w:t>Описание существующих и перспективных зон действия индивидуальных источников тепловой энергии</w:t>
      </w:r>
    </w:p>
    <w:p w:rsidR="001F1EFC" w:rsidRDefault="001F1EFC" w:rsidP="00AB623D">
      <w:pPr>
        <w:spacing w:line="240" w:lineRule="auto"/>
        <w:ind w:firstLine="709"/>
        <w:rPr>
          <w:szCs w:val="28"/>
        </w:rPr>
      </w:pPr>
      <w:r w:rsidRPr="00541129">
        <w:rPr>
          <w:szCs w:val="28"/>
        </w:rPr>
        <w:t>Индивидуальные жилые дома усадебного типа, общественные здания и предприятия торговли отапливаются индивидуально, посредством установки отопительного оборудования (котлов) или путем печного отопления, где в качестве топлива используют уголь и дрова.</w:t>
      </w:r>
    </w:p>
    <w:p w:rsidR="001F1EFC" w:rsidRDefault="001F1EFC" w:rsidP="00AB623D">
      <w:pPr>
        <w:spacing w:line="240" w:lineRule="auto"/>
        <w:ind w:firstLine="709"/>
        <w:rPr>
          <w:rFonts w:eastAsiaTheme="majorEastAsia"/>
          <w:b/>
          <w:bCs/>
          <w:sz w:val="24"/>
          <w:lang w:eastAsia="ru-RU"/>
        </w:rPr>
      </w:pPr>
    </w:p>
    <w:p w:rsidR="001F1EFC" w:rsidRPr="00CB75FC" w:rsidRDefault="001F1EFC" w:rsidP="001F1EFC">
      <w:pPr>
        <w:pStyle w:val="2"/>
        <w:spacing w:before="0" w:line="240" w:lineRule="auto"/>
        <w:ind w:firstLine="709"/>
        <w:rPr>
          <w:rFonts w:ascii="Times New Roman" w:hAnsi="Times New Roman" w:cs="Times New Roman"/>
          <w:color w:val="auto"/>
          <w:sz w:val="24"/>
          <w:szCs w:val="24"/>
        </w:rPr>
      </w:pPr>
      <w:bookmarkStart w:id="32" w:name="_Toc50458618"/>
      <w:r>
        <w:rPr>
          <w:rFonts w:ascii="Times New Roman" w:hAnsi="Times New Roman" w:cs="Times New Roman"/>
          <w:color w:val="auto"/>
          <w:sz w:val="24"/>
          <w:szCs w:val="24"/>
        </w:rPr>
        <w:t xml:space="preserve">2.4. </w:t>
      </w:r>
      <w:r w:rsidRPr="00CB75FC">
        <w:rPr>
          <w:rFonts w:ascii="Times New Roman" w:hAnsi="Times New Roman" w:cs="Times New Roman"/>
          <w:color w:val="auto"/>
          <w:sz w:val="24"/>
          <w:szCs w:val="24"/>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32"/>
    </w:p>
    <w:p w:rsidR="001F1EFC" w:rsidRDefault="001F1EFC" w:rsidP="00AB623D">
      <w:pPr>
        <w:spacing w:line="240" w:lineRule="auto"/>
        <w:ind w:firstLine="709"/>
        <w:rPr>
          <w:rFonts w:eastAsiaTheme="majorEastAsia"/>
          <w:b/>
          <w:bCs/>
          <w:sz w:val="24"/>
          <w:lang w:eastAsia="ru-RU"/>
        </w:rPr>
      </w:pPr>
    </w:p>
    <w:p w:rsidR="001F1EFC" w:rsidRPr="00CB75FC" w:rsidRDefault="001F1EFC" w:rsidP="001F1EFC">
      <w:pPr>
        <w:spacing w:line="240" w:lineRule="auto"/>
        <w:ind w:firstLine="709"/>
        <w:rPr>
          <w:rFonts w:eastAsia="Times New Roman"/>
          <w:lang w:eastAsia="ru-RU"/>
        </w:rPr>
      </w:pPr>
      <w:proofErr w:type="gramStart"/>
      <w:r w:rsidRPr="00CB75FC">
        <w:rPr>
          <w:rFonts w:eastAsia="Times New Roman"/>
          <w:lang w:eastAsia="ru-RU"/>
        </w:rPr>
        <w:t xml:space="preserve">На основании фактических данных по балансу тепловой мощности и нагрузки за базовый </w:t>
      </w:r>
      <w:r w:rsidRPr="00596D39">
        <w:rPr>
          <w:rFonts w:eastAsia="Times New Roman"/>
          <w:lang w:eastAsia="ru-RU"/>
        </w:rPr>
        <w:t>период 2012 г. (</w:t>
      </w:r>
      <w:r>
        <w:fldChar w:fldCharType="begin"/>
      </w:r>
      <w:r>
        <w:instrText xml:space="preserve"> REF _Ref366934860 \h  \* MERGEFORMAT </w:instrText>
      </w:r>
      <w:r>
        <w:fldChar w:fldCharType="separate"/>
      </w:r>
      <w:r w:rsidRPr="00523CC5">
        <w:rPr>
          <w:bCs/>
          <w:lang w:eastAsia="ru-RU"/>
        </w:rPr>
        <w:t>Таблица 9</w:t>
      </w:r>
      <w:r>
        <w:fldChar w:fldCharType="end"/>
      </w:r>
      <w:r w:rsidRPr="00596D39">
        <w:rPr>
          <w:rFonts w:eastAsia="Times New Roman"/>
          <w:lang w:eastAsia="ru-RU"/>
        </w:rPr>
        <w:t>) с учетом спрогнозированного объема потребления тепловой энергии</w:t>
      </w:r>
      <w:r w:rsidRPr="00CB75FC">
        <w:rPr>
          <w:rFonts w:eastAsia="Times New Roman"/>
          <w:lang w:eastAsia="ru-RU"/>
        </w:rPr>
        <w:t xml:space="preserve"> (мощности) на перспективу до 20</w:t>
      </w:r>
      <w:r>
        <w:rPr>
          <w:rFonts w:eastAsia="Times New Roman"/>
          <w:lang w:eastAsia="ru-RU"/>
        </w:rPr>
        <w:t>36</w:t>
      </w:r>
      <w:r w:rsidRPr="00CB75FC">
        <w:rPr>
          <w:rFonts w:eastAsia="Times New Roman"/>
          <w:lang w:eastAsia="ru-RU"/>
        </w:rPr>
        <w:t xml:space="preserve"> г. сформирован баланс тепловой мощности и тепловой нагрузки в перспективных зонах действия источника тепловой энергии до 20</w:t>
      </w:r>
      <w:r>
        <w:rPr>
          <w:rFonts w:eastAsia="Times New Roman"/>
          <w:lang w:eastAsia="ru-RU"/>
        </w:rPr>
        <w:t>36</w:t>
      </w:r>
      <w:r w:rsidRPr="00CB75FC">
        <w:rPr>
          <w:rFonts w:eastAsia="Times New Roman"/>
          <w:lang w:eastAsia="ru-RU"/>
        </w:rPr>
        <w:t xml:space="preserve"> г., работающ</w:t>
      </w:r>
      <w:r>
        <w:rPr>
          <w:rFonts w:eastAsia="Times New Roman"/>
          <w:lang w:eastAsia="ru-RU"/>
        </w:rPr>
        <w:t>его</w:t>
      </w:r>
      <w:r w:rsidRPr="00CB75FC">
        <w:rPr>
          <w:rFonts w:eastAsia="Times New Roman"/>
          <w:lang w:eastAsia="ru-RU"/>
        </w:rPr>
        <w:t xml:space="preserve"> на единую тепловую сеть по элементам территориального деления</w:t>
      </w:r>
      <w:r>
        <w:rPr>
          <w:rFonts w:eastAsia="Times New Roman"/>
          <w:lang w:eastAsia="ru-RU"/>
        </w:rPr>
        <w:t>.</w:t>
      </w:r>
      <w:proofErr w:type="gramEnd"/>
    </w:p>
    <w:p w:rsidR="001F1EFC" w:rsidRPr="00CB75FC" w:rsidRDefault="001F1EFC" w:rsidP="001F1EFC">
      <w:pPr>
        <w:spacing w:line="240" w:lineRule="auto"/>
      </w:pPr>
      <w:r w:rsidRPr="00B578AC">
        <w:rPr>
          <w:rFonts w:eastAsia="Times New Roman"/>
          <w:lang w:eastAsia="ru-RU"/>
        </w:rPr>
        <w:t>На основании проведенных гидравлических расчетов и анализа перспективных тепловых</w:t>
      </w:r>
      <w:r w:rsidRPr="00CB75FC">
        <w:rPr>
          <w:rFonts w:eastAsia="Times New Roman"/>
          <w:lang w:eastAsia="ru-RU"/>
        </w:rPr>
        <w:t xml:space="preserve"> нагрузок в зонах действия энергоисточников в соответствии с выбранным вариантом развития определено, что </w:t>
      </w:r>
      <w:r>
        <w:rPr>
          <w:rFonts w:eastAsia="Times New Roman"/>
          <w:lang w:eastAsia="ru-RU"/>
        </w:rPr>
        <w:t xml:space="preserve">установленная </w:t>
      </w:r>
      <w:r>
        <w:rPr>
          <w:rFonts w:eastAsia="Times New Roman"/>
          <w:lang w:eastAsia="ru-RU"/>
        </w:rPr>
        <w:lastRenderedPageBreak/>
        <w:t xml:space="preserve">тепловая мощность существующего источника обеспечивает рост </w:t>
      </w:r>
      <w:r w:rsidRPr="00CB75FC">
        <w:rPr>
          <w:rFonts w:eastAsia="Times New Roman"/>
          <w:lang w:eastAsia="ru-RU"/>
        </w:rPr>
        <w:t>прогнозируемых тепловых нагрузок</w:t>
      </w:r>
      <w:r>
        <w:rPr>
          <w:rFonts w:eastAsia="Times New Roman"/>
          <w:lang w:eastAsia="ru-RU"/>
        </w:rPr>
        <w:t>, вызванных</w:t>
      </w:r>
      <w:r w:rsidRPr="00CB75FC">
        <w:rPr>
          <w:rFonts w:eastAsia="Times New Roman"/>
          <w:lang w:eastAsia="ru-RU"/>
        </w:rPr>
        <w:t xml:space="preserve"> </w:t>
      </w:r>
      <w:r>
        <w:rPr>
          <w:rFonts w:eastAsia="Times New Roman"/>
          <w:lang w:eastAsia="ru-RU"/>
        </w:rPr>
        <w:t xml:space="preserve">перспективами строительства жилого фонда и </w:t>
      </w:r>
      <w:r w:rsidRPr="00B578AC">
        <w:rPr>
          <w:rFonts w:eastAsia="Times New Roman"/>
          <w:lang w:eastAsia="ru-RU"/>
        </w:rPr>
        <w:t>объектов социально-бытовой сферы.</w:t>
      </w:r>
    </w:p>
    <w:p w:rsidR="001F1EFC" w:rsidRDefault="001F1EFC" w:rsidP="00AB623D">
      <w:pPr>
        <w:spacing w:line="240" w:lineRule="auto"/>
        <w:ind w:firstLine="709"/>
        <w:rPr>
          <w:rFonts w:eastAsiaTheme="majorEastAsia"/>
          <w:b/>
          <w:bCs/>
          <w:sz w:val="24"/>
          <w:lang w:eastAsia="ru-RU"/>
        </w:rPr>
      </w:pPr>
    </w:p>
    <w:p w:rsidR="001F1EFC" w:rsidRPr="00912BFB" w:rsidRDefault="001F1EFC" w:rsidP="001F1EFC">
      <w:pPr>
        <w:rPr>
          <w:b/>
          <w:sz w:val="20"/>
          <w:szCs w:val="20"/>
          <w:lang w:eastAsia="ru-RU"/>
        </w:rPr>
      </w:pPr>
      <w:bookmarkStart w:id="33" w:name="_Ref366934860"/>
      <w:bookmarkStart w:id="34" w:name="_Toc366394116"/>
      <w:r w:rsidRPr="00912BFB">
        <w:rPr>
          <w:b/>
          <w:bCs/>
          <w:sz w:val="20"/>
          <w:szCs w:val="20"/>
          <w:lang w:eastAsia="ru-RU"/>
        </w:rPr>
        <w:t xml:space="preserve">Таблица </w:t>
      </w:r>
      <w:r w:rsidRPr="00912BFB">
        <w:rPr>
          <w:b/>
          <w:bCs/>
          <w:sz w:val="20"/>
          <w:szCs w:val="20"/>
          <w:lang w:eastAsia="ru-RU"/>
        </w:rPr>
        <w:fldChar w:fldCharType="begin"/>
      </w:r>
      <w:r w:rsidRPr="00912BFB">
        <w:rPr>
          <w:b/>
          <w:bCs/>
          <w:sz w:val="20"/>
          <w:szCs w:val="20"/>
          <w:lang w:eastAsia="ru-RU"/>
        </w:rPr>
        <w:instrText xml:space="preserve"> SEQ Таблица \* ARABIC </w:instrText>
      </w:r>
      <w:r w:rsidRPr="00912BFB">
        <w:rPr>
          <w:b/>
          <w:bCs/>
          <w:sz w:val="20"/>
          <w:szCs w:val="20"/>
          <w:lang w:eastAsia="ru-RU"/>
        </w:rPr>
        <w:fldChar w:fldCharType="separate"/>
      </w:r>
      <w:r>
        <w:rPr>
          <w:b/>
          <w:bCs/>
          <w:noProof/>
          <w:sz w:val="20"/>
          <w:szCs w:val="20"/>
          <w:lang w:eastAsia="ru-RU"/>
        </w:rPr>
        <w:t>9</w:t>
      </w:r>
      <w:r w:rsidRPr="00912BFB">
        <w:rPr>
          <w:b/>
          <w:bCs/>
          <w:noProof/>
          <w:sz w:val="20"/>
          <w:szCs w:val="20"/>
          <w:lang w:eastAsia="ru-RU"/>
        </w:rPr>
        <w:fldChar w:fldCharType="end"/>
      </w:r>
      <w:bookmarkEnd w:id="33"/>
      <w:r w:rsidRPr="00912BFB">
        <w:rPr>
          <w:b/>
          <w:bCs/>
          <w:noProof/>
          <w:sz w:val="20"/>
          <w:szCs w:val="20"/>
          <w:lang w:eastAsia="ru-RU"/>
        </w:rPr>
        <w:t xml:space="preserve">. </w:t>
      </w:r>
      <w:r w:rsidRPr="00912BFB">
        <w:rPr>
          <w:b/>
          <w:sz w:val="20"/>
          <w:szCs w:val="20"/>
          <w:lang w:eastAsia="ru-RU"/>
        </w:rPr>
        <w:t xml:space="preserve">Баланс тепловой мощности и тепловой нагрузки в существующих зонах действия источников тепловой энергии в базовом периоде </w:t>
      </w:r>
      <w:bookmarkEnd w:id="34"/>
    </w:p>
    <w:tbl>
      <w:tblPr>
        <w:tblW w:w="50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
        <w:gridCol w:w="1763"/>
        <w:gridCol w:w="863"/>
        <w:gridCol w:w="1077"/>
        <w:gridCol w:w="1269"/>
        <w:gridCol w:w="1174"/>
        <w:gridCol w:w="1176"/>
        <w:gridCol w:w="1564"/>
        <w:gridCol w:w="1195"/>
      </w:tblGrid>
      <w:tr w:rsidR="00C64FDC" w:rsidRPr="00CB75FC" w:rsidTr="00C64FDC">
        <w:trPr>
          <w:trHeight w:val="422"/>
          <w:tblHeader/>
        </w:trPr>
        <w:tc>
          <w:tcPr>
            <w:tcW w:w="224" w:type="pct"/>
            <w:shd w:val="clear" w:color="auto" w:fill="auto"/>
            <w:vAlign w:val="center"/>
            <w:hideMark/>
          </w:tcPr>
          <w:p w:rsidR="00C64FDC" w:rsidRPr="00CB75FC" w:rsidRDefault="00C64FDC" w:rsidP="00C64FDC">
            <w:pPr>
              <w:spacing w:line="240" w:lineRule="auto"/>
              <w:ind w:firstLine="0"/>
              <w:jc w:val="center"/>
              <w:rPr>
                <w:rFonts w:eastAsia="Times New Roman"/>
                <w:b/>
                <w:bCs/>
                <w:sz w:val="20"/>
                <w:szCs w:val="20"/>
                <w:lang w:eastAsia="ru-RU"/>
              </w:rPr>
            </w:pPr>
            <w:r w:rsidRPr="00CB75FC">
              <w:rPr>
                <w:rFonts w:eastAsia="Times New Roman"/>
                <w:b/>
                <w:bCs/>
                <w:sz w:val="20"/>
                <w:szCs w:val="20"/>
                <w:lang w:eastAsia="ru-RU"/>
              </w:rPr>
              <w:t xml:space="preserve">№ </w:t>
            </w:r>
            <w:proofErr w:type="gramStart"/>
            <w:r w:rsidRPr="00CB75FC">
              <w:rPr>
                <w:rFonts w:eastAsia="Times New Roman"/>
                <w:b/>
                <w:bCs/>
                <w:sz w:val="20"/>
                <w:szCs w:val="20"/>
                <w:lang w:eastAsia="ru-RU"/>
              </w:rPr>
              <w:t>п</w:t>
            </w:r>
            <w:proofErr w:type="gramEnd"/>
            <w:r w:rsidRPr="00CB75FC">
              <w:rPr>
                <w:rFonts w:eastAsia="Times New Roman"/>
                <w:b/>
                <w:bCs/>
                <w:sz w:val="20"/>
                <w:szCs w:val="20"/>
                <w:lang w:eastAsia="ru-RU"/>
              </w:rPr>
              <w:t>/п</w:t>
            </w:r>
          </w:p>
        </w:tc>
        <w:tc>
          <w:tcPr>
            <w:tcW w:w="835" w:type="pct"/>
            <w:shd w:val="clear" w:color="auto" w:fill="auto"/>
            <w:vAlign w:val="center"/>
            <w:hideMark/>
          </w:tcPr>
          <w:p w:rsidR="00C64FDC" w:rsidRPr="00CB75FC" w:rsidRDefault="00C64FDC" w:rsidP="00C64FDC">
            <w:pPr>
              <w:spacing w:line="240" w:lineRule="auto"/>
              <w:ind w:firstLine="0"/>
              <w:jc w:val="center"/>
              <w:rPr>
                <w:rFonts w:eastAsia="Times New Roman"/>
                <w:b/>
                <w:bCs/>
                <w:sz w:val="20"/>
                <w:szCs w:val="20"/>
                <w:lang w:eastAsia="ru-RU"/>
              </w:rPr>
            </w:pPr>
            <w:r w:rsidRPr="00CB75FC">
              <w:rPr>
                <w:rFonts w:eastAsia="Times New Roman"/>
                <w:b/>
                <w:bCs/>
                <w:sz w:val="20"/>
                <w:szCs w:val="20"/>
                <w:lang w:eastAsia="ru-RU"/>
              </w:rPr>
              <w:t>Наименование источника тепловой энергии</w:t>
            </w:r>
          </w:p>
        </w:tc>
        <w:tc>
          <w:tcPr>
            <w:tcW w:w="409" w:type="pct"/>
            <w:shd w:val="clear" w:color="auto" w:fill="auto"/>
            <w:vAlign w:val="center"/>
            <w:hideMark/>
          </w:tcPr>
          <w:p w:rsidR="00C64FDC" w:rsidRPr="00CB75FC" w:rsidRDefault="00C64FDC" w:rsidP="00C64FDC">
            <w:pPr>
              <w:spacing w:line="240" w:lineRule="auto"/>
              <w:ind w:firstLine="0"/>
              <w:jc w:val="center"/>
              <w:rPr>
                <w:rFonts w:eastAsia="Times New Roman"/>
                <w:b/>
                <w:bCs/>
                <w:sz w:val="20"/>
                <w:szCs w:val="20"/>
                <w:lang w:eastAsia="ru-RU"/>
              </w:rPr>
            </w:pPr>
            <w:proofErr w:type="gramStart"/>
            <w:r w:rsidRPr="00CB75FC">
              <w:rPr>
                <w:rFonts w:eastAsia="Times New Roman"/>
                <w:b/>
                <w:bCs/>
                <w:sz w:val="20"/>
                <w:szCs w:val="20"/>
                <w:lang w:eastAsia="ru-RU"/>
              </w:rPr>
              <w:t>Установ-ленная</w:t>
            </w:r>
            <w:proofErr w:type="gramEnd"/>
            <w:r w:rsidRPr="00CB75FC">
              <w:rPr>
                <w:rFonts w:eastAsia="Times New Roman"/>
                <w:b/>
                <w:bCs/>
                <w:sz w:val="20"/>
                <w:szCs w:val="20"/>
                <w:lang w:eastAsia="ru-RU"/>
              </w:rPr>
              <w:t xml:space="preserve"> мощность, Гкал/ч</w:t>
            </w:r>
          </w:p>
        </w:tc>
        <w:tc>
          <w:tcPr>
            <w:tcW w:w="510" w:type="pct"/>
            <w:shd w:val="clear" w:color="auto" w:fill="auto"/>
            <w:vAlign w:val="center"/>
            <w:hideMark/>
          </w:tcPr>
          <w:p w:rsidR="00C64FDC" w:rsidRPr="00CB75FC" w:rsidRDefault="00C64FDC" w:rsidP="00C64FDC">
            <w:pPr>
              <w:spacing w:line="240" w:lineRule="auto"/>
              <w:ind w:firstLine="0"/>
              <w:jc w:val="center"/>
              <w:rPr>
                <w:rFonts w:eastAsia="Times New Roman"/>
                <w:b/>
                <w:bCs/>
                <w:sz w:val="20"/>
                <w:szCs w:val="20"/>
                <w:lang w:eastAsia="ru-RU"/>
              </w:rPr>
            </w:pPr>
            <w:proofErr w:type="gramStart"/>
            <w:r w:rsidRPr="00CB75FC">
              <w:rPr>
                <w:rFonts w:eastAsia="Times New Roman"/>
                <w:b/>
                <w:bCs/>
                <w:sz w:val="20"/>
                <w:szCs w:val="20"/>
                <w:lang w:eastAsia="ru-RU"/>
              </w:rPr>
              <w:t>Распола-гаемая</w:t>
            </w:r>
            <w:proofErr w:type="gramEnd"/>
            <w:r w:rsidRPr="00CB75FC">
              <w:rPr>
                <w:rFonts w:eastAsia="Times New Roman"/>
                <w:b/>
                <w:bCs/>
                <w:sz w:val="20"/>
                <w:szCs w:val="20"/>
                <w:lang w:eastAsia="ru-RU"/>
              </w:rPr>
              <w:t xml:space="preserve"> мощность основного оборудо-вания, Гкал/ч</w:t>
            </w:r>
          </w:p>
        </w:tc>
        <w:tc>
          <w:tcPr>
            <w:tcW w:w="601" w:type="pct"/>
            <w:shd w:val="clear" w:color="auto" w:fill="auto"/>
            <w:vAlign w:val="center"/>
            <w:hideMark/>
          </w:tcPr>
          <w:p w:rsidR="00C64FDC" w:rsidRPr="00CB75FC" w:rsidRDefault="00C64FDC" w:rsidP="00C64FDC">
            <w:pPr>
              <w:spacing w:line="240" w:lineRule="auto"/>
              <w:ind w:firstLine="0"/>
              <w:jc w:val="center"/>
              <w:rPr>
                <w:rFonts w:eastAsia="Times New Roman"/>
                <w:b/>
                <w:bCs/>
                <w:sz w:val="20"/>
                <w:szCs w:val="20"/>
                <w:lang w:eastAsia="ru-RU"/>
              </w:rPr>
            </w:pPr>
            <w:r w:rsidRPr="00CB75FC">
              <w:rPr>
                <w:rFonts w:eastAsia="Times New Roman"/>
                <w:b/>
                <w:bCs/>
                <w:sz w:val="20"/>
                <w:szCs w:val="20"/>
                <w:lang w:eastAsia="ru-RU"/>
              </w:rPr>
              <w:t>Затраты тепловой мощности на собственные и хозяйственные нужды источников тепловой энергии, Гкал/</w:t>
            </w:r>
            <w:proofErr w:type="gramStart"/>
            <w:r w:rsidRPr="00CB75FC">
              <w:rPr>
                <w:rFonts w:eastAsia="Times New Roman"/>
                <w:b/>
                <w:bCs/>
                <w:sz w:val="20"/>
                <w:szCs w:val="20"/>
                <w:lang w:eastAsia="ru-RU"/>
              </w:rPr>
              <w:t>ч</w:t>
            </w:r>
            <w:proofErr w:type="gramEnd"/>
          </w:p>
        </w:tc>
        <w:tc>
          <w:tcPr>
            <w:tcW w:w="556" w:type="pct"/>
            <w:shd w:val="clear" w:color="auto" w:fill="auto"/>
            <w:vAlign w:val="center"/>
            <w:hideMark/>
          </w:tcPr>
          <w:p w:rsidR="00C64FDC" w:rsidRPr="00CB75FC" w:rsidRDefault="00C64FDC" w:rsidP="00C64FDC">
            <w:pPr>
              <w:spacing w:line="240" w:lineRule="auto"/>
              <w:ind w:firstLine="0"/>
              <w:jc w:val="center"/>
              <w:rPr>
                <w:rFonts w:eastAsia="Times New Roman"/>
                <w:b/>
                <w:bCs/>
                <w:sz w:val="20"/>
                <w:szCs w:val="20"/>
                <w:lang w:eastAsia="ru-RU"/>
              </w:rPr>
            </w:pPr>
            <w:r w:rsidRPr="00CB75FC">
              <w:rPr>
                <w:rFonts w:eastAsia="Times New Roman"/>
                <w:b/>
                <w:bCs/>
                <w:sz w:val="20"/>
                <w:szCs w:val="20"/>
                <w:lang w:eastAsia="ru-RU"/>
              </w:rPr>
              <w:t>Тепловая мощность источников тепловой энергии нетто, Гкал/</w:t>
            </w:r>
            <w:proofErr w:type="gramStart"/>
            <w:r w:rsidRPr="00CB75FC">
              <w:rPr>
                <w:rFonts w:eastAsia="Times New Roman"/>
                <w:b/>
                <w:bCs/>
                <w:sz w:val="20"/>
                <w:szCs w:val="20"/>
                <w:lang w:eastAsia="ru-RU"/>
              </w:rPr>
              <w:t>ч</w:t>
            </w:r>
            <w:proofErr w:type="gramEnd"/>
          </w:p>
        </w:tc>
        <w:tc>
          <w:tcPr>
            <w:tcW w:w="557" w:type="pct"/>
            <w:shd w:val="clear" w:color="auto" w:fill="auto"/>
            <w:vAlign w:val="center"/>
            <w:hideMark/>
          </w:tcPr>
          <w:p w:rsidR="00C64FDC" w:rsidRPr="00CB75FC" w:rsidRDefault="00C64FDC" w:rsidP="00C64FDC">
            <w:pPr>
              <w:spacing w:line="240" w:lineRule="auto"/>
              <w:ind w:firstLine="0"/>
              <w:jc w:val="center"/>
              <w:rPr>
                <w:rFonts w:eastAsia="Times New Roman"/>
                <w:b/>
                <w:bCs/>
                <w:sz w:val="20"/>
                <w:szCs w:val="20"/>
                <w:lang w:eastAsia="ru-RU"/>
              </w:rPr>
            </w:pPr>
            <w:r w:rsidRPr="00CB75FC">
              <w:rPr>
                <w:rFonts w:eastAsia="Times New Roman"/>
                <w:b/>
                <w:bCs/>
                <w:sz w:val="20"/>
                <w:szCs w:val="20"/>
                <w:lang w:eastAsia="ru-RU"/>
              </w:rPr>
              <w:t>Потери тепловой энергии при передаче по тепловым сетям, Гкал/</w:t>
            </w:r>
            <w:proofErr w:type="gramStart"/>
            <w:r w:rsidRPr="00CB75FC">
              <w:rPr>
                <w:rFonts w:eastAsia="Times New Roman"/>
                <w:b/>
                <w:bCs/>
                <w:sz w:val="20"/>
                <w:szCs w:val="20"/>
                <w:lang w:eastAsia="ru-RU"/>
              </w:rPr>
              <w:t>ч</w:t>
            </w:r>
            <w:proofErr w:type="gramEnd"/>
          </w:p>
        </w:tc>
        <w:tc>
          <w:tcPr>
            <w:tcW w:w="741" w:type="pct"/>
            <w:shd w:val="clear" w:color="auto" w:fill="auto"/>
            <w:vAlign w:val="center"/>
            <w:hideMark/>
          </w:tcPr>
          <w:p w:rsidR="00C64FDC" w:rsidRPr="00CB75FC" w:rsidRDefault="00C64FDC" w:rsidP="00C64FDC">
            <w:pPr>
              <w:spacing w:line="240" w:lineRule="auto"/>
              <w:ind w:firstLine="0"/>
              <w:jc w:val="center"/>
              <w:rPr>
                <w:rFonts w:eastAsia="Times New Roman"/>
                <w:b/>
                <w:bCs/>
                <w:sz w:val="20"/>
                <w:szCs w:val="20"/>
                <w:lang w:eastAsia="ru-RU"/>
              </w:rPr>
            </w:pPr>
            <w:r w:rsidRPr="00CB75FC">
              <w:rPr>
                <w:rFonts w:eastAsia="Times New Roman"/>
                <w:b/>
                <w:bCs/>
                <w:sz w:val="20"/>
                <w:szCs w:val="20"/>
                <w:lang w:eastAsia="ru-RU"/>
              </w:rPr>
              <w:t>Присоединенная нагрузка, Гкал/</w:t>
            </w:r>
            <w:proofErr w:type="gramStart"/>
            <w:r w:rsidRPr="00CB75FC">
              <w:rPr>
                <w:rFonts w:eastAsia="Times New Roman"/>
                <w:b/>
                <w:bCs/>
                <w:sz w:val="20"/>
                <w:szCs w:val="20"/>
                <w:lang w:eastAsia="ru-RU"/>
              </w:rPr>
              <w:t>ч</w:t>
            </w:r>
            <w:proofErr w:type="gramEnd"/>
          </w:p>
        </w:tc>
        <w:tc>
          <w:tcPr>
            <w:tcW w:w="566" w:type="pct"/>
            <w:shd w:val="clear" w:color="auto" w:fill="auto"/>
            <w:vAlign w:val="center"/>
            <w:hideMark/>
          </w:tcPr>
          <w:p w:rsidR="00C64FDC" w:rsidRPr="00CB75FC" w:rsidRDefault="00C64FDC" w:rsidP="00C64FDC">
            <w:pPr>
              <w:spacing w:line="240" w:lineRule="auto"/>
              <w:ind w:firstLine="0"/>
              <w:jc w:val="center"/>
              <w:rPr>
                <w:rFonts w:eastAsia="Times New Roman"/>
                <w:b/>
                <w:bCs/>
                <w:sz w:val="20"/>
                <w:szCs w:val="20"/>
                <w:lang w:eastAsia="ru-RU"/>
              </w:rPr>
            </w:pPr>
            <w:r w:rsidRPr="00CB75FC">
              <w:rPr>
                <w:rFonts w:eastAsia="Times New Roman"/>
                <w:b/>
                <w:bCs/>
                <w:sz w:val="20"/>
                <w:szCs w:val="20"/>
                <w:lang w:eastAsia="ru-RU"/>
              </w:rPr>
              <w:t>Резерв (дефицит) мощности, Гкал/</w:t>
            </w:r>
            <w:proofErr w:type="gramStart"/>
            <w:r w:rsidRPr="00CB75FC">
              <w:rPr>
                <w:rFonts w:eastAsia="Times New Roman"/>
                <w:b/>
                <w:bCs/>
                <w:sz w:val="20"/>
                <w:szCs w:val="20"/>
                <w:lang w:eastAsia="ru-RU"/>
              </w:rPr>
              <w:t>ч</w:t>
            </w:r>
            <w:proofErr w:type="gramEnd"/>
          </w:p>
        </w:tc>
      </w:tr>
      <w:tr w:rsidR="00C64FDC" w:rsidRPr="00CB75FC" w:rsidTr="00C64FDC">
        <w:trPr>
          <w:trHeight w:val="315"/>
        </w:trPr>
        <w:tc>
          <w:tcPr>
            <w:tcW w:w="224" w:type="pct"/>
            <w:shd w:val="clear" w:color="auto" w:fill="auto"/>
            <w:noWrap/>
            <w:vAlign w:val="center"/>
          </w:tcPr>
          <w:p w:rsidR="00C64FDC" w:rsidRPr="00A33979" w:rsidRDefault="00C64FDC" w:rsidP="00C64FDC">
            <w:pPr>
              <w:spacing w:line="240" w:lineRule="auto"/>
              <w:ind w:firstLine="0"/>
              <w:rPr>
                <w:rFonts w:eastAsia="Times New Roman"/>
                <w:sz w:val="20"/>
                <w:szCs w:val="20"/>
                <w:lang w:eastAsia="ru-RU"/>
              </w:rPr>
            </w:pPr>
            <w:r w:rsidRPr="00A33979">
              <w:rPr>
                <w:rFonts w:eastAsia="Times New Roman"/>
                <w:sz w:val="20"/>
                <w:szCs w:val="20"/>
                <w:lang w:eastAsia="ru-RU"/>
              </w:rPr>
              <w:t>1</w:t>
            </w:r>
          </w:p>
        </w:tc>
        <w:tc>
          <w:tcPr>
            <w:tcW w:w="835" w:type="pct"/>
            <w:shd w:val="clear" w:color="auto" w:fill="auto"/>
            <w:vAlign w:val="center"/>
          </w:tcPr>
          <w:p w:rsidR="00C64FDC" w:rsidRPr="00CB75FC" w:rsidRDefault="00C64FDC" w:rsidP="00C64FDC">
            <w:pPr>
              <w:spacing w:line="240" w:lineRule="auto"/>
              <w:ind w:firstLine="0"/>
              <w:rPr>
                <w:rFonts w:eastAsia="Times New Roman"/>
                <w:sz w:val="20"/>
                <w:szCs w:val="20"/>
                <w:lang w:eastAsia="ru-RU"/>
              </w:rPr>
            </w:pPr>
            <w:r w:rsidRPr="003D1AD4">
              <w:rPr>
                <w:rFonts w:eastAsia="Times New Roman"/>
                <w:sz w:val="20"/>
                <w:szCs w:val="20"/>
                <w:lang w:eastAsia="ru-RU"/>
              </w:rPr>
              <w:t xml:space="preserve">Котельная № 1 </w:t>
            </w:r>
            <w:r>
              <w:rPr>
                <w:rFonts w:eastAsia="Times New Roman"/>
                <w:sz w:val="20"/>
                <w:szCs w:val="20"/>
                <w:lang w:eastAsia="ru-RU"/>
              </w:rPr>
              <w:t>«</w:t>
            </w:r>
            <w:r w:rsidRPr="003D1AD4">
              <w:rPr>
                <w:rFonts w:eastAsia="Times New Roman"/>
                <w:sz w:val="20"/>
                <w:szCs w:val="20"/>
                <w:lang w:eastAsia="ru-RU"/>
              </w:rPr>
              <w:t>Центральная» с. Баган</w:t>
            </w:r>
            <w:r>
              <w:rPr>
                <w:rFonts w:eastAsia="Times New Roman"/>
                <w:sz w:val="20"/>
                <w:szCs w:val="20"/>
                <w:lang w:eastAsia="ru-RU"/>
              </w:rPr>
              <w:t xml:space="preserve"> </w:t>
            </w:r>
          </w:p>
        </w:tc>
        <w:tc>
          <w:tcPr>
            <w:tcW w:w="409" w:type="pct"/>
            <w:shd w:val="clear" w:color="auto" w:fill="auto"/>
            <w:noWrap/>
            <w:vAlign w:val="center"/>
          </w:tcPr>
          <w:p w:rsidR="00C64FDC" w:rsidRPr="00751DC2" w:rsidRDefault="00C64FDC" w:rsidP="00C64FDC">
            <w:pPr>
              <w:spacing w:line="240" w:lineRule="auto"/>
              <w:ind w:firstLine="0"/>
              <w:jc w:val="center"/>
              <w:rPr>
                <w:rFonts w:eastAsia="Times New Roman"/>
                <w:sz w:val="20"/>
                <w:szCs w:val="20"/>
                <w:lang w:eastAsia="ru-RU"/>
              </w:rPr>
            </w:pPr>
            <w:r>
              <w:rPr>
                <w:rFonts w:eastAsia="Times New Roman"/>
                <w:sz w:val="20"/>
                <w:szCs w:val="20"/>
                <w:lang w:eastAsia="ru-RU"/>
              </w:rPr>
              <w:t>6,24</w:t>
            </w:r>
          </w:p>
        </w:tc>
        <w:tc>
          <w:tcPr>
            <w:tcW w:w="510" w:type="pct"/>
            <w:shd w:val="clear" w:color="auto" w:fill="auto"/>
            <w:noWrap/>
            <w:vAlign w:val="center"/>
          </w:tcPr>
          <w:p w:rsidR="00C64FDC" w:rsidRPr="00751DC2" w:rsidRDefault="00C64FDC" w:rsidP="00C64FDC">
            <w:pPr>
              <w:spacing w:line="240" w:lineRule="auto"/>
              <w:ind w:firstLine="0"/>
              <w:jc w:val="center"/>
              <w:rPr>
                <w:rFonts w:eastAsia="Times New Roman"/>
                <w:sz w:val="20"/>
                <w:szCs w:val="20"/>
                <w:lang w:eastAsia="ru-RU"/>
              </w:rPr>
            </w:pPr>
            <w:r>
              <w:rPr>
                <w:rFonts w:eastAsia="Times New Roman"/>
                <w:sz w:val="20"/>
                <w:szCs w:val="20"/>
                <w:lang w:eastAsia="ru-RU"/>
              </w:rPr>
              <w:t>6,24</w:t>
            </w:r>
          </w:p>
        </w:tc>
        <w:tc>
          <w:tcPr>
            <w:tcW w:w="601" w:type="pct"/>
            <w:shd w:val="clear" w:color="auto" w:fill="auto"/>
            <w:noWrap/>
            <w:vAlign w:val="center"/>
          </w:tcPr>
          <w:p w:rsidR="00C64FDC" w:rsidRPr="00751DC2" w:rsidRDefault="00C64FDC" w:rsidP="00C64FDC">
            <w:pPr>
              <w:spacing w:line="240" w:lineRule="auto"/>
              <w:ind w:firstLine="0"/>
              <w:jc w:val="center"/>
              <w:rPr>
                <w:rFonts w:eastAsia="Times New Roman"/>
                <w:sz w:val="20"/>
                <w:szCs w:val="20"/>
                <w:lang w:eastAsia="ru-RU"/>
              </w:rPr>
            </w:pPr>
            <w:r w:rsidRPr="00751DC2">
              <w:rPr>
                <w:rFonts w:eastAsia="Times New Roman"/>
                <w:sz w:val="20"/>
                <w:szCs w:val="20"/>
                <w:lang w:eastAsia="ru-RU"/>
              </w:rPr>
              <w:t>0,11</w:t>
            </w:r>
          </w:p>
        </w:tc>
        <w:tc>
          <w:tcPr>
            <w:tcW w:w="556" w:type="pct"/>
            <w:shd w:val="clear" w:color="auto" w:fill="auto"/>
            <w:noWrap/>
            <w:vAlign w:val="center"/>
          </w:tcPr>
          <w:p w:rsidR="00C64FDC" w:rsidRPr="00751DC2" w:rsidRDefault="00C64FDC" w:rsidP="00C64FDC">
            <w:pPr>
              <w:spacing w:line="240" w:lineRule="auto"/>
              <w:ind w:firstLine="0"/>
              <w:jc w:val="center"/>
              <w:rPr>
                <w:rFonts w:eastAsia="Times New Roman"/>
                <w:sz w:val="20"/>
                <w:szCs w:val="20"/>
                <w:lang w:eastAsia="ru-RU"/>
              </w:rPr>
            </w:pPr>
            <w:r w:rsidRPr="00751DC2">
              <w:rPr>
                <w:rFonts w:eastAsia="Times New Roman"/>
                <w:sz w:val="20"/>
                <w:szCs w:val="20"/>
                <w:lang w:eastAsia="ru-RU"/>
              </w:rPr>
              <w:t>6,10</w:t>
            </w:r>
          </w:p>
        </w:tc>
        <w:tc>
          <w:tcPr>
            <w:tcW w:w="557" w:type="pct"/>
            <w:shd w:val="clear" w:color="auto" w:fill="auto"/>
            <w:noWrap/>
            <w:vAlign w:val="center"/>
          </w:tcPr>
          <w:p w:rsidR="00C64FDC" w:rsidRPr="00751DC2" w:rsidRDefault="00C64FDC" w:rsidP="00C64FDC">
            <w:pPr>
              <w:spacing w:line="240" w:lineRule="auto"/>
              <w:ind w:firstLine="0"/>
              <w:jc w:val="center"/>
              <w:rPr>
                <w:rFonts w:eastAsia="Times New Roman"/>
                <w:sz w:val="20"/>
                <w:szCs w:val="20"/>
                <w:lang w:eastAsia="ru-RU"/>
              </w:rPr>
            </w:pPr>
            <w:r w:rsidRPr="00751DC2">
              <w:rPr>
                <w:rFonts w:eastAsia="Times New Roman"/>
                <w:sz w:val="20"/>
                <w:szCs w:val="20"/>
                <w:lang w:eastAsia="ru-RU"/>
              </w:rPr>
              <w:t>0,54</w:t>
            </w:r>
          </w:p>
        </w:tc>
        <w:tc>
          <w:tcPr>
            <w:tcW w:w="741" w:type="pct"/>
            <w:shd w:val="clear" w:color="auto" w:fill="auto"/>
            <w:noWrap/>
            <w:vAlign w:val="center"/>
          </w:tcPr>
          <w:p w:rsidR="00C64FDC" w:rsidRPr="00751DC2" w:rsidRDefault="00C64FDC" w:rsidP="00C64FDC">
            <w:pPr>
              <w:spacing w:line="240" w:lineRule="auto"/>
              <w:ind w:firstLine="0"/>
              <w:jc w:val="center"/>
              <w:rPr>
                <w:rFonts w:eastAsia="Times New Roman"/>
                <w:sz w:val="20"/>
                <w:szCs w:val="20"/>
                <w:lang w:eastAsia="ru-RU"/>
              </w:rPr>
            </w:pPr>
            <w:r w:rsidRPr="00751DC2">
              <w:rPr>
                <w:rFonts w:eastAsia="Times New Roman"/>
                <w:sz w:val="20"/>
                <w:szCs w:val="20"/>
                <w:lang w:eastAsia="ru-RU"/>
              </w:rPr>
              <w:t>4,615</w:t>
            </w:r>
          </w:p>
        </w:tc>
        <w:tc>
          <w:tcPr>
            <w:tcW w:w="566" w:type="pct"/>
            <w:shd w:val="clear" w:color="auto" w:fill="auto"/>
            <w:noWrap/>
            <w:vAlign w:val="center"/>
          </w:tcPr>
          <w:p w:rsidR="00C64FDC" w:rsidRPr="00751DC2" w:rsidRDefault="00C64FDC" w:rsidP="00C64FDC">
            <w:pPr>
              <w:spacing w:line="240" w:lineRule="auto"/>
              <w:ind w:firstLine="0"/>
              <w:jc w:val="center"/>
              <w:rPr>
                <w:rFonts w:eastAsia="Times New Roman"/>
                <w:sz w:val="20"/>
                <w:szCs w:val="20"/>
                <w:lang w:eastAsia="ru-RU"/>
              </w:rPr>
            </w:pPr>
            <w:r w:rsidRPr="00751DC2">
              <w:rPr>
                <w:rFonts w:eastAsia="Times New Roman"/>
                <w:sz w:val="20"/>
                <w:szCs w:val="20"/>
                <w:lang w:eastAsia="ru-RU"/>
              </w:rPr>
              <w:t>0,776</w:t>
            </w:r>
          </w:p>
        </w:tc>
      </w:tr>
      <w:tr w:rsidR="00C64FDC" w:rsidRPr="00CB75FC" w:rsidTr="00C64FDC">
        <w:trPr>
          <w:trHeight w:val="315"/>
        </w:trPr>
        <w:tc>
          <w:tcPr>
            <w:tcW w:w="224" w:type="pct"/>
            <w:shd w:val="clear" w:color="auto" w:fill="auto"/>
            <w:noWrap/>
            <w:vAlign w:val="center"/>
          </w:tcPr>
          <w:p w:rsidR="00C64FDC" w:rsidRPr="00A33979" w:rsidRDefault="00C64FDC" w:rsidP="00C64FDC">
            <w:pPr>
              <w:spacing w:line="240" w:lineRule="auto"/>
              <w:ind w:firstLine="0"/>
              <w:rPr>
                <w:rFonts w:eastAsia="Times New Roman"/>
                <w:sz w:val="20"/>
                <w:szCs w:val="20"/>
                <w:lang w:eastAsia="ru-RU"/>
              </w:rPr>
            </w:pPr>
            <w:r>
              <w:rPr>
                <w:rFonts w:eastAsia="Times New Roman"/>
                <w:sz w:val="20"/>
                <w:szCs w:val="20"/>
                <w:lang w:eastAsia="ru-RU"/>
              </w:rPr>
              <w:t>2</w:t>
            </w:r>
          </w:p>
        </w:tc>
        <w:tc>
          <w:tcPr>
            <w:tcW w:w="835" w:type="pct"/>
            <w:shd w:val="clear" w:color="auto" w:fill="auto"/>
            <w:vAlign w:val="center"/>
          </w:tcPr>
          <w:p w:rsidR="00C64FDC" w:rsidRPr="003D1AD4" w:rsidRDefault="00C64FDC" w:rsidP="00C64FDC">
            <w:pPr>
              <w:spacing w:line="240" w:lineRule="auto"/>
              <w:ind w:firstLine="0"/>
              <w:rPr>
                <w:rFonts w:eastAsia="Times New Roman"/>
                <w:sz w:val="20"/>
                <w:szCs w:val="20"/>
                <w:lang w:eastAsia="ru-RU"/>
              </w:rPr>
            </w:pPr>
            <w:r w:rsidRPr="006D54B2">
              <w:rPr>
                <w:rFonts w:eastAsia="Times New Roman"/>
                <w:sz w:val="20"/>
                <w:szCs w:val="20"/>
                <w:lang w:eastAsia="ru-RU"/>
              </w:rPr>
              <w:t>Котельная  № 2 «Квартальная» с. Баган</w:t>
            </w:r>
          </w:p>
        </w:tc>
        <w:tc>
          <w:tcPr>
            <w:tcW w:w="409" w:type="pct"/>
            <w:shd w:val="clear" w:color="auto" w:fill="auto"/>
            <w:noWrap/>
            <w:vAlign w:val="center"/>
          </w:tcPr>
          <w:p w:rsidR="00C64FDC" w:rsidRPr="00751DC2" w:rsidRDefault="00C64FDC" w:rsidP="00C64FDC">
            <w:pPr>
              <w:ind w:firstLine="0"/>
              <w:jc w:val="center"/>
              <w:rPr>
                <w:rFonts w:eastAsia="Times New Roman"/>
              </w:rPr>
            </w:pPr>
            <w:r w:rsidRPr="00751DC2">
              <w:rPr>
                <w:rFonts w:eastAsia="Times New Roman"/>
                <w:sz w:val="20"/>
                <w:szCs w:val="20"/>
                <w:lang w:eastAsia="ru-RU"/>
              </w:rPr>
              <w:t>4,1</w:t>
            </w:r>
          </w:p>
        </w:tc>
        <w:tc>
          <w:tcPr>
            <w:tcW w:w="510" w:type="pct"/>
            <w:shd w:val="clear" w:color="auto" w:fill="auto"/>
            <w:noWrap/>
            <w:vAlign w:val="center"/>
          </w:tcPr>
          <w:p w:rsidR="00C64FDC" w:rsidRPr="00751DC2" w:rsidRDefault="00C64FDC" w:rsidP="00C64FDC">
            <w:pPr>
              <w:ind w:firstLine="0"/>
              <w:jc w:val="center"/>
              <w:rPr>
                <w:rFonts w:eastAsia="Times New Roman"/>
              </w:rPr>
            </w:pPr>
            <w:r w:rsidRPr="00751DC2">
              <w:rPr>
                <w:rFonts w:eastAsia="Times New Roman"/>
                <w:sz w:val="20"/>
                <w:szCs w:val="20"/>
                <w:lang w:eastAsia="ru-RU"/>
              </w:rPr>
              <w:t>4,1</w:t>
            </w:r>
          </w:p>
        </w:tc>
        <w:tc>
          <w:tcPr>
            <w:tcW w:w="601" w:type="pct"/>
            <w:shd w:val="clear" w:color="auto" w:fill="auto"/>
            <w:noWrap/>
            <w:vAlign w:val="center"/>
          </w:tcPr>
          <w:p w:rsidR="00C64FDC" w:rsidRPr="00751DC2" w:rsidRDefault="00C64FDC" w:rsidP="00C64FDC">
            <w:pPr>
              <w:ind w:firstLine="0"/>
              <w:jc w:val="center"/>
              <w:rPr>
                <w:rFonts w:eastAsia="Times New Roman"/>
                <w:sz w:val="20"/>
                <w:szCs w:val="20"/>
                <w:lang w:eastAsia="ru-RU"/>
              </w:rPr>
            </w:pPr>
            <w:r w:rsidRPr="00751DC2">
              <w:rPr>
                <w:rFonts w:eastAsia="Times New Roman"/>
                <w:sz w:val="20"/>
                <w:szCs w:val="20"/>
                <w:lang w:eastAsia="ru-RU"/>
              </w:rPr>
              <w:t>0,092</w:t>
            </w:r>
          </w:p>
        </w:tc>
        <w:tc>
          <w:tcPr>
            <w:tcW w:w="556" w:type="pct"/>
            <w:shd w:val="clear" w:color="auto" w:fill="auto"/>
            <w:noWrap/>
            <w:vAlign w:val="center"/>
          </w:tcPr>
          <w:p w:rsidR="00C64FDC" w:rsidRPr="00751DC2" w:rsidRDefault="00C64FDC" w:rsidP="00C64FDC">
            <w:pPr>
              <w:ind w:firstLine="0"/>
              <w:jc w:val="center"/>
              <w:rPr>
                <w:rFonts w:eastAsia="Times New Roman"/>
                <w:sz w:val="20"/>
                <w:szCs w:val="20"/>
                <w:lang w:eastAsia="ru-RU"/>
              </w:rPr>
            </w:pPr>
            <w:r w:rsidRPr="00751DC2">
              <w:rPr>
                <w:rFonts w:eastAsia="Times New Roman"/>
                <w:sz w:val="20"/>
                <w:szCs w:val="20"/>
                <w:lang w:eastAsia="ru-RU"/>
              </w:rPr>
              <w:t>4</w:t>
            </w:r>
            <w:r>
              <w:rPr>
                <w:rFonts w:eastAsia="Times New Roman"/>
                <w:sz w:val="20"/>
                <w:szCs w:val="20"/>
                <w:lang w:eastAsia="ru-RU"/>
              </w:rPr>
              <w:t>,008</w:t>
            </w:r>
          </w:p>
        </w:tc>
        <w:tc>
          <w:tcPr>
            <w:tcW w:w="557" w:type="pct"/>
            <w:shd w:val="clear" w:color="auto" w:fill="auto"/>
            <w:noWrap/>
            <w:vAlign w:val="center"/>
          </w:tcPr>
          <w:p w:rsidR="00C64FDC" w:rsidRPr="00751DC2" w:rsidRDefault="00C64FDC" w:rsidP="00C64FDC">
            <w:pPr>
              <w:ind w:firstLine="0"/>
              <w:jc w:val="center"/>
              <w:rPr>
                <w:rFonts w:eastAsia="Times New Roman"/>
                <w:sz w:val="20"/>
                <w:szCs w:val="20"/>
                <w:lang w:eastAsia="ru-RU"/>
              </w:rPr>
            </w:pPr>
            <w:r w:rsidRPr="00751DC2">
              <w:rPr>
                <w:rFonts w:eastAsia="Times New Roman"/>
                <w:sz w:val="20"/>
                <w:szCs w:val="20"/>
                <w:lang w:eastAsia="ru-RU"/>
              </w:rPr>
              <w:t>0,58</w:t>
            </w:r>
          </w:p>
        </w:tc>
        <w:tc>
          <w:tcPr>
            <w:tcW w:w="741" w:type="pct"/>
            <w:shd w:val="clear" w:color="auto" w:fill="auto"/>
            <w:noWrap/>
            <w:vAlign w:val="center"/>
          </w:tcPr>
          <w:p w:rsidR="00C64FDC" w:rsidRPr="00751DC2" w:rsidRDefault="00C64FDC" w:rsidP="00C64FDC">
            <w:pPr>
              <w:ind w:firstLine="0"/>
              <w:jc w:val="center"/>
              <w:rPr>
                <w:rFonts w:eastAsia="Times New Roman"/>
                <w:sz w:val="20"/>
                <w:szCs w:val="20"/>
                <w:lang w:eastAsia="ru-RU"/>
              </w:rPr>
            </w:pPr>
            <w:r>
              <w:rPr>
                <w:rFonts w:eastAsia="Times New Roman"/>
                <w:sz w:val="20"/>
                <w:szCs w:val="20"/>
                <w:lang w:eastAsia="ru-RU"/>
              </w:rPr>
              <w:t>2,346</w:t>
            </w:r>
          </w:p>
        </w:tc>
        <w:tc>
          <w:tcPr>
            <w:tcW w:w="566" w:type="pct"/>
            <w:shd w:val="clear" w:color="auto" w:fill="auto"/>
            <w:noWrap/>
            <w:vAlign w:val="center"/>
          </w:tcPr>
          <w:p w:rsidR="00C64FDC" w:rsidRPr="00751DC2" w:rsidRDefault="00C64FDC" w:rsidP="00C64FDC">
            <w:pPr>
              <w:ind w:firstLine="0"/>
              <w:jc w:val="center"/>
              <w:rPr>
                <w:rFonts w:eastAsia="Times New Roman"/>
                <w:sz w:val="20"/>
                <w:szCs w:val="20"/>
                <w:lang w:eastAsia="ru-RU"/>
              </w:rPr>
            </w:pPr>
            <w:r w:rsidRPr="00751DC2">
              <w:rPr>
                <w:rFonts w:eastAsia="Times New Roman"/>
                <w:sz w:val="20"/>
                <w:szCs w:val="20"/>
                <w:lang w:eastAsia="ru-RU"/>
              </w:rPr>
              <w:t>1,078</w:t>
            </w:r>
          </w:p>
        </w:tc>
      </w:tr>
      <w:tr w:rsidR="00C64FDC" w:rsidRPr="00CB75FC" w:rsidTr="00C64FDC">
        <w:trPr>
          <w:trHeight w:val="315"/>
        </w:trPr>
        <w:tc>
          <w:tcPr>
            <w:tcW w:w="224" w:type="pct"/>
            <w:shd w:val="clear" w:color="auto" w:fill="auto"/>
            <w:noWrap/>
            <w:vAlign w:val="center"/>
          </w:tcPr>
          <w:p w:rsidR="00C64FDC" w:rsidRDefault="00C64FDC" w:rsidP="00C64FDC">
            <w:pPr>
              <w:spacing w:line="240" w:lineRule="auto"/>
              <w:ind w:firstLine="0"/>
              <w:rPr>
                <w:rFonts w:eastAsia="Times New Roman"/>
                <w:sz w:val="20"/>
                <w:szCs w:val="20"/>
                <w:lang w:eastAsia="ru-RU"/>
              </w:rPr>
            </w:pPr>
            <w:r>
              <w:rPr>
                <w:rFonts w:eastAsia="Times New Roman"/>
                <w:sz w:val="20"/>
                <w:szCs w:val="20"/>
                <w:lang w:eastAsia="ru-RU"/>
              </w:rPr>
              <w:t>3</w:t>
            </w:r>
          </w:p>
        </w:tc>
        <w:tc>
          <w:tcPr>
            <w:tcW w:w="835" w:type="pct"/>
            <w:shd w:val="clear" w:color="auto" w:fill="auto"/>
            <w:vAlign w:val="center"/>
          </w:tcPr>
          <w:p w:rsidR="00C64FDC" w:rsidRPr="006D54B2" w:rsidRDefault="00C64FDC" w:rsidP="00C64FDC">
            <w:pPr>
              <w:spacing w:line="240" w:lineRule="auto"/>
              <w:ind w:firstLine="0"/>
              <w:rPr>
                <w:rFonts w:eastAsia="Times New Roman"/>
                <w:sz w:val="20"/>
                <w:szCs w:val="20"/>
                <w:lang w:eastAsia="ru-RU"/>
              </w:rPr>
            </w:pPr>
            <w:r w:rsidRPr="006D54B2">
              <w:rPr>
                <w:rFonts w:eastAsia="Times New Roman"/>
                <w:sz w:val="20"/>
                <w:szCs w:val="20"/>
                <w:lang w:eastAsia="ru-RU"/>
              </w:rPr>
              <w:t>Котельная  № 3 «Вокзальная» с. Баган</w:t>
            </w:r>
          </w:p>
        </w:tc>
        <w:tc>
          <w:tcPr>
            <w:tcW w:w="409" w:type="pct"/>
            <w:shd w:val="clear" w:color="auto" w:fill="auto"/>
            <w:noWrap/>
            <w:vAlign w:val="center"/>
          </w:tcPr>
          <w:p w:rsidR="00C64FDC" w:rsidRPr="00751DC2" w:rsidRDefault="00C64FDC" w:rsidP="00C64FDC">
            <w:pPr>
              <w:spacing w:line="240" w:lineRule="auto"/>
              <w:ind w:firstLine="0"/>
              <w:jc w:val="center"/>
              <w:rPr>
                <w:rFonts w:eastAsia="Times New Roman"/>
                <w:sz w:val="20"/>
                <w:szCs w:val="20"/>
                <w:lang w:eastAsia="ru-RU"/>
              </w:rPr>
            </w:pPr>
            <w:r>
              <w:rPr>
                <w:rFonts w:eastAsia="Times New Roman"/>
                <w:sz w:val="20"/>
                <w:szCs w:val="20"/>
                <w:lang w:eastAsia="ru-RU"/>
              </w:rPr>
              <w:t>3,36</w:t>
            </w:r>
          </w:p>
        </w:tc>
        <w:tc>
          <w:tcPr>
            <w:tcW w:w="510" w:type="pct"/>
            <w:shd w:val="clear" w:color="auto" w:fill="auto"/>
            <w:noWrap/>
            <w:vAlign w:val="center"/>
          </w:tcPr>
          <w:p w:rsidR="00C64FDC" w:rsidRPr="00751DC2" w:rsidRDefault="00C64FDC" w:rsidP="00C64FDC">
            <w:pPr>
              <w:spacing w:line="240" w:lineRule="auto"/>
              <w:ind w:firstLine="0"/>
              <w:jc w:val="center"/>
              <w:rPr>
                <w:rFonts w:eastAsia="Times New Roman"/>
                <w:sz w:val="20"/>
                <w:szCs w:val="20"/>
                <w:lang w:eastAsia="ru-RU"/>
              </w:rPr>
            </w:pPr>
            <w:r>
              <w:rPr>
                <w:rFonts w:eastAsia="Times New Roman"/>
                <w:sz w:val="20"/>
                <w:szCs w:val="20"/>
                <w:lang w:eastAsia="ru-RU"/>
              </w:rPr>
              <w:t>3,36</w:t>
            </w:r>
          </w:p>
        </w:tc>
        <w:tc>
          <w:tcPr>
            <w:tcW w:w="601" w:type="pct"/>
            <w:shd w:val="clear" w:color="auto" w:fill="auto"/>
            <w:noWrap/>
            <w:vAlign w:val="center"/>
          </w:tcPr>
          <w:p w:rsidR="00C64FDC" w:rsidRPr="00751DC2" w:rsidRDefault="00C64FDC" w:rsidP="00C64FDC">
            <w:pPr>
              <w:spacing w:line="240" w:lineRule="auto"/>
              <w:ind w:firstLine="0"/>
              <w:jc w:val="center"/>
              <w:rPr>
                <w:rFonts w:eastAsia="Times New Roman"/>
              </w:rPr>
            </w:pPr>
            <w:r w:rsidRPr="00751DC2">
              <w:rPr>
                <w:rFonts w:eastAsia="Times New Roman"/>
                <w:sz w:val="20"/>
                <w:szCs w:val="20"/>
                <w:lang w:eastAsia="ru-RU"/>
              </w:rPr>
              <w:t>0,06</w:t>
            </w:r>
          </w:p>
        </w:tc>
        <w:tc>
          <w:tcPr>
            <w:tcW w:w="556" w:type="pct"/>
            <w:shd w:val="clear" w:color="auto" w:fill="auto"/>
            <w:noWrap/>
            <w:vAlign w:val="center"/>
          </w:tcPr>
          <w:p w:rsidR="00C64FDC" w:rsidRPr="00751DC2" w:rsidRDefault="00C64FDC" w:rsidP="00C64FDC">
            <w:pPr>
              <w:pStyle w:val="affffe"/>
              <w:jc w:val="center"/>
              <w:rPr>
                <w:rFonts w:eastAsia="Times New Roman"/>
              </w:rPr>
            </w:pPr>
            <w:r w:rsidRPr="00751DC2">
              <w:rPr>
                <w:rFonts w:eastAsia="Times New Roman"/>
              </w:rPr>
              <w:t>2,97</w:t>
            </w:r>
          </w:p>
        </w:tc>
        <w:tc>
          <w:tcPr>
            <w:tcW w:w="557" w:type="pct"/>
            <w:shd w:val="clear" w:color="auto" w:fill="auto"/>
            <w:noWrap/>
            <w:vAlign w:val="center"/>
          </w:tcPr>
          <w:p w:rsidR="00C64FDC" w:rsidRPr="00751DC2" w:rsidRDefault="00C64FDC" w:rsidP="00C64FDC">
            <w:pPr>
              <w:spacing w:line="240" w:lineRule="auto"/>
              <w:ind w:firstLine="0"/>
              <w:jc w:val="center"/>
              <w:rPr>
                <w:rFonts w:eastAsia="Times New Roman"/>
                <w:sz w:val="20"/>
                <w:szCs w:val="20"/>
                <w:lang w:eastAsia="ru-RU"/>
              </w:rPr>
            </w:pPr>
            <w:r w:rsidRPr="00751DC2">
              <w:rPr>
                <w:rFonts w:eastAsia="Times New Roman"/>
                <w:sz w:val="20"/>
                <w:szCs w:val="20"/>
                <w:lang w:eastAsia="ru-RU"/>
              </w:rPr>
              <w:t xml:space="preserve">0,58 </w:t>
            </w:r>
          </w:p>
        </w:tc>
        <w:tc>
          <w:tcPr>
            <w:tcW w:w="741" w:type="pct"/>
            <w:shd w:val="clear" w:color="auto" w:fill="auto"/>
            <w:noWrap/>
            <w:vAlign w:val="center"/>
          </w:tcPr>
          <w:p w:rsidR="00C64FDC" w:rsidRPr="00751DC2" w:rsidRDefault="00C64FDC" w:rsidP="00C64FDC">
            <w:pPr>
              <w:spacing w:line="240" w:lineRule="auto"/>
              <w:ind w:firstLine="0"/>
              <w:jc w:val="center"/>
              <w:rPr>
                <w:rFonts w:eastAsia="Times New Roman"/>
                <w:sz w:val="20"/>
                <w:szCs w:val="20"/>
                <w:lang w:eastAsia="ru-RU"/>
              </w:rPr>
            </w:pPr>
            <w:r w:rsidRPr="00751DC2">
              <w:rPr>
                <w:rFonts w:eastAsia="Times New Roman"/>
                <w:sz w:val="20"/>
                <w:szCs w:val="20"/>
                <w:lang w:eastAsia="ru-RU"/>
              </w:rPr>
              <w:t>1,973</w:t>
            </w:r>
          </w:p>
        </w:tc>
        <w:tc>
          <w:tcPr>
            <w:tcW w:w="566" w:type="pct"/>
            <w:shd w:val="clear" w:color="auto" w:fill="auto"/>
            <w:noWrap/>
            <w:vAlign w:val="center"/>
          </w:tcPr>
          <w:p w:rsidR="00C64FDC" w:rsidRPr="00751DC2" w:rsidRDefault="00C64FDC" w:rsidP="00C64FDC">
            <w:pPr>
              <w:spacing w:line="240" w:lineRule="auto"/>
              <w:ind w:firstLine="0"/>
              <w:jc w:val="center"/>
              <w:rPr>
                <w:rFonts w:eastAsia="Times New Roman"/>
                <w:sz w:val="20"/>
                <w:szCs w:val="20"/>
                <w:lang w:eastAsia="ru-RU"/>
              </w:rPr>
            </w:pPr>
            <w:r w:rsidRPr="00751DC2">
              <w:rPr>
                <w:rFonts w:eastAsia="Times New Roman"/>
                <w:sz w:val="20"/>
                <w:szCs w:val="20"/>
                <w:lang w:eastAsia="ru-RU"/>
              </w:rPr>
              <w:t>0,74</w:t>
            </w:r>
          </w:p>
        </w:tc>
      </w:tr>
      <w:tr w:rsidR="00C64FDC" w:rsidRPr="00CB75FC" w:rsidTr="00C64FDC">
        <w:trPr>
          <w:trHeight w:val="315"/>
        </w:trPr>
        <w:tc>
          <w:tcPr>
            <w:tcW w:w="224" w:type="pct"/>
            <w:shd w:val="clear" w:color="auto" w:fill="auto"/>
            <w:noWrap/>
            <w:vAlign w:val="center"/>
          </w:tcPr>
          <w:p w:rsidR="00C64FDC" w:rsidRDefault="00C64FDC" w:rsidP="00C64FDC">
            <w:pPr>
              <w:spacing w:line="240" w:lineRule="auto"/>
              <w:ind w:firstLine="0"/>
              <w:rPr>
                <w:rFonts w:eastAsia="Times New Roman"/>
                <w:sz w:val="20"/>
                <w:szCs w:val="20"/>
                <w:lang w:eastAsia="ru-RU"/>
              </w:rPr>
            </w:pPr>
            <w:r>
              <w:rPr>
                <w:rFonts w:eastAsia="Times New Roman"/>
                <w:sz w:val="20"/>
                <w:szCs w:val="20"/>
                <w:lang w:eastAsia="ru-RU"/>
              </w:rPr>
              <w:t>4</w:t>
            </w:r>
          </w:p>
        </w:tc>
        <w:tc>
          <w:tcPr>
            <w:tcW w:w="835" w:type="pct"/>
            <w:shd w:val="clear" w:color="auto" w:fill="auto"/>
            <w:vAlign w:val="center"/>
          </w:tcPr>
          <w:p w:rsidR="00C64FDC" w:rsidRPr="006D54B2" w:rsidRDefault="00C64FDC" w:rsidP="00C64FDC">
            <w:pPr>
              <w:spacing w:line="240" w:lineRule="auto"/>
              <w:ind w:firstLine="0"/>
              <w:rPr>
                <w:rFonts w:eastAsia="Times New Roman"/>
                <w:sz w:val="20"/>
                <w:szCs w:val="20"/>
                <w:lang w:eastAsia="ru-RU"/>
              </w:rPr>
            </w:pPr>
            <w:r w:rsidRPr="006D54B2">
              <w:rPr>
                <w:rFonts w:eastAsia="Times New Roman"/>
                <w:sz w:val="20"/>
                <w:szCs w:val="20"/>
                <w:lang w:eastAsia="ru-RU"/>
              </w:rPr>
              <w:t xml:space="preserve">Котельная  № </w:t>
            </w:r>
            <w:r>
              <w:rPr>
                <w:rFonts w:eastAsia="Times New Roman"/>
                <w:sz w:val="20"/>
                <w:szCs w:val="20"/>
                <w:lang w:eastAsia="ru-RU"/>
              </w:rPr>
              <w:t>4</w:t>
            </w:r>
            <w:r w:rsidRPr="006D54B2">
              <w:rPr>
                <w:rFonts w:eastAsia="Times New Roman"/>
                <w:sz w:val="20"/>
                <w:szCs w:val="20"/>
                <w:lang w:eastAsia="ru-RU"/>
              </w:rPr>
              <w:t xml:space="preserve"> «</w:t>
            </w:r>
            <w:r w:rsidRPr="000C7BF0">
              <w:rPr>
                <w:rFonts w:eastAsia="Times New Roman"/>
                <w:sz w:val="20"/>
                <w:szCs w:val="20"/>
                <w:lang w:eastAsia="ru-RU"/>
              </w:rPr>
              <w:t>ЦРБ</w:t>
            </w:r>
            <w:r w:rsidRPr="006D54B2">
              <w:rPr>
                <w:rFonts w:eastAsia="Times New Roman"/>
                <w:sz w:val="20"/>
                <w:szCs w:val="20"/>
                <w:lang w:eastAsia="ru-RU"/>
              </w:rPr>
              <w:t>» с. Баган</w:t>
            </w:r>
          </w:p>
        </w:tc>
        <w:tc>
          <w:tcPr>
            <w:tcW w:w="409"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4</w:t>
            </w:r>
          </w:p>
        </w:tc>
        <w:tc>
          <w:tcPr>
            <w:tcW w:w="510" w:type="pct"/>
            <w:shd w:val="clear" w:color="auto" w:fill="auto"/>
            <w:noWrap/>
            <w:vAlign w:val="center"/>
          </w:tcPr>
          <w:p w:rsidR="00C64FDC" w:rsidRPr="00BF1581" w:rsidRDefault="00C64FDC" w:rsidP="00C64FDC">
            <w:pPr>
              <w:spacing w:line="240" w:lineRule="auto"/>
              <w:ind w:firstLine="0"/>
              <w:rPr>
                <w:rFonts w:eastAsia="Times New Roman"/>
                <w:sz w:val="20"/>
                <w:szCs w:val="20"/>
                <w:lang w:eastAsia="ru-RU"/>
              </w:rPr>
            </w:pPr>
            <w:r>
              <w:rPr>
                <w:rFonts w:eastAsia="Times New Roman"/>
                <w:sz w:val="20"/>
                <w:szCs w:val="20"/>
                <w:lang w:eastAsia="ru-RU"/>
              </w:rPr>
              <w:t xml:space="preserve">      </w:t>
            </w:r>
            <w:r w:rsidRPr="00BF1581">
              <w:rPr>
                <w:rFonts w:eastAsia="Times New Roman"/>
                <w:sz w:val="20"/>
                <w:szCs w:val="20"/>
                <w:lang w:eastAsia="ru-RU"/>
              </w:rPr>
              <w:t>4</w:t>
            </w:r>
          </w:p>
        </w:tc>
        <w:tc>
          <w:tcPr>
            <w:tcW w:w="601"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0,08</w:t>
            </w:r>
          </w:p>
        </w:tc>
        <w:tc>
          <w:tcPr>
            <w:tcW w:w="556"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3,92</w:t>
            </w:r>
          </w:p>
        </w:tc>
        <w:tc>
          <w:tcPr>
            <w:tcW w:w="557"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 xml:space="preserve">0,34 </w:t>
            </w:r>
          </w:p>
        </w:tc>
        <w:tc>
          <w:tcPr>
            <w:tcW w:w="741"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2,093</w:t>
            </w:r>
          </w:p>
        </w:tc>
        <w:tc>
          <w:tcPr>
            <w:tcW w:w="566"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1,487</w:t>
            </w:r>
          </w:p>
        </w:tc>
      </w:tr>
      <w:tr w:rsidR="00C64FDC" w:rsidRPr="00CB75FC" w:rsidTr="00C64FDC">
        <w:trPr>
          <w:trHeight w:val="315"/>
        </w:trPr>
        <w:tc>
          <w:tcPr>
            <w:tcW w:w="224" w:type="pct"/>
            <w:shd w:val="clear" w:color="auto" w:fill="auto"/>
            <w:noWrap/>
            <w:vAlign w:val="center"/>
          </w:tcPr>
          <w:p w:rsidR="00C64FDC" w:rsidRDefault="00C64FDC" w:rsidP="00C64FDC">
            <w:pPr>
              <w:spacing w:line="240" w:lineRule="auto"/>
              <w:ind w:firstLine="0"/>
              <w:rPr>
                <w:rFonts w:eastAsia="Times New Roman"/>
                <w:sz w:val="20"/>
                <w:szCs w:val="20"/>
                <w:lang w:eastAsia="ru-RU"/>
              </w:rPr>
            </w:pPr>
            <w:r>
              <w:rPr>
                <w:rFonts w:eastAsia="Times New Roman"/>
                <w:sz w:val="20"/>
                <w:szCs w:val="20"/>
                <w:lang w:eastAsia="ru-RU"/>
              </w:rPr>
              <w:t>5</w:t>
            </w:r>
          </w:p>
        </w:tc>
        <w:tc>
          <w:tcPr>
            <w:tcW w:w="835" w:type="pct"/>
            <w:shd w:val="clear" w:color="auto" w:fill="auto"/>
            <w:vAlign w:val="center"/>
          </w:tcPr>
          <w:p w:rsidR="00C64FDC" w:rsidRPr="006D54B2" w:rsidRDefault="00C64FDC" w:rsidP="00C64FDC">
            <w:pPr>
              <w:spacing w:line="240" w:lineRule="auto"/>
              <w:ind w:firstLine="0"/>
              <w:rPr>
                <w:rFonts w:eastAsia="Times New Roman"/>
                <w:sz w:val="20"/>
                <w:szCs w:val="20"/>
                <w:lang w:eastAsia="ru-RU"/>
              </w:rPr>
            </w:pPr>
            <w:r w:rsidRPr="006D54B2">
              <w:rPr>
                <w:rFonts w:eastAsia="Times New Roman"/>
                <w:sz w:val="20"/>
                <w:szCs w:val="20"/>
                <w:lang w:eastAsia="ru-RU"/>
              </w:rPr>
              <w:t xml:space="preserve">Котельная  № </w:t>
            </w:r>
            <w:r w:rsidRPr="000C7BF0">
              <w:rPr>
                <w:rFonts w:eastAsia="Times New Roman"/>
                <w:sz w:val="20"/>
                <w:szCs w:val="20"/>
                <w:lang w:eastAsia="ru-RU"/>
              </w:rPr>
              <w:t>5 «Школьная</w:t>
            </w:r>
            <w:r w:rsidRPr="006D54B2">
              <w:rPr>
                <w:rFonts w:eastAsia="Times New Roman"/>
                <w:sz w:val="20"/>
                <w:szCs w:val="20"/>
                <w:lang w:eastAsia="ru-RU"/>
              </w:rPr>
              <w:t>» с. Баган</w:t>
            </w:r>
          </w:p>
        </w:tc>
        <w:tc>
          <w:tcPr>
            <w:tcW w:w="409"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2,28</w:t>
            </w:r>
          </w:p>
        </w:tc>
        <w:tc>
          <w:tcPr>
            <w:tcW w:w="510"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2,28</w:t>
            </w:r>
          </w:p>
        </w:tc>
        <w:tc>
          <w:tcPr>
            <w:tcW w:w="601"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0,03</w:t>
            </w:r>
          </w:p>
        </w:tc>
        <w:tc>
          <w:tcPr>
            <w:tcW w:w="556"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2,24</w:t>
            </w:r>
          </w:p>
        </w:tc>
        <w:tc>
          <w:tcPr>
            <w:tcW w:w="557"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0,14</w:t>
            </w:r>
          </w:p>
        </w:tc>
        <w:tc>
          <w:tcPr>
            <w:tcW w:w="741"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0,96</w:t>
            </w:r>
            <w:r>
              <w:rPr>
                <w:rFonts w:eastAsia="Times New Roman"/>
                <w:sz w:val="20"/>
                <w:szCs w:val="20"/>
                <w:lang w:eastAsia="ru-RU"/>
              </w:rPr>
              <w:t>2</w:t>
            </w:r>
          </w:p>
        </w:tc>
        <w:tc>
          <w:tcPr>
            <w:tcW w:w="566"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1,15</w:t>
            </w:r>
          </w:p>
        </w:tc>
      </w:tr>
      <w:tr w:rsidR="00C64FDC" w:rsidRPr="00CB75FC" w:rsidTr="00C64FDC">
        <w:trPr>
          <w:trHeight w:val="315"/>
        </w:trPr>
        <w:tc>
          <w:tcPr>
            <w:tcW w:w="224" w:type="pct"/>
            <w:shd w:val="clear" w:color="auto" w:fill="auto"/>
            <w:noWrap/>
            <w:vAlign w:val="center"/>
          </w:tcPr>
          <w:p w:rsidR="00C64FDC" w:rsidRDefault="00C64FDC" w:rsidP="00C64FDC">
            <w:pPr>
              <w:spacing w:line="240" w:lineRule="auto"/>
              <w:ind w:firstLine="0"/>
              <w:rPr>
                <w:rFonts w:eastAsia="Times New Roman"/>
                <w:sz w:val="20"/>
                <w:szCs w:val="20"/>
                <w:lang w:eastAsia="ru-RU"/>
              </w:rPr>
            </w:pPr>
            <w:r>
              <w:rPr>
                <w:rFonts w:eastAsia="Times New Roman"/>
                <w:sz w:val="20"/>
                <w:szCs w:val="20"/>
                <w:lang w:eastAsia="ru-RU"/>
              </w:rPr>
              <w:t>6</w:t>
            </w:r>
          </w:p>
        </w:tc>
        <w:tc>
          <w:tcPr>
            <w:tcW w:w="835" w:type="pct"/>
            <w:shd w:val="clear" w:color="auto" w:fill="auto"/>
            <w:vAlign w:val="center"/>
          </w:tcPr>
          <w:p w:rsidR="00C64FDC" w:rsidRPr="006D54B2" w:rsidRDefault="00C64FDC" w:rsidP="00C64FDC">
            <w:pPr>
              <w:spacing w:line="240" w:lineRule="auto"/>
              <w:ind w:firstLine="0"/>
              <w:rPr>
                <w:rFonts w:eastAsia="Times New Roman"/>
                <w:sz w:val="20"/>
                <w:szCs w:val="20"/>
                <w:lang w:eastAsia="ru-RU"/>
              </w:rPr>
            </w:pPr>
            <w:r w:rsidRPr="006D54B2">
              <w:rPr>
                <w:rFonts w:eastAsia="Times New Roman"/>
                <w:sz w:val="20"/>
                <w:szCs w:val="20"/>
                <w:lang w:eastAsia="ru-RU"/>
              </w:rPr>
              <w:t xml:space="preserve">Котельная  № </w:t>
            </w:r>
            <w:r>
              <w:rPr>
                <w:rFonts w:eastAsia="Times New Roman"/>
                <w:sz w:val="20"/>
                <w:szCs w:val="20"/>
                <w:lang w:eastAsia="ru-RU"/>
              </w:rPr>
              <w:t>6</w:t>
            </w:r>
            <w:r w:rsidRPr="000C7BF0">
              <w:rPr>
                <w:rFonts w:eastAsia="Times New Roman"/>
                <w:sz w:val="20"/>
                <w:szCs w:val="20"/>
                <w:lang w:eastAsia="ru-RU"/>
              </w:rPr>
              <w:t xml:space="preserve"> «РТП</w:t>
            </w:r>
            <w:r w:rsidRPr="006D54B2">
              <w:rPr>
                <w:rFonts w:eastAsia="Times New Roman"/>
                <w:sz w:val="20"/>
                <w:szCs w:val="20"/>
                <w:lang w:eastAsia="ru-RU"/>
              </w:rPr>
              <w:t>» с. Баган</w:t>
            </w:r>
          </w:p>
        </w:tc>
        <w:tc>
          <w:tcPr>
            <w:tcW w:w="409"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5,7</w:t>
            </w:r>
          </w:p>
        </w:tc>
        <w:tc>
          <w:tcPr>
            <w:tcW w:w="510"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5,7</w:t>
            </w:r>
          </w:p>
        </w:tc>
        <w:tc>
          <w:tcPr>
            <w:tcW w:w="601"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0,1</w:t>
            </w:r>
          </w:p>
        </w:tc>
        <w:tc>
          <w:tcPr>
            <w:tcW w:w="556"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5,58</w:t>
            </w:r>
          </w:p>
        </w:tc>
        <w:tc>
          <w:tcPr>
            <w:tcW w:w="557"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0,43</w:t>
            </w:r>
          </w:p>
        </w:tc>
        <w:tc>
          <w:tcPr>
            <w:tcW w:w="741"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2,82</w:t>
            </w:r>
            <w:r>
              <w:rPr>
                <w:rFonts w:eastAsia="Times New Roman"/>
                <w:sz w:val="20"/>
                <w:szCs w:val="20"/>
                <w:lang w:eastAsia="ru-RU"/>
              </w:rPr>
              <w:t>4</w:t>
            </w:r>
          </w:p>
        </w:tc>
        <w:tc>
          <w:tcPr>
            <w:tcW w:w="566"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2,35</w:t>
            </w:r>
          </w:p>
        </w:tc>
      </w:tr>
      <w:tr w:rsidR="00C64FDC" w:rsidRPr="00CB75FC" w:rsidTr="00C64FDC">
        <w:trPr>
          <w:trHeight w:val="315"/>
        </w:trPr>
        <w:tc>
          <w:tcPr>
            <w:tcW w:w="224" w:type="pct"/>
            <w:shd w:val="clear" w:color="auto" w:fill="auto"/>
            <w:noWrap/>
            <w:vAlign w:val="center"/>
          </w:tcPr>
          <w:p w:rsidR="00C64FDC" w:rsidRDefault="00C64FDC" w:rsidP="00C64FDC">
            <w:pPr>
              <w:spacing w:line="240" w:lineRule="auto"/>
              <w:ind w:firstLine="0"/>
              <w:rPr>
                <w:rFonts w:eastAsia="Times New Roman"/>
                <w:sz w:val="20"/>
                <w:szCs w:val="20"/>
                <w:lang w:eastAsia="ru-RU"/>
              </w:rPr>
            </w:pPr>
            <w:r>
              <w:rPr>
                <w:rFonts w:eastAsia="Times New Roman"/>
                <w:sz w:val="20"/>
                <w:szCs w:val="20"/>
                <w:lang w:eastAsia="ru-RU"/>
              </w:rPr>
              <w:t>7</w:t>
            </w:r>
          </w:p>
        </w:tc>
        <w:tc>
          <w:tcPr>
            <w:tcW w:w="835" w:type="pct"/>
            <w:shd w:val="clear" w:color="auto" w:fill="auto"/>
            <w:vAlign w:val="center"/>
          </w:tcPr>
          <w:p w:rsidR="00C64FDC" w:rsidRPr="006D54B2" w:rsidRDefault="00C64FDC" w:rsidP="00C64FDC">
            <w:pPr>
              <w:spacing w:line="240" w:lineRule="auto"/>
              <w:ind w:firstLine="0"/>
              <w:rPr>
                <w:rFonts w:eastAsia="Times New Roman"/>
                <w:sz w:val="20"/>
                <w:szCs w:val="20"/>
                <w:lang w:eastAsia="ru-RU"/>
              </w:rPr>
            </w:pPr>
            <w:r w:rsidRPr="006D54B2">
              <w:rPr>
                <w:rFonts w:eastAsia="Times New Roman"/>
                <w:sz w:val="20"/>
                <w:szCs w:val="20"/>
                <w:lang w:eastAsia="ru-RU"/>
              </w:rPr>
              <w:t xml:space="preserve">Котельная  № </w:t>
            </w:r>
            <w:r w:rsidRPr="000C7BF0">
              <w:rPr>
                <w:rFonts w:eastAsia="Times New Roman"/>
                <w:sz w:val="20"/>
                <w:szCs w:val="20"/>
                <w:lang w:eastAsia="ru-RU"/>
              </w:rPr>
              <w:t>7 «Строителей</w:t>
            </w:r>
            <w:r w:rsidRPr="006D54B2">
              <w:rPr>
                <w:rFonts w:eastAsia="Times New Roman"/>
                <w:sz w:val="20"/>
                <w:szCs w:val="20"/>
                <w:lang w:eastAsia="ru-RU"/>
              </w:rPr>
              <w:t>» с. Баган</w:t>
            </w:r>
          </w:p>
        </w:tc>
        <w:tc>
          <w:tcPr>
            <w:tcW w:w="409"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6,51</w:t>
            </w:r>
          </w:p>
        </w:tc>
        <w:tc>
          <w:tcPr>
            <w:tcW w:w="510"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6,51</w:t>
            </w:r>
          </w:p>
        </w:tc>
        <w:tc>
          <w:tcPr>
            <w:tcW w:w="601"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0,11</w:t>
            </w:r>
          </w:p>
        </w:tc>
        <w:tc>
          <w:tcPr>
            <w:tcW w:w="556"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6,39</w:t>
            </w:r>
          </w:p>
        </w:tc>
        <w:tc>
          <w:tcPr>
            <w:tcW w:w="557"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0,41</w:t>
            </w:r>
          </w:p>
        </w:tc>
        <w:tc>
          <w:tcPr>
            <w:tcW w:w="741"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3,01</w:t>
            </w:r>
            <w:r>
              <w:rPr>
                <w:rFonts w:eastAsia="Times New Roman"/>
                <w:sz w:val="20"/>
                <w:szCs w:val="20"/>
                <w:lang w:eastAsia="ru-RU"/>
              </w:rPr>
              <w:t>3</w:t>
            </w:r>
          </w:p>
        </w:tc>
        <w:tc>
          <w:tcPr>
            <w:tcW w:w="566"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2,98</w:t>
            </w:r>
          </w:p>
        </w:tc>
      </w:tr>
      <w:tr w:rsidR="00C64FDC" w:rsidRPr="00CB75FC" w:rsidTr="00C64FDC">
        <w:trPr>
          <w:trHeight w:val="315"/>
        </w:trPr>
        <w:tc>
          <w:tcPr>
            <w:tcW w:w="224" w:type="pct"/>
            <w:shd w:val="clear" w:color="auto" w:fill="auto"/>
            <w:noWrap/>
            <w:vAlign w:val="center"/>
          </w:tcPr>
          <w:p w:rsidR="00C64FDC" w:rsidRDefault="00C64FDC" w:rsidP="00C64FDC">
            <w:pPr>
              <w:spacing w:line="240" w:lineRule="auto"/>
              <w:ind w:firstLine="0"/>
              <w:rPr>
                <w:rFonts w:eastAsia="Times New Roman"/>
                <w:sz w:val="20"/>
                <w:szCs w:val="20"/>
                <w:lang w:eastAsia="ru-RU"/>
              </w:rPr>
            </w:pPr>
            <w:r>
              <w:rPr>
                <w:rFonts w:eastAsia="Times New Roman"/>
                <w:sz w:val="20"/>
                <w:szCs w:val="20"/>
                <w:lang w:eastAsia="ru-RU"/>
              </w:rPr>
              <w:t>8</w:t>
            </w:r>
          </w:p>
        </w:tc>
        <w:tc>
          <w:tcPr>
            <w:tcW w:w="835" w:type="pct"/>
            <w:shd w:val="clear" w:color="auto" w:fill="auto"/>
            <w:vAlign w:val="center"/>
          </w:tcPr>
          <w:p w:rsidR="00C64FDC" w:rsidRPr="006D54B2" w:rsidRDefault="00C64FDC" w:rsidP="00C64FDC">
            <w:pPr>
              <w:spacing w:line="240" w:lineRule="auto"/>
              <w:ind w:firstLine="0"/>
              <w:rPr>
                <w:rFonts w:eastAsia="Times New Roman"/>
                <w:sz w:val="20"/>
                <w:szCs w:val="20"/>
                <w:lang w:eastAsia="ru-RU"/>
              </w:rPr>
            </w:pPr>
            <w:r w:rsidRPr="006D54B2">
              <w:rPr>
                <w:rFonts w:eastAsia="Times New Roman"/>
                <w:sz w:val="20"/>
                <w:szCs w:val="20"/>
                <w:lang w:eastAsia="ru-RU"/>
              </w:rPr>
              <w:t xml:space="preserve">Котельная  № </w:t>
            </w:r>
            <w:r w:rsidRPr="000C7BF0">
              <w:rPr>
                <w:rFonts w:eastAsia="Times New Roman"/>
                <w:sz w:val="20"/>
                <w:szCs w:val="20"/>
                <w:lang w:eastAsia="ru-RU"/>
              </w:rPr>
              <w:t>8 «Сельхозхимии</w:t>
            </w:r>
            <w:r w:rsidRPr="006D54B2">
              <w:rPr>
                <w:rFonts w:eastAsia="Times New Roman"/>
                <w:sz w:val="20"/>
                <w:szCs w:val="20"/>
                <w:lang w:eastAsia="ru-RU"/>
              </w:rPr>
              <w:t>» с. Баган</w:t>
            </w:r>
          </w:p>
        </w:tc>
        <w:tc>
          <w:tcPr>
            <w:tcW w:w="409"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1,68</w:t>
            </w:r>
          </w:p>
        </w:tc>
        <w:tc>
          <w:tcPr>
            <w:tcW w:w="510"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1,68</w:t>
            </w:r>
          </w:p>
        </w:tc>
        <w:tc>
          <w:tcPr>
            <w:tcW w:w="601"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0,03</w:t>
            </w:r>
          </w:p>
        </w:tc>
        <w:tc>
          <w:tcPr>
            <w:tcW w:w="556"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1,41</w:t>
            </w:r>
          </w:p>
        </w:tc>
        <w:tc>
          <w:tcPr>
            <w:tcW w:w="557"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0,13</w:t>
            </w:r>
          </w:p>
        </w:tc>
        <w:tc>
          <w:tcPr>
            <w:tcW w:w="741"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0,866</w:t>
            </w:r>
          </w:p>
        </w:tc>
        <w:tc>
          <w:tcPr>
            <w:tcW w:w="566" w:type="pct"/>
            <w:shd w:val="clear" w:color="auto" w:fill="auto"/>
            <w:noWrap/>
            <w:vAlign w:val="center"/>
          </w:tcPr>
          <w:p w:rsidR="00C64FDC" w:rsidRPr="00BF1581" w:rsidRDefault="00C64FDC" w:rsidP="00C64FDC">
            <w:pPr>
              <w:spacing w:line="240" w:lineRule="auto"/>
              <w:ind w:firstLine="0"/>
              <w:jc w:val="center"/>
              <w:rPr>
                <w:rFonts w:eastAsia="Times New Roman"/>
                <w:sz w:val="20"/>
                <w:szCs w:val="20"/>
                <w:lang w:eastAsia="ru-RU"/>
              </w:rPr>
            </w:pPr>
            <w:r w:rsidRPr="00BF1581">
              <w:rPr>
                <w:rFonts w:eastAsia="Times New Roman"/>
                <w:sz w:val="20"/>
                <w:szCs w:val="20"/>
                <w:lang w:eastAsia="ru-RU"/>
              </w:rPr>
              <w:t>0,659</w:t>
            </w:r>
          </w:p>
        </w:tc>
      </w:tr>
      <w:tr w:rsidR="00C64FDC" w:rsidRPr="00CB75FC" w:rsidTr="00C64FDC">
        <w:trPr>
          <w:trHeight w:val="315"/>
        </w:trPr>
        <w:tc>
          <w:tcPr>
            <w:tcW w:w="224" w:type="pct"/>
            <w:shd w:val="clear" w:color="auto" w:fill="auto"/>
            <w:noWrap/>
            <w:vAlign w:val="center"/>
          </w:tcPr>
          <w:p w:rsidR="00C64FDC" w:rsidRDefault="00C64FDC" w:rsidP="00C64FDC">
            <w:pPr>
              <w:spacing w:line="240" w:lineRule="auto"/>
              <w:ind w:firstLine="0"/>
              <w:rPr>
                <w:rFonts w:eastAsia="Times New Roman"/>
                <w:sz w:val="20"/>
                <w:szCs w:val="20"/>
                <w:lang w:eastAsia="ru-RU"/>
              </w:rPr>
            </w:pPr>
          </w:p>
        </w:tc>
        <w:tc>
          <w:tcPr>
            <w:tcW w:w="835" w:type="pct"/>
            <w:shd w:val="clear" w:color="auto" w:fill="auto"/>
            <w:vAlign w:val="center"/>
          </w:tcPr>
          <w:p w:rsidR="00C64FDC" w:rsidRPr="00BF1581" w:rsidRDefault="00C64FDC" w:rsidP="00C64FDC">
            <w:pPr>
              <w:spacing w:line="240" w:lineRule="auto"/>
              <w:ind w:firstLine="0"/>
              <w:rPr>
                <w:rFonts w:eastAsia="Times New Roman"/>
                <w:b/>
                <w:sz w:val="20"/>
                <w:szCs w:val="20"/>
                <w:lang w:eastAsia="ru-RU"/>
              </w:rPr>
            </w:pPr>
            <w:r w:rsidRPr="00BF1581">
              <w:rPr>
                <w:rFonts w:eastAsia="Times New Roman"/>
                <w:b/>
                <w:sz w:val="20"/>
                <w:szCs w:val="20"/>
                <w:lang w:eastAsia="ru-RU"/>
              </w:rPr>
              <w:t>Итого</w:t>
            </w:r>
          </w:p>
        </w:tc>
        <w:tc>
          <w:tcPr>
            <w:tcW w:w="409" w:type="pct"/>
            <w:shd w:val="clear" w:color="auto" w:fill="auto"/>
            <w:noWrap/>
            <w:vAlign w:val="center"/>
          </w:tcPr>
          <w:p w:rsidR="00C64FDC" w:rsidRPr="00BF1581" w:rsidRDefault="00C64FDC" w:rsidP="00C64FDC">
            <w:pPr>
              <w:spacing w:line="240" w:lineRule="auto"/>
              <w:ind w:firstLine="0"/>
              <w:jc w:val="center"/>
              <w:rPr>
                <w:rFonts w:eastAsia="Times New Roman"/>
                <w:b/>
                <w:sz w:val="20"/>
                <w:szCs w:val="20"/>
                <w:lang w:eastAsia="ru-RU"/>
              </w:rPr>
            </w:pPr>
            <w:r>
              <w:rPr>
                <w:rFonts w:eastAsia="Times New Roman"/>
                <w:b/>
                <w:sz w:val="20"/>
                <w:szCs w:val="20"/>
                <w:lang w:eastAsia="ru-RU"/>
              </w:rPr>
              <w:t>33,87</w:t>
            </w:r>
          </w:p>
        </w:tc>
        <w:tc>
          <w:tcPr>
            <w:tcW w:w="510" w:type="pct"/>
            <w:shd w:val="clear" w:color="auto" w:fill="auto"/>
            <w:noWrap/>
            <w:vAlign w:val="center"/>
          </w:tcPr>
          <w:p w:rsidR="00C64FDC" w:rsidRPr="00BF1581" w:rsidRDefault="00C64FDC" w:rsidP="00C64FDC">
            <w:pPr>
              <w:spacing w:line="240" w:lineRule="auto"/>
              <w:ind w:firstLine="0"/>
              <w:jc w:val="center"/>
              <w:rPr>
                <w:rFonts w:eastAsia="Times New Roman"/>
                <w:b/>
                <w:sz w:val="20"/>
                <w:szCs w:val="20"/>
                <w:lang w:eastAsia="ru-RU"/>
              </w:rPr>
            </w:pPr>
            <w:r>
              <w:rPr>
                <w:rFonts w:eastAsia="Times New Roman"/>
                <w:b/>
                <w:sz w:val="20"/>
                <w:szCs w:val="20"/>
                <w:lang w:eastAsia="ru-RU"/>
              </w:rPr>
              <w:t>33,87</w:t>
            </w:r>
          </w:p>
        </w:tc>
        <w:tc>
          <w:tcPr>
            <w:tcW w:w="601" w:type="pct"/>
            <w:shd w:val="clear" w:color="auto" w:fill="auto"/>
            <w:noWrap/>
            <w:vAlign w:val="center"/>
          </w:tcPr>
          <w:p w:rsidR="00C64FDC" w:rsidRPr="00BF1581" w:rsidRDefault="00C64FDC" w:rsidP="00C64FDC">
            <w:pPr>
              <w:spacing w:line="240" w:lineRule="auto"/>
              <w:ind w:firstLine="0"/>
              <w:jc w:val="center"/>
              <w:rPr>
                <w:rFonts w:eastAsia="Times New Roman"/>
                <w:b/>
                <w:sz w:val="20"/>
                <w:szCs w:val="20"/>
                <w:lang w:eastAsia="ru-RU"/>
              </w:rPr>
            </w:pPr>
            <w:r w:rsidRPr="00BF1581">
              <w:rPr>
                <w:rFonts w:eastAsia="Times New Roman"/>
                <w:b/>
                <w:sz w:val="20"/>
                <w:szCs w:val="20"/>
                <w:lang w:eastAsia="ru-RU"/>
              </w:rPr>
              <w:t>0,612</w:t>
            </w:r>
          </w:p>
        </w:tc>
        <w:tc>
          <w:tcPr>
            <w:tcW w:w="556" w:type="pct"/>
            <w:shd w:val="clear" w:color="auto" w:fill="auto"/>
            <w:noWrap/>
            <w:vAlign w:val="center"/>
          </w:tcPr>
          <w:p w:rsidR="00C64FDC" w:rsidRPr="00BF1581" w:rsidRDefault="00C64FDC" w:rsidP="00C64FDC">
            <w:pPr>
              <w:spacing w:line="240" w:lineRule="auto"/>
              <w:ind w:firstLine="0"/>
              <w:jc w:val="center"/>
              <w:rPr>
                <w:rFonts w:eastAsia="Times New Roman"/>
                <w:b/>
                <w:sz w:val="20"/>
                <w:szCs w:val="20"/>
                <w:lang w:eastAsia="ru-RU"/>
              </w:rPr>
            </w:pPr>
            <w:r w:rsidRPr="00BF1581">
              <w:rPr>
                <w:rFonts w:eastAsia="Times New Roman"/>
                <w:b/>
                <w:sz w:val="20"/>
                <w:szCs w:val="20"/>
                <w:lang w:eastAsia="ru-RU"/>
              </w:rPr>
              <w:t>32,618</w:t>
            </w:r>
          </w:p>
        </w:tc>
        <w:tc>
          <w:tcPr>
            <w:tcW w:w="557" w:type="pct"/>
            <w:shd w:val="clear" w:color="auto" w:fill="auto"/>
            <w:noWrap/>
            <w:vAlign w:val="center"/>
          </w:tcPr>
          <w:p w:rsidR="00C64FDC" w:rsidRPr="00BF1581" w:rsidRDefault="00C64FDC" w:rsidP="00C64FDC">
            <w:pPr>
              <w:spacing w:line="240" w:lineRule="auto"/>
              <w:ind w:firstLine="0"/>
              <w:jc w:val="center"/>
              <w:rPr>
                <w:rFonts w:eastAsia="Times New Roman"/>
                <w:b/>
                <w:sz w:val="20"/>
                <w:szCs w:val="20"/>
                <w:lang w:eastAsia="ru-RU"/>
              </w:rPr>
            </w:pPr>
            <w:r w:rsidRPr="00BF1581">
              <w:rPr>
                <w:rFonts w:eastAsia="Times New Roman"/>
                <w:b/>
                <w:sz w:val="20"/>
                <w:szCs w:val="20"/>
                <w:lang w:eastAsia="ru-RU"/>
              </w:rPr>
              <w:t>3,15</w:t>
            </w:r>
          </w:p>
        </w:tc>
        <w:tc>
          <w:tcPr>
            <w:tcW w:w="741" w:type="pct"/>
            <w:shd w:val="clear" w:color="auto" w:fill="auto"/>
            <w:noWrap/>
            <w:vAlign w:val="center"/>
          </w:tcPr>
          <w:p w:rsidR="00C64FDC" w:rsidRPr="00BF1581" w:rsidRDefault="00C64FDC" w:rsidP="00C64FDC">
            <w:pPr>
              <w:spacing w:line="240" w:lineRule="auto"/>
              <w:ind w:firstLine="0"/>
              <w:jc w:val="center"/>
              <w:rPr>
                <w:rFonts w:eastAsia="Times New Roman"/>
                <w:b/>
                <w:sz w:val="20"/>
                <w:szCs w:val="20"/>
                <w:lang w:eastAsia="ru-RU"/>
              </w:rPr>
            </w:pPr>
            <w:r>
              <w:rPr>
                <w:rFonts w:eastAsia="Times New Roman"/>
                <w:b/>
                <w:sz w:val="20"/>
                <w:szCs w:val="20"/>
                <w:lang w:eastAsia="ru-RU"/>
              </w:rPr>
              <w:t>18,692</w:t>
            </w:r>
          </w:p>
        </w:tc>
        <w:tc>
          <w:tcPr>
            <w:tcW w:w="566" w:type="pct"/>
            <w:shd w:val="clear" w:color="auto" w:fill="auto"/>
            <w:noWrap/>
            <w:vAlign w:val="center"/>
          </w:tcPr>
          <w:p w:rsidR="00C64FDC" w:rsidRPr="00BF1581" w:rsidRDefault="00C64FDC" w:rsidP="00C64FDC">
            <w:pPr>
              <w:spacing w:line="240" w:lineRule="auto"/>
              <w:ind w:firstLine="0"/>
              <w:jc w:val="center"/>
              <w:rPr>
                <w:rFonts w:eastAsia="Times New Roman"/>
                <w:b/>
                <w:sz w:val="20"/>
                <w:szCs w:val="20"/>
                <w:lang w:eastAsia="ru-RU"/>
              </w:rPr>
            </w:pPr>
            <w:r w:rsidRPr="00BF1581">
              <w:rPr>
                <w:rFonts w:eastAsia="Times New Roman"/>
                <w:b/>
                <w:sz w:val="20"/>
                <w:szCs w:val="20"/>
                <w:lang w:eastAsia="ru-RU"/>
              </w:rPr>
              <w:t>11,22</w:t>
            </w:r>
          </w:p>
        </w:tc>
      </w:tr>
    </w:tbl>
    <w:p w:rsidR="001F1EFC" w:rsidRDefault="001F1EFC" w:rsidP="00AB623D">
      <w:pPr>
        <w:spacing w:line="240" w:lineRule="auto"/>
        <w:ind w:firstLine="709"/>
        <w:rPr>
          <w:rFonts w:eastAsiaTheme="majorEastAsia"/>
          <w:b/>
          <w:bCs/>
          <w:sz w:val="24"/>
          <w:lang w:eastAsia="ru-RU"/>
        </w:rPr>
      </w:pPr>
    </w:p>
    <w:p w:rsidR="004F575E" w:rsidRDefault="004F575E" w:rsidP="00AB623D">
      <w:pPr>
        <w:spacing w:line="240" w:lineRule="auto"/>
        <w:ind w:firstLine="709"/>
        <w:rPr>
          <w:rFonts w:eastAsiaTheme="majorEastAsia"/>
          <w:b/>
          <w:bCs/>
          <w:sz w:val="24"/>
          <w:lang w:eastAsia="ru-RU"/>
        </w:rPr>
      </w:pPr>
    </w:p>
    <w:p w:rsidR="004F575E" w:rsidRDefault="004F575E" w:rsidP="00AB623D">
      <w:pPr>
        <w:spacing w:line="240" w:lineRule="auto"/>
        <w:ind w:firstLine="709"/>
        <w:rPr>
          <w:rFonts w:eastAsiaTheme="majorEastAsia"/>
          <w:b/>
          <w:bCs/>
          <w:sz w:val="24"/>
          <w:lang w:eastAsia="ru-RU"/>
        </w:rPr>
      </w:pPr>
    </w:p>
    <w:p w:rsidR="004F575E" w:rsidRPr="00B60368" w:rsidRDefault="004F575E" w:rsidP="004F575E">
      <w:pPr>
        <w:pStyle w:val="3"/>
        <w:spacing w:before="0" w:line="240" w:lineRule="auto"/>
        <w:ind w:firstLine="709"/>
        <w:rPr>
          <w:rFonts w:ascii="Times New Roman" w:hAnsi="Times New Roman" w:cs="Times New Roman"/>
          <w:color w:val="auto"/>
        </w:rPr>
      </w:pPr>
      <w:bookmarkStart w:id="35" w:name="_Toc354121637"/>
      <w:bookmarkStart w:id="36" w:name="_Toc48643012"/>
      <w:bookmarkStart w:id="37" w:name="_Toc50458619"/>
      <w:bookmarkStart w:id="38" w:name="_Toc354121641"/>
      <w:r w:rsidRPr="00B60368">
        <w:rPr>
          <w:rFonts w:ascii="Times New Roman" w:hAnsi="Times New Roman" w:cs="Times New Roman"/>
          <w:color w:val="auto"/>
        </w:rPr>
        <w:t>а) Существующие и перспективные значения установленной тепловой мощности основного оборудования источника (источников) тепловой энергии</w:t>
      </w:r>
      <w:bookmarkEnd w:id="35"/>
      <w:bookmarkEnd w:id="36"/>
      <w:bookmarkEnd w:id="37"/>
    </w:p>
    <w:p w:rsidR="004F575E" w:rsidRPr="00B60368" w:rsidRDefault="004F575E" w:rsidP="004F575E">
      <w:pPr>
        <w:spacing w:line="240" w:lineRule="auto"/>
        <w:ind w:firstLine="709"/>
        <w:rPr>
          <w:rFonts w:eastAsia="Times New Roman"/>
          <w:lang w:eastAsia="ru-RU"/>
        </w:rPr>
      </w:pPr>
      <w:r w:rsidRPr="00B60368">
        <w:rPr>
          <w:rFonts w:eastAsia="Times New Roman"/>
          <w:lang w:eastAsia="ru-RU"/>
        </w:rPr>
        <w:t>В базовом периоде (201</w:t>
      </w:r>
      <w:r>
        <w:rPr>
          <w:rFonts w:eastAsia="Times New Roman"/>
          <w:lang w:eastAsia="ru-RU"/>
        </w:rPr>
        <w:t>9</w:t>
      </w:r>
      <w:r w:rsidRPr="00B60368">
        <w:rPr>
          <w:rFonts w:eastAsia="Times New Roman"/>
          <w:lang w:eastAsia="ru-RU"/>
        </w:rPr>
        <w:t xml:space="preserve"> г.) установленная тепловая мощность источников тепловой энергии с теплоносителем горячая вода в целом по </w:t>
      </w:r>
      <w:r w:rsidR="007B033C">
        <w:rPr>
          <w:rFonts w:eastAsia="Times New Roman"/>
          <w:lang w:eastAsia="ru-RU"/>
        </w:rPr>
        <w:t>Баганском</w:t>
      </w:r>
      <w:r w:rsidR="00352EFA">
        <w:rPr>
          <w:rFonts w:eastAsia="Times New Roman"/>
          <w:lang w:eastAsia="ru-RU"/>
        </w:rPr>
        <w:t xml:space="preserve">у сельсовету </w:t>
      </w:r>
      <w:r>
        <w:rPr>
          <w:rFonts w:eastAsia="Times New Roman"/>
          <w:lang w:eastAsia="ru-RU"/>
        </w:rPr>
        <w:t xml:space="preserve"> </w:t>
      </w:r>
      <w:r w:rsidRPr="00B60368">
        <w:rPr>
          <w:rFonts w:eastAsia="Times New Roman"/>
          <w:lang w:eastAsia="ru-RU"/>
        </w:rPr>
        <w:t xml:space="preserve"> составила </w:t>
      </w:r>
      <w:r w:rsidR="00D44485" w:rsidRPr="00D44485">
        <w:rPr>
          <w:rFonts w:eastAsia="Times New Roman"/>
          <w:lang w:eastAsia="ru-RU"/>
        </w:rPr>
        <w:t>33,8</w:t>
      </w:r>
      <w:r w:rsidR="00C64FDC">
        <w:rPr>
          <w:rFonts w:eastAsia="Times New Roman"/>
          <w:lang w:eastAsia="ru-RU"/>
        </w:rPr>
        <w:t>7</w:t>
      </w:r>
      <w:r w:rsidR="00D44485">
        <w:rPr>
          <w:rFonts w:eastAsia="Times New Roman"/>
          <w:lang w:eastAsia="ru-RU"/>
        </w:rPr>
        <w:t xml:space="preserve"> </w:t>
      </w:r>
      <w:r w:rsidRPr="00B60368">
        <w:rPr>
          <w:rFonts w:eastAsia="Times New Roman"/>
          <w:lang w:eastAsia="ru-RU"/>
        </w:rPr>
        <w:t>Гкал/</w:t>
      </w:r>
      <w:proofErr w:type="gramStart"/>
      <w:r w:rsidRPr="00B60368">
        <w:rPr>
          <w:rFonts w:eastAsia="Times New Roman"/>
          <w:lang w:eastAsia="ru-RU"/>
        </w:rPr>
        <w:t>ч</w:t>
      </w:r>
      <w:proofErr w:type="gramEnd"/>
      <w:r w:rsidRPr="00B60368">
        <w:rPr>
          <w:rFonts w:eastAsia="Times New Roman"/>
          <w:lang w:eastAsia="ru-RU"/>
        </w:rPr>
        <w:t>.</w:t>
      </w:r>
    </w:p>
    <w:p w:rsidR="004F575E" w:rsidRPr="00B60368" w:rsidRDefault="004F575E" w:rsidP="004F575E">
      <w:pPr>
        <w:spacing w:line="240" w:lineRule="auto"/>
        <w:ind w:firstLine="709"/>
        <w:rPr>
          <w:rFonts w:eastAsia="Times New Roman"/>
          <w:lang w:eastAsia="ru-RU"/>
        </w:rPr>
      </w:pPr>
      <w:r w:rsidRPr="00B60368">
        <w:rPr>
          <w:rFonts w:eastAsia="Times New Roman"/>
          <w:lang w:eastAsia="ru-RU"/>
        </w:rPr>
        <w:t>По данным тарифных дел на 201</w:t>
      </w:r>
      <w:r>
        <w:rPr>
          <w:rFonts w:eastAsia="Times New Roman"/>
          <w:lang w:eastAsia="ru-RU"/>
        </w:rPr>
        <w:t>9</w:t>
      </w:r>
      <w:r w:rsidRPr="00B60368">
        <w:rPr>
          <w:rFonts w:eastAsia="Times New Roman"/>
          <w:lang w:eastAsia="ru-RU"/>
        </w:rPr>
        <w:t xml:space="preserve"> г. установленная тепловая мощность источников тепловой энергии запланирована на уровне  </w:t>
      </w:r>
      <w:r w:rsidR="00D44485" w:rsidRPr="00D44485">
        <w:rPr>
          <w:rFonts w:eastAsia="Times New Roman"/>
          <w:lang w:eastAsia="ru-RU"/>
        </w:rPr>
        <w:t>33,8</w:t>
      </w:r>
      <w:r w:rsidR="00C64FDC">
        <w:rPr>
          <w:rFonts w:eastAsia="Times New Roman"/>
          <w:lang w:eastAsia="ru-RU"/>
        </w:rPr>
        <w:t>7</w:t>
      </w:r>
      <w:r w:rsidR="00D44485">
        <w:rPr>
          <w:rFonts w:eastAsia="Times New Roman"/>
          <w:lang w:eastAsia="ru-RU"/>
        </w:rPr>
        <w:t xml:space="preserve"> </w:t>
      </w:r>
      <w:r w:rsidRPr="00B60368">
        <w:rPr>
          <w:rFonts w:eastAsia="Times New Roman"/>
          <w:lang w:eastAsia="ru-RU"/>
        </w:rPr>
        <w:t>Гкал/</w:t>
      </w:r>
      <w:proofErr w:type="gramStart"/>
      <w:r w:rsidRPr="00B60368">
        <w:rPr>
          <w:rFonts w:eastAsia="Times New Roman"/>
          <w:lang w:eastAsia="ru-RU"/>
        </w:rPr>
        <w:t>ч</w:t>
      </w:r>
      <w:proofErr w:type="gramEnd"/>
      <w:r w:rsidRPr="00B60368">
        <w:rPr>
          <w:rFonts w:eastAsia="Times New Roman"/>
          <w:lang w:eastAsia="ru-RU"/>
        </w:rPr>
        <w:t>.</w:t>
      </w:r>
    </w:p>
    <w:p w:rsidR="004F575E" w:rsidRPr="00B60368" w:rsidRDefault="004F575E" w:rsidP="004F575E">
      <w:pPr>
        <w:spacing w:line="240" w:lineRule="auto"/>
        <w:ind w:firstLine="709"/>
        <w:rPr>
          <w:rFonts w:eastAsia="Times New Roman"/>
          <w:lang w:eastAsia="ru-RU"/>
        </w:rPr>
      </w:pPr>
      <w:r w:rsidRPr="00B60368">
        <w:rPr>
          <w:rFonts w:eastAsia="Times New Roman"/>
          <w:lang w:eastAsia="ru-RU"/>
        </w:rPr>
        <w:t>В перспективе до 20</w:t>
      </w:r>
      <w:r>
        <w:rPr>
          <w:rFonts w:eastAsia="Times New Roman"/>
          <w:lang w:eastAsia="ru-RU"/>
        </w:rPr>
        <w:t xml:space="preserve">36 </w:t>
      </w:r>
      <w:r w:rsidRPr="00B60368">
        <w:rPr>
          <w:rFonts w:eastAsia="Times New Roman"/>
          <w:lang w:eastAsia="ru-RU"/>
        </w:rPr>
        <w:t xml:space="preserve"> году установленная тепловая мощность основного оборудования источников остается без изменения.</w:t>
      </w:r>
    </w:p>
    <w:p w:rsidR="004F575E" w:rsidRPr="00B60368" w:rsidRDefault="004F575E" w:rsidP="004F575E">
      <w:pPr>
        <w:pStyle w:val="3"/>
        <w:spacing w:before="0" w:line="240" w:lineRule="auto"/>
        <w:ind w:firstLine="709"/>
        <w:rPr>
          <w:rFonts w:ascii="Times New Roman" w:hAnsi="Times New Roman" w:cs="Times New Roman"/>
          <w:color w:val="auto"/>
        </w:rPr>
      </w:pPr>
      <w:bookmarkStart w:id="39" w:name="_Toc354121638"/>
      <w:bookmarkStart w:id="40" w:name="_Toc48643013"/>
      <w:bookmarkStart w:id="41" w:name="_Toc50458620"/>
      <w:r w:rsidRPr="00B60368">
        <w:rPr>
          <w:rFonts w:ascii="Times New Roman" w:hAnsi="Times New Roman" w:cs="Times New Roman"/>
          <w:color w:val="auto"/>
        </w:rPr>
        <w:lastRenderedPageBreak/>
        <w:t>б)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39"/>
      <w:bookmarkEnd w:id="40"/>
      <w:bookmarkEnd w:id="41"/>
    </w:p>
    <w:p w:rsidR="004F575E" w:rsidRPr="00B60368" w:rsidRDefault="004F575E" w:rsidP="004F575E">
      <w:pPr>
        <w:spacing w:line="240" w:lineRule="auto"/>
        <w:ind w:firstLine="709"/>
        <w:rPr>
          <w:rFonts w:eastAsia="Times New Roman"/>
        </w:rPr>
      </w:pPr>
      <w:r w:rsidRPr="00B60368">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в котельн</w:t>
      </w:r>
      <w:r>
        <w:t xml:space="preserve">ой </w:t>
      </w:r>
      <w:r w:rsidRPr="00B60368">
        <w:t xml:space="preserve"> </w:t>
      </w:r>
      <w:r>
        <w:rPr>
          <w:rFonts w:eastAsia="Times New Roman"/>
          <w:lang w:eastAsia="ru-RU"/>
        </w:rPr>
        <w:t xml:space="preserve">с. </w:t>
      </w:r>
      <w:r w:rsidR="00B1084A">
        <w:rPr>
          <w:rFonts w:eastAsia="Times New Roman"/>
          <w:lang w:eastAsia="ru-RU"/>
        </w:rPr>
        <w:t>Баган</w:t>
      </w:r>
      <w:r>
        <w:rPr>
          <w:rFonts w:eastAsia="Times New Roman"/>
          <w:lang w:eastAsia="ru-RU"/>
        </w:rPr>
        <w:t xml:space="preserve"> </w:t>
      </w:r>
      <w:r w:rsidRPr="00B60368">
        <w:rPr>
          <w:rFonts w:eastAsia="Times New Roman"/>
          <w:lang w:eastAsia="ru-RU"/>
        </w:rPr>
        <w:t xml:space="preserve"> </w:t>
      </w:r>
      <w:r w:rsidRPr="00B60368">
        <w:t>отсутствуют.</w:t>
      </w:r>
      <w:r w:rsidRPr="00B60368">
        <w:rPr>
          <w:rFonts w:eastAsia="Times New Roman"/>
          <w:lang w:eastAsia="ru-RU"/>
        </w:rPr>
        <w:t xml:space="preserve"> </w:t>
      </w:r>
      <w:bookmarkStart w:id="42" w:name="_Toc354121639"/>
    </w:p>
    <w:p w:rsidR="004F575E" w:rsidRPr="00B60368" w:rsidRDefault="004F575E" w:rsidP="004F575E">
      <w:pPr>
        <w:pStyle w:val="3"/>
        <w:spacing w:before="0" w:line="240" w:lineRule="auto"/>
        <w:ind w:firstLine="709"/>
        <w:rPr>
          <w:rFonts w:ascii="Times New Roman" w:hAnsi="Times New Roman" w:cs="Times New Roman"/>
          <w:color w:val="auto"/>
        </w:rPr>
      </w:pPr>
      <w:bookmarkStart w:id="43" w:name="_Toc48643014"/>
      <w:bookmarkStart w:id="44" w:name="_Toc50458621"/>
      <w:r w:rsidRPr="00B60368">
        <w:rPr>
          <w:rFonts w:ascii="Times New Roman" w:hAnsi="Times New Roman" w:cs="Times New Roman"/>
          <w:color w:val="auto"/>
        </w:rPr>
        <w:t>в) Существующие и перспективные затраты тепловой мощности на собственные и хозяйственные нужды источников тепловой энергии</w:t>
      </w:r>
      <w:bookmarkEnd w:id="42"/>
      <w:bookmarkEnd w:id="43"/>
      <w:bookmarkEnd w:id="44"/>
    </w:p>
    <w:p w:rsidR="004F575E" w:rsidRPr="00B60368" w:rsidRDefault="004F575E" w:rsidP="004F575E">
      <w:pPr>
        <w:tabs>
          <w:tab w:val="left" w:pos="993"/>
        </w:tabs>
        <w:spacing w:line="240" w:lineRule="auto"/>
        <w:ind w:firstLine="709"/>
        <w:rPr>
          <w:rFonts w:eastAsia="Times New Roman"/>
          <w:lang w:eastAsia="ru-RU"/>
        </w:rPr>
      </w:pPr>
      <w:r w:rsidRPr="00B60368">
        <w:rPr>
          <w:rFonts w:eastAsia="Times New Roman"/>
          <w:lang w:eastAsia="ru-RU"/>
        </w:rPr>
        <w:t>Существующие затраты тепловой мощности на собственные и хозяйственные нужды за базовый период 201</w:t>
      </w:r>
      <w:r>
        <w:rPr>
          <w:rFonts w:eastAsia="Times New Roman"/>
          <w:lang w:eastAsia="ru-RU"/>
        </w:rPr>
        <w:t>9</w:t>
      </w:r>
      <w:r w:rsidRPr="00B60368">
        <w:rPr>
          <w:rFonts w:eastAsia="Times New Roman"/>
          <w:lang w:eastAsia="ru-RU"/>
        </w:rPr>
        <w:t xml:space="preserve"> г. составляли </w:t>
      </w:r>
      <w:r w:rsidRPr="00B60368">
        <w:rPr>
          <w:rFonts w:eastAsia="Times New Roman"/>
        </w:rPr>
        <w:t xml:space="preserve">по источникам тепловой энергии </w:t>
      </w:r>
      <w:r w:rsidR="00352EFA" w:rsidRPr="00BC414A">
        <w:t>0,0079</w:t>
      </w:r>
      <w:r w:rsidRPr="00B60368">
        <w:rPr>
          <w:rFonts w:eastAsia="Times New Roman"/>
        </w:rPr>
        <w:t>Гкал/ч.</w:t>
      </w:r>
    </w:p>
    <w:p w:rsidR="004F575E" w:rsidRPr="00B60368" w:rsidRDefault="004F575E" w:rsidP="004F575E">
      <w:pPr>
        <w:tabs>
          <w:tab w:val="left" w:pos="993"/>
        </w:tabs>
        <w:spacing w:line="240" w:lineRule="auto"/>
        <w:ind w:firstLine="709"/>
        <w:rPr>
          <w:rFonts w:eastAsia="Times New Roman"/>
          <w:lang w:eastAsia="ru-RU"/>
        </w:rPr>
      </w:pPr>
      <w:r w:rsidRPr="00B60368">
        <w:rPr>
          <w:rFonts w:eastAsia="Times New Roman"/>
          <w:lang w:eastAsia="ru-RU"/>
        </w:rPr>
        <w:t xml:space="preserve">На перспективу уровень затрат тепловой мощности на собственные и хозяйственные нужды </w:t>
      </w:r>
      <w:bookmarkStart w:id="45" w:name="_Toc354121640"/>
      <w:r w:rsidRPr="00B60368">
        <w:rPr>
          <w:rFonts w:eastAsia="Times New Roman"/>
          <w:lang w:eastAsia="ru-RU"/>
        </w:rPr>
        <w:t xml:space="preserve">составят </w:t>
      </w:r>
      <w:r w:rsidRPr="00B60368">
        <w:rPr>
          <w:rFonts w:eastAsia="Times New Roman"/>
        </w:rPr>
        <w:t xml:space="preserve">по источникам тепловой энергии </w:t>
      </w:r>
      <w:r w:rsidR="00D44485" w:rsidRPr="00D44485">
        <w:t>0,612</w:t>
      </w:r>
      <w:r w:rsidRPr="00B60368">
        <w:rPr>
          <w:rFonts w:eastAsia="Times New Roman"/>
        </w:rPr>
        <w:t>Гкал/ч.</w:t>
      </w:r>
    </w:p>
    <w:p w:rsidR="004F575E" w:rsidRPr="00B60368" w:rsidRDefault="004F575E" w:rsidP="004F575E">
      <w:pPr>
        <w:pStyle w:val="3"/>
        <w:spacing w:before="0" w:line="240" w:lineRule="auto"/>
        <w:ind w:firstLine="709"/>
        <w:rPr>
          <w:rFonts w:ascii="Times New Roman" w:hAnsi="Times New Roman" w:cs="Times New Roman"/>
          <w:color w:val="auto"/>
        </w:rPr>
      </w:pPr>
      <w:bookmarkStart w:id="46" w:name="_Toc48643015"/>
      <w:bookmarkStart w:id="47" w:name="_Toc50458622"/>
      <w:r w:rsidRPr="00B60368">
        <w:rPr>
          <w:rFonts w:ascii="Times New Roman" w:hAnsi="Times New Roman" w:cs="Times New Roman"/>
          <w:color w:val="auto"/>
        </w:rPr>
        <w:t>г) Значения существующей и перспективной тепловой мощности источников тепловой энергии нетто</w:t>
      </w:r>
      <w:bookmarkEnd w:id="45"/>
      <w:bookmarkEnd w:id="46"/>
      <w:bookmarkEnd w:id="47"/>
    </w:p>
    <w:p w:rsidR="004F575E" w:rsidRPr="00727575" w:rsidRDefault="004F575E" w:rsidP="004F575E">
      <w:pPr>
        <w:spacing w:line="240" w:lineRule="auto"/>
        <w:ind w:firstLine="709"/>
      </w:pPr>
      <w:r w:rsidRPr="00B60368">
        <w:rPr>
          <w:rFonts w:eastAsia="Times New Roman"/>
          <w:lang w:eastAsia="ru-RU"/>
        </w:rPr>
        <w:t>Существующая тепловая мощность источников тепловой энергии нетто за 201</w:t>
      </w:r>
      <w:r>
        <w:rPr>
          <w:rFonts w:eastAsia="Times New Roman"/>
          <w:lang w:eastAsia="ru-RU"/>
        </w:rPr>
        <w:t>9</w:t>
      </w:r>
      <w:r w:rsidRPr="00B60368">
        <w:rPr>
          <w:rFonts w:eastAsia="Times New Roman"/>
          <w:lang w:eastAsia="ru-RU"/>
        </w:rPr>
        <w:t xml:space="preserve"> г. составила </w:t>
      </w:r>
      <w:r w:rsidR="00C64FDC" w:rsidRPr="00C64FDC">
        <w:rPr>
          <w:rFonts w:eastAsia="Times New Roman"/>
          <w:lang w:eastAsia="ru-RU"/>
        </w:rPr>
        <w:t>32,618</w:t>
      </w:r>
      <w:r w:rsidR="00C64FDC">
        <w:rPr>
          <w:rFonts w:eastAsia="Times New Roman"/>
          <w:lang w:eastAsia="ru-RU"/>
        </w:rPr>
        <w:t xml:space="preserve"> </w:t>
      </w:r>
      <w:r w:rsidRPr="00B60368">
        <w:rPr>
          <w:rFonts w:eastAsia="Times New Roman"/>
        </w:rPr>
        <w:t>Гкал/ч.</w:t>
      </w:r>
      <w:r w:rsidRPr="00B60368">
        <w:rPr>
          <w:rFonts w:eastAsia="Times New Roman"/>
          <w:lang w:eastAsia="ru-RU"/>
        </w:rPr>
        <w:t xml:space="preserve"> На перспективу мощность нетто по источнику тепловой энергии </w:t>
      </w:r>
      <w:r>
        <w:rPr>
          <w:rFonts w:eastAsia="Times New Roman"/>
          <w:lang w:eastAsia="ru-RU"/>
        </w:rPr>
        <w:t xml:space="preserve">не </w:t>
      </w:r>
      <w:r w:rsidRPr="00B60368">
        <w:rPr>
          <w:rFonts w:eastAsia="Times New Roman"/>
          <w:lang w:eastAsia="ru-RU"/>
        </w:rPr>
        <w:t>изменится</w:t>
      </w:r>
      <w:r>
        <w:rPr>
          <w:rFonts w:eastAsia="Times New Roman"/>
          <w:lang w:eastAsia="ru-RU"/>
        </w:rPr>
        <w:t>.</w:t>
      </w:r>
    </w:p>
    <w:p w:rsidR="004F575E" w:rsidRPr="00B60368" w:rsidRDefault="004F575E" w:rsidP="004F575E">
      <w:pPr>
        <w:pStyle w:val="3"/>
        <w:spacing w:before="0" w:line="240" w:lineRule="auto"/>
        <w:ind w:firstLine="709"/>
        <w:rPr>
          <w:rFonts w:ascii="Times New Roman" w:hAnsi="Times New Roman" w:cs="Times New Roman"/>
          <w:color w:val="auto"/>
        </w:rPr>
      </w:pPr>
      <w:bookmarkStart w:id="48" w:name="_Toc48643016"/>
      <w:bookmarkStart w:id="49" w:name="_Toc50458623"/>
      <w:r w:rsidRPr="00B60368">
        <w:rPr>
          <w:rFonts w:ascii="Times New Roman" w:hAnsi="Times New Roman" w:cs="Times New Roman"/>
          <w:color w:val="auto"/>
        </w:rPr>
        <w:t>д)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38"/>
      <w:bookmarkEnd w:id="48"/>
      <w:bookmarkEnd w:id="49"/>
    </w:p>
    <w:p w:rsidR="004F575E" w:rsidRPr="00B60368" w:rsidRDefault="004F575E" w:rsidP="004F575E">
      <w:pPr>
        <w:spacing w:line="240" w:lineRule="auto"/>
        <w:ind w:firstLine="709"/>
        <w:rPr>
          <w:rFonts w:eastAsia="Times New Roman"/>
          <w:lang w:eastAsia="ru-RU"/>
        </w:rPr>
      </w:pPr>
      <w:r w:rsidRPr="00B60368">
        <w:t xml:space="preserve">В целом по </w:t>
      </w:r>
      <w:r w:rsidR="007B033C">
        <w:t>Баганском</w:t>
      </w:r>
      <w:r w:rsidR="00352EFA">
        <w:t>у сельсовету</w:t>
      </w:r>
      <w:r w:rsidRPr="00B60368">
        <w:t xml:space="preserve"> нормативные (технологические) потери тепловой энергии при ее передаче по тепловым сетям, включая потери </w:t>
      </w:r>
      <w:r w:rsidRPr="00B60368">
        <w:rPr>
          <w:rFonts w:eastAsia="Times New Roman"/>
          <w:lang w:eastAsia="ru-RU"/>
        </w:rPr>
        <w:t xml:space="preserve">тепловой энергии в тепловых сетях теплопередачей через теплоизоляционные конструкции теплопроводов и потери теплоносителя, составили </w:t>
      </w:r>
      <w:r w:rsidR="00D44485" w:rsidRPr="00D44485">
        <w:rPr>
          <w:rFonts w:eastAsia="Times New Roman"/>
          <w:lang w:eastAsia="ru-RU"/>
        </w:rPr>
        <w:t>19,43</w:t>
      </w:r>
      <w:r w:rsidR="00D44485">
        <w:rPr>
          <w:rFonts w:eastAsia="Times New Roman"/>
          <w:lang w:eastAsia="ru-RU"/>
        </w:rPr>
        <w:t xml:space="preserve"> </w:t>
      </w:r>
      <w:r w:rsidRPr="00B60368">
        <w:rPr>
          <w:rFonts w:eastAsia="Times New Roman"/>
          <w:lang w:eastAsia="ru-RU"/>
        </w:rPr>
        <w:t xml:space="preserve">% отпуска тепловой энергии  в сеть. </w:t>
      </w:r>
    </w:p>
    <w:p w:rsidR="004F575E" w:rsidRPr="00B60368" w:rsidRDefault="004F575E" w:rsidP="004F575E">
      <w:pPr>
        <w:pStyle w:val="3"/>
        <w:spacing w:before="0" w:line="240" w:lineRule="auto"/>
        <w:ind w:firstLine="709"/>
        <w:rPr>
          <w:rFonts w:ascii="Times New Roman" w:hAnsi="Times New Roman" w:cs="Times New Roman"/>
          <w:color w:val="auto"/>
        </w:rPr>
      </w:pPr>
      <w:bookmarkStart w:id="50" w:name="_Toc354121642"/>
      <w:bookmarkStart w:id="51" w:name="_Toc48643017"/>
      <w:bookmarkStart w:id="52" w:name="_Toc50458624"/>
      <w:r w:rsidRPr="00B60368">
        <w:rPr>
          <w:rFonts w:ascii="Times New Roman" w:hAnsi="Times New Roman" w:cs="Times New Roman"/>
          <w:color w:val="auto"/>
        </w:rPr>
        <w:t>е) Затраты существующей и перспективной тепловой мощности на хозяйственные нужды тепловых сетей</w:t>
      </w:r>
      <w:bookmarkEnd w:id="50"/>
      <w:bookmarkEnd w:id="51"/>
      <w:bookmarkEnd w:id="52"/>
    </w:p>
    <w:p w:rsidR="004F575E" w:rsidRPr="00B60368" w:rsidRDefault="004F575E" w:rsidP="004F575E">
      <w:pPr>
        <w:spacing w:line="240" w:lineRule="auto"/>
        <w:ind w:firstLine="709"/>
      </w:pPr>
      <w:r w:rsidRPr="00B60368">
        <w:t xml:space="preserve">Затраты существующей тепловой мощности на хозяйственные нужды тепловых сетей в базовом периоде </w:t>
      </w:r>
      <w:r w:rsidRPr="00B60368">
        <w:rPr>
          <w:rFonts w:eastAsia="Times New Roman"/>
          <w:lang w:eastAsia="ru-RU"/>
        </w:rPr>
        <w:t>составили</w:t>
      </w:r>
      <w:r w:rsidRPr="00B60368">
        <w:t xml:space="preserve"> </w:t>
      </w:r>
      <w:r w:rsidRPr="00B60368">
        <w:rPr>
          <w:rFonts w:eastAsia="Times New Roman"/>
          <w:lang w:eastAsia="ru-RU"/>
        </w:rPr>
        <w:t xml:space="preserve">0 </w:t>
      </w:r>
      <w:r w:rsidRPr="00B60368">
        <w:rPr>
          <w:rFonts w:eastAsia="Times New Roman"/>
        </w:rPr>
        <w:t>Гкал/ч.ввиду отсутствия ЦТП. В перспективе до</w:t>
      </w:r>
      <w:r w:rsidRPr="00B60368">
        <w:rPr>
          <w:rFonts w:eastAsia="Times New Roman"/>
          <w:lang w:eastAsia="ru-RU"/>
        </w:rPr>
        <w:t xml:space="preserve"> </w:t>
      </w:r>
      <w:r w:rsidRPr="00B60368">
        <w:rPr>
          <w:rFonts w:eastAsia="Times New Roman"/>
        </w:rPr>
        <w:t>20</w:t>
      </w:r>
      <w:r w:rsidR="00AF4ED8">
        <w:rPr>
          <w:rFonts w:eastAsia="Times New Roman"/>
        </w:rPr>
        <w:t>36</w:t>
      </w:r>
      <w:r w:rsidRPr="00B60368">
        <w:rPr>
          <w:rFonts w:eastAsia="Times New Roman"/>
        </w:rPr>
        <w:t xml:space="preserve"> г., с учетом отсутствия центральных тепловых пунктов</w:t>
      </w:r>
      <w:r w:rsidRPr="00B60368">
        <w:rPr>
          <w:rFonts w:eastAsia="Times New Roman"/>
          <w:lang w:eastAsia="ru-RU"/>
        </w:rPr>
        <w:t xml:space="preserve">  данный показатель не изменится</w:t>
      </w:r>
      <w:r w:rsidRPr="00B60368">
        <w:rPr>
          <w:rFonts w:eastAsia="Times New Roman"/>
        </w:rPr>
        <w:t>.</w:t>
      </w:r>
    </w:p>
    <w:p w:rsidR="004F575E" w:rsidRPr="00B60368" w:rsidRDefault="004F575E" w:rsidP="004F575E">
      <w:pPr>
        <w:pStyle w:val="3"/>
        <w:spacing w:before="0" w:line="240" w:lineRule="auto"/>
        <w:ind w:firstLine="709"/>
        <w:rPr>
          <w:rFonts w:ascii="Times New Roman" w:hAnsi="Times New Roman" w:cs="Times New Roman"/>
          <w:color w:val="auto"/>
        </w:rPr>
      </w:pPr>
      <w:bookmarkStart w:id="53" w:name="_Toc354121643"/>
      <w:bookmarkStart w:id="54" w:name="_Toc48643018"/>
      <w:bookmarkStart w:id="55" w:name="_Toc50458625"/>
      <w:r w:rsidRPr="00B60368">
        <w:rPr>
          <w:rFonts w:ascii="Times New Roman" w:hAnsi="Times New Roman" w:cs="Times New Roman"/>
          <w:color w:val="auto"/>
        </w:rPr>
        <w:t>ж) 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53"/>
      <w:bookmarkEnd w:id="54"/>
      <w:bookmarkEnd w:id="55"/>
    </w:p>
    <w:p w:rsidR="004F575E" w:rsidRPr="00B60368" w:rsidRDefault="004F575E" w:rsidP="004F575E">
      <w:pPr>
        <w:spacing w:line="240" w:lineRule="auto"/>
        <w:ind w:firstLine="709"/>
        <w:rPr>
          <w:rFonts w:eastAsia="Times New Roman"/>
          <w:lang w:eastAsia="ru-RU"/>
        </w:rPr>
      </w:pPr>
      <w:r w:rsidRPr="00B60368">
        <w:rPr>
          <w:rFonts w:eastAsia="Times New Roman"/>
          <w:lang w:eastAsia="ru-RU"/>
        </w:rPr>
        <w:t xml:space="preserve">Анализ баланса тепловой мощности и тепловой нагрузки в пределах зон действия источников теплоснабжения </w:t>
      </w:r>
      <w:r w:rsidR="00B1084A">
        <w:rPr>
          <w:rFonts w:eastAsia="Times New Roman"/>
          <w:lang w:eastAsia="ru-RU"/>
        </w:rPr>
        <w:t>Баганского сельсовета</w:t>
      </w:r>
      <w:r w:rsidRPr="00B60368">
        <w:rPr>
          <w:rFonts w:eastAsia="Times New Roman"/>
          <w:lang w:eastAsia="ru-RU"/>
        </w:rPr>
        <w:t xml:space="preserve"> за 201</w:t>
      </w:r>
      <w:r w:rsidR="00A90B69">
        <w:rPr>
          <w:rFonts w:eastAsia="Times New Roman"/>
          <w:lang w:eastAsia="ru-RU"/>
        </w:rPr>
        <w:t>9</w:t>
      </w:r>
      <w:r w:rsidRPr="00B60368">
        <w:rPr>
          <w:rFonts w:eastAsia="Times New Roman"/>
          <w:lang w:eastAsia="ru-RU"/>
        </w:rPr>
        <w:t xml:space="preserve"> г.</w:t>
      </w:r>
      <w:r>
        <w:rPr>
          <w:rFonts w:eastAsia="Times New Roman"/>
          <w:lang w:eastAsia="ru-RU"/>
        </w:rPr>
        <w:t xml:space="preserve"> </w:t>
      </w:r>
      <w:r w:rsidRPr="00B60368">
        <w:rPr>
          <w:rFonts w:eastAsia="Times New Roman"/>
          <w:lang w:eastAsia="ru-RU"/>
        </w:rPr>
        <w:t>выявил отсутствие дефицитов мощности источников теплоснабжения</w:t>
      </w:r>
      <w:r w:rsidR="00D44485">
        <w:rPr>
          <w:rFonts w:eastAsia="Times New Roman"/>
          <w:lang w:eastAsia="ru-RU"/>
        </w:rPr>
        <w:t xml:space="preserve">. </w:t>
      </w:r>
      <w:r w:rsidRPr="00B60368">
        <w:rPr>
          <w:rFonts w:eastAsia="Times New Roman"/>
          <w:lang w:eastAsia="ru-RU"/>
        </w:rPr>
        <w:t xml:space="preserve">Перспективная резервная тепловая мощность источников теплоснабжения </w:t>
      </w:r>
      <w:r w:rsidRPr="00B60368">
        <w:rPr>
          <w:rFonts w:eastAsia="Times New Roman"/>
        </w:rPr>
        <w:t>до</w:t>
      </w:r>
      <w:r w:rsidRPr="00B60368">
        <w:rPr>
          <w:rFonts w:eastAsia="Times New Roman"/>
          <w:lang w:eastAsia="ru-RU"/>
        </w:rPr>
        <w:t xml:space="preserve"> </w:t>
      </w:r>
      <w:r w:rsidRPr="00B60368">
        <w:rPr>
          <w:rFonts w:eastAsia="Times New Roman"/>
        </w:rPr>
        <w:t>20</w:t>
      </w:r>
      <w:r w:rsidR="00A90B69">
        <w:rPr>
          <w:rFonts w:eastAsia="Times New Roman"/>
        </w:rPr>
        <w:t>36</w:t>
      </w:r>
      <w:r w:rsidRPr="00B60368">
        <w:rPr>
          <w:rFonts w:eastAsia="Times New Roman"/>
        </w:rPr>
        <w:t xml:space="preserve"> г., </w:t>
      </w:r>
      <w:r w:rsidRPr="00B60368">
        <w:rPr>
          <w:rFonts w:eastAsia="Times New Roman"/>
          <w:lang w:eastAsia="ru-RU"/>
        </w:rPr>
        <w:t xml:space="preserve">составит </w:t>
      </w:r>
      <w:r w:rsidR="00D44485">
        <w:rPr>
          <w:rFonts w:eastAsia="Times New Roman"/>
          <w:lang w:eastAsia="ru-RU"/>
        </w:rPr>
        <w:t>11,41</w:t>
      </w:r>
      <w:r w:rsidRPr="00B60368">
        <w:rPr>
          <w:rFonts w:eastAsia="Times New Roman"/>
          <w:lang w:eastAsia="ru-RU"/>
        </w:rPr>
        <w:t xml:space="preserve"> Гкал/ч.</w:t>
      </w:r>
    </w:p>
    <w:p w:rsidR="004F575E" w:rsidRPr="00B60368" w:rsidRDefault="004F575E" w:rsidP="004F575E">
      <w:pPr>
        <w:pStyle w:val="3"/>
        <w:spacing w:before="0" w:line="240" w:lineRule="auto"/>
        <w:ind w:firstLine="709"/>
        <w:rPr>
          <w:rFonts w:ascii="Times New Roman" w:hAnsi="Times New Roman" w:cs="Times New Roman"/>
          <w:color w:val="auto"/>
        </w:rPr>
      </w:pPr>
      <w:bookmarkStart w:id="56" w:name="_Toc354121644"/>
      <w:bookmarkStart w:id="57" w:name="_Toc48643019"/>
      <w:bookmarkStart w:id="58" w:name="_Toc50458626"/>
      <w:r w:rsidRPr="00B60368">
        <w:rPr>
          <w:rFonts w:ascii="Times New Roman" w:hAnsi="Times New Roman" w:cs="Times New Roman"/>
          <w:color w:val="auto"/>
        </w:rPr>
        <w:lastRenderedPageBreak/>
        <w:t>з)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bookmarkEnd w:id="56"/>
      <w:bookmarkEnd w:id="57"/>
      <w:bookmarkEnd w:id="58"/>
    </w:p>
    <w:p w:rsidR="004F575E" w:rsidRPr="00B60368" w:rsidRDefault="004F575E" w:rsidP="004F575E">
      <w:pPr>
        <w:spacing w:line="240" w:lineRule="auto"/>
        <w:ind w:firstLine="709"/>
        <w:rPr>
          <w:rFonts w:eastAsia="Times New Roman"/>
          <w:lang w:eastAsia="ru-RU"/>
        </w:rPr>
      </w:pPr>
      <w:r w:rsidRPr="00B60368">
        <w:rPr>
          <w:rFonts w:eastAsia="Times New Roman"/>
          <w:lang w:eastAsia="ru-RU"/>
        </w:rPr>
        <w:t xml:space="preserve">В базовом периоде договора на поддержание резервной тепловой мощности, долгосрочные договора теплоснабжения, в соответствии с которыми цена определяется по соглашению сторон, и </w:t>
      </w:r>
      <w:r w:rsidR="00A90B69">
        <w:rPr>
          <w:rFonts w:eastAsia="Times New Roman"/>
          <w:lang w:eastAsia="ru-RU"/>
        </w:rPr>
        <w:t xml:space="preserve">на </w:t>
      </w:r>
      <w:r w:rsidRPr="00B60368">
        <w:rPr>
          <w:rFonts w:eastAsia="Times New Roman"/>
          <w:lang w:eastAsia="ru-RU"/>
        </w:rPr>
        <w:t xml:space="preserve"> долгосрочные договора, в отношении которых установлен долгосрочный тариф, не заключались. </w:t>
      </w:r>
    </w:p>
    <w:p w:rsidR="004F575E" w:rsidRPr="00B60368" w:rsidRDefault="004F575E" w:rsidP="004F575E">
      <w:pPr>
        <w:spacing w:line="240" w:lineRule="auto"/>
        <w:ind w:firstLine="709"/>
        <w:rPr>
          <w:rFonts w:eastAsia="Times New Roman"/>
          <w:lang w:eastAsia="ru-RU"/>
        </w:rPr>
      </w:pPr>
      <w:r w:rsidRPr="00B60368">
        <w:rPr>
          <w:rFonts w:eastAsia="Times New Roman"/>
          <w:lang w:eastAsia="ru-RU"/>
        </w:rPr>
        <w:t xml:space="preserve">Расчет прогноза перспективного потребления тепловой энергии (мощности) </w:t>
      </w:r>
      <w:r w:rsidR="00A90B69">
        <w:rPr>
          <w:rFonts w:eastAsia="Times New Roman"/>
          <w:lang w:eastAsia="ru-RU"/>
        </w:rPr>
        <w:t xml:space="preserve">с. </w:t>
      </w:r>
      <w:r w:rsidR="00B1084A">
        <w:rPr>
          <w:rFonts w:eastAsia="Times New Roman"/>
          <w:lang w:eastAsia="ru-RU"/>
        </w:rPr>
        <w:t>Баган</w:t>
      </w:r>
      <w:r w:rsidR="00A90B69">
        <w:rPr>
          <w:rFonts w:eastAsia="Times New Roman"/>
          <w:lang w:eastAsia="ru-RU"/>
        </w:rPr>
        <w:t xml:space="preserve"> </w:t>
      </w:r>
      <w:r w:rsidRPr="00B60368">
        <w:rPr>
          <w:rFonts w:eastAsia="Times New Roman"/>
          <w:lang w:eastAsia="ru-RU"/>
        </w:rPr>
        <w:t xml:space="preserve"> учитывает общее изменение объемов потребления тепловой энергии на основе видения будущего развития </w:t>
      </w:r>
      <w:r w:rsidR="00A90B69">
        <w:rPr>
          <w:rFonts w:eastAsia="Times New Roman"/>
          <w:lang w:eastAsia="ru-RU"/>
        </w:rPr>
        <w:t xml:space="preserve">с. </w:t>
      </w:r>
      <w:r w:rsidR="00B1084A">
        <w:rPr>
          <w:rFonts w:eastAsia="Times New Roman"/>
          <w:lang w:eastAsia="ru-RU"/>
        </w:rPr>
        <w:t>Баган</w:t>
      </w:r>
      <w:r w:rsidR="00A90B69">
        <w:rPr>
          <w:rFonts w:eastAsia="Times New Roman"/>
          <w:lang w:eastAsia="ru-RU"/>
        </w:rPr>
        <w:t xml:space="preserve"> </w:t>
      </w:r>
      <w:r w:rsidRPr="00B60368">
        <w:rPr>
          <w:rFonts w:eastAsia="Times New Roman"/>
          <w:lang w:eastAsia="ru-RU"/>
        </w:rPr>
        <w:t xml:space="preserve">ый и принятого вектора развития системы теплоснабжения в целом. </w:t>
      </w:r>
    </w:p>
    <w:p w:rsidR="004F575E" w:rsidRPr="00B60368" w:rsidRDefault="004F575E" w:rsidP="004F575E">
      <w:pPr>
        <w:spacing w:line="240" w:lineRule="auto"/>
        <w:ind w:firstLine="709"/>
        <w:rPr>
          <w:rFonts w:eastAsia="Times New Roman"/>
          <w:lang w:eastAsia="ru-RU"/>
        </w:rPr>
      </w:pPr>
      <w:r w:rsidRPr="00B60368">
        <w:rPr>
          <w:rFonts w:eastAsia="Times New Roman"/>
          <w:lang w:eastAsia="ru-RU"/>
        </w:rPr>
        <w:t xml:space="preserve">На перспективу </w:t>
      </w:r>
      <w:r w:rsidR="00A90B69">
        <w:rPr>
          <w:rFonts w:eastAsia="Times New Roman"/>
          <w:lang w:eastAsia="ru-RU"/>
        </w:rPr>
        <w:t xml:space="preserve"> до 2036 г. </w:t>
      </w:r>
      <w:r w:rsidRPr="00B60368">
        <w:t>подключенная тепловая нагрузка потребителей</w:t>
      </w:r>
      <w:r w:rsidRPr="00B60368">
        <w:rPr>
          <w:rFonts w:eastAsia="Times New Roman"/>
          <w:lang w:eastAsia="ru-RU"/>
        </w:rPr>
        <w:t xml:space="preserve"> </w:t>
      </w:r>
      <w:r w:rsidR="00A90B69">
        <w:rPr>
          <w:rFonts w:eastAsia="Times New Roman"/>
          <w:lang w:eastAsia="ru-RU"/>
        </w:rPr>
        <w:t>останется неизменнной.</w:t>
      </w:r>
    </w:p>
    <w:p w:rsidR="004F575E" w:rsidRPr="00B60368" w:rsidRDefault="004F575E" w:rsidP="004F575E">
      <w:pPr>
        <w:spacing w:line="240" w:lineRule="auto"/>
        <w:ind w:firstLine="709"/>
        <w:rPr>
          <w:rFonts w:eastAsia="Times New Roman"/>
          <w:lang w:eastAsia="ru-RU"/>
        </w:rPr>
      </w:pPr>
      <w:r w:rsidRPr="00B60368">
        <w:rPr>
          <w:rFonts w:eastAsia="Times New Roman"/>
          <w:lang w:eastAsia="ru-RU"/>
        </w:rPr>
        <w:t>Прогноз перспективного потребления тепловой энергии (мощности) в разрезе отдельных категорий потребителей (социально значимых, для которых устанавливаются льготные тарифы на тепловую энергию (мощность), теплоноситель, потребителями, с которыми заключены или могут быть заключены в перспективе свободные долгосрочные договоры теплоснабжения, а также потребителями, с которыми заключены или могут быть заключены долгосрочные договоры теплоснабжения по регулируемой цене) формируется при ежегодной актуализации Схемы теплоснабжения при наличии соответствующего основания и/или обращения заинтересованных лиц и внесении корректировок в ежегодно утверждаемые производственные и (или) инвестиционные программы теплоснабжающих организаций.</w:t>
      </w:r>
    </w:p>
    <w:p w:rsidR="004F575E" w:rsidRPr="00B60368" w:rsidRDefault="004F575E" w:rsidP="004F575E">
      <w:pPr>
        <w:spacing w:line="240" w:lineRule="auto"/>
        <w:ind w:firstLine="709"/>
        <w:rPr>
          <w:rFonts w:eastAsia="Times New Roman"/>
          <w:lang w:eastAsia="ru-RU"/>
        </w:rPr>
      </w:pPr>
      <w:r w:rsidRPr="00B60368">
        <w:rPr>
          <w:rFonts w:eastAsia="Times New Roman"/>
          <w:lang w:eastAsia="ru-RU"/>
        </w:rPr>
        <w:t xml:space="preserve">Сформированный баланс мощности источников тепловой энергии позволяет сделать вывод о том, что резерв мощности существующей системы теплоснабжения </w:t>
      </w:r>
      <w:r w:rsidR="00B1084A">
        <w:rPr>
          <w:rFonts w:eastAsia="Times New Roman"/>
          <w:lang w:eastAsia="ru-RU"/>
        </w:rPr>
        <w:t>Баганского сельсовета</w:t>
      </w:r>
      <w:r w:rsidR="00A90B69">
        <w:rPr>
          <w:rFonts w:eastAsia="Times New Roman"/>
          <w:lang w:eastAsia="ru-RU"/>
        </w:rPr>
        <w:t xml:space="preserve"> останется неизменым до 2036 г. </w:t>
      </w:r>
    </w:p>
    <w:p w:rsidR="004F575E" w:rsidRDefault="004F575E" w:rsidP="004F575E">
      <w:pPr>
        <w:spacing w:line="240" w:lineRule="auto"/>
        <w:rPr>
          <w:rFonts w:eastAsia="Times New Roman"/>
          <w:b/>
          <w:bCs/>
          <w:lang w:eastAsia="ru-RU"/>
        </w:rPr>
        <w:sectPr w:rsidR="004F575E" w:rsidSect="004F575E">
          <w:pgSz w:w="11906" w:h="16838" w:code="9"/>
          <w:pgMar w:top="1134" w:right="567" w:bottom="1134" w:left="1134" w:header="567" w:footer="567" w:gutter="0"/>
          <w:cols w:space="708"/>
          <w:docGrid w:linePitch="381"/>
        </w:sectPr>
      </w:pPr>
    </w:p>
    <w:p w:rsidR="00A90B69" w:rsidRDefault="00A90B69" w:rsidP="00A90B69">
      <w:pPr>
        <w:spacing w:line="240" w:lineRule="auto"/>
        <w:rPr>
          <w:rFonts w:eastAsia="Times New Roman"/>
          <w:b/>
          <w:sz w:val="20"/>
          <w:szCs w:val="20"/>
          <w:lang w:eastAsia="ru-RU"/>
        </w:rPr>
      </w:pPr>
      <w:bookmarkStart w:id="59" w:name="_Ref366232101"/>
      <w:r w:rsidRPr="00CB75FC">
        <w:rPr>
          <w:rFonts w:eastAsia="Times New Roman"/>
          <w:b/>
          <w:bCs/>
          <w:sz w:val="20"/>
          <w:szCs w:val="20"/>
          <w:lang w:eastAsia="ru-RU"/>
        </w:rPr>
        <w:lastRenderedPageBreak/>
        <w:t xml:space="preserve">Таблица </w:t>
      </w:r>
      <w:r w:rsidRPr="00CB75FC">
        <w:rPr>
          <w:rFonts w:eastAsia="Times New Roman"/>
          <w:b/>
          <w:bCs/>
          <w:sz w:val="20"/>
          <w:szCs w:val="20"/>
          <w:lang w:eastAsia="ru-RU"/>
        </w:rPr>
        <w:fldChar w:fldCharType="begin"/>
      </w:r>
      <w:r w:rsidRPr="00CB75FC">
        <w:rPr>
          <w:rFonts w:eastAsia="Times New Roman"/>
          <w:b/>
          <w:bCs/>
          <w:sz w:val="20"/>
          <w:szCs w:val="20"/>
          <w:lang w:eastAsia="ru-RU"/>
        </w:rPr>
        <w:instrText xml:space="preserve"> SEQ Таблица \* ARABIC </w:instrText>
      </w:r>
      <w:r w:rsidRPr="00CB75FC">
        <w:rPr>
          <w:rFonts w:eastAsia="Times New Roman"/>
          <w:b/>
          <w:bCs/>
          <w:sz w:val="20"/>
          <w:szCs w:val="20"/>
          <w:lang w:eastAsia="ru-RU"/>
        </w:rPr>
        <w:fldChar w:fldCharType="separate"/>
      </w:r>
      <w:r>
        <w:rPr>
          <w:rFonts w:eastAsia="Times New Roman"/>
          <w:b/>
          <w:bCs/>
          <w:noProof/>
          <w:sz w:val="20"/>
          <w:szCs w:val="20"/>
          <w:lang w:eastAsia="ru-RU"/>
        </w:rPr>
        <w:t>10</w:t>
      </w:r>
      <w:r w:rsidRPr="00CB75FC">
        <w:rPr>
          <w:rFonts w:eastAsia="Times New Roman"/>
          <w:b/>
          <w:bCs/>
          <w:noProof/>
          <w:sz w:val="20"/>
          <w:szCs w:val="20"/>
          <w:lang w:eastAsia="ru-RU"/>
        </w:rPr>
        <w:fldChar w:fldCharType="end"/>
      </w:r>
      <w:bookmarkEnd w:id="59"/>
      <w:r w:rsidRPr="00CB75FC">
        <w:rPr>
          <w:rFonts w:eastAsia="Times New Roman"/>
          <w:b/>
          <w:bCs/>
          <w:noProof/>
          <w:sz w:val="20"/>
          <w:szCs w:val="20"/>
          <w:lang w:eastAsia="ru-RU"/>
        </w:rPr>
        <w:t xml:space="preserve">. </w:t>
      </w:r>
      <w:r w:rsidRPr="00CB75FC">
        <w:rPr>
          <w:rFonts w:eastAsia="Times New Roman"/>
          <w:b/>
          <w:sz w:val="20"/>
          <w:szCs w:val="20"/>
          <w:lang w:eastAsia="ru-RU"/>
        </w:rPr>
        <w:t xml:space="preserve">Баланс тепловой мощности и тепловой нагрузки в перспективных зонах действия </w:t>
      </w:r>
      <w:r>
        <w:rPr>
          <w:rFonts w:eastAsia="Times New Roman"/>
          <w:b/>
          <w:sz w:val="20"/>
          <w:szCs w:val="20"/>
          <w:lang w:eastAsia="ru-RU"/>
        </w:rPr>
        <w:t xml:space="preserve">источников тепловой энергии </w:t>
      </w:r>
      <w:r w:rsidRPr="00CB75FC">
        <w:rPr>
          <w:rFonts w:eastAsia="Times New Roman"/>
          <w:b/>
          <w:sz w:val="20"/>
          <w:szCs w:val="20"/>
          <w:lang w:eastAsia="ru-RU"/>
        </w:rPr>
        <w:t>в период до 20</w:t>
      </w:r>
      <w:r w:rsidR="00D44485">
        <w:rPr>
          <w:rFonts w:eastAsia="Times New Roman"/>
          <w:b/>
          <w:sz w:val="20"/>
          <w:szCs w:val="20"/>
          <w:lang w:eastAsia="ru-RU"/>
        </w:rPr>
        <w:t>36</w:t>
      </w:r>
      <w:r w:rsidRPr="00CB75FC">
        <w:rPr>
          <w:rFonts w:eastAsia="Times New Roman"/>
          <w:b/>
          <w:sz w:val="20"/>
          <w:szCs w:val="20"/>
          <w:lang w:eastAsia="ru-RU"/>
        </w:rPr>
        <w:t xml:space="preserve"> г. (для теплоносителя горячая вода)</w:t>
      </w:r>
    </w:p>
    <w:p w:rsidR="00A90B69" w:rsidRDefault="00A90B69" w:rsidP="00A90B69">
      <w:pPr>
        <w:spacing w:line="240" w:lineRule="auto"/>
        <w:rPr>
          <w:rFonts w:eastAsia="Times New Roman"/>
          <w:b/>
          <w:sz w:val="20"/>
          <w:szCs w:val="20"/>
          <w:lang w:eastAsia="ru-RU"/>
        </w:rPr>
      </w:pPr>
    </w:p>
    <w:p w:rsidR="00D44485" w:rsidRDefault="00D44485" w:rsidP="00D44485">
      <w:pPr>
        <w:pStyle w:val="afffff0"/>
        <w:outlineLvl w:val="0"/>
      </w:pPr>
      <w:bookmarkStart w:id="60" w:name="_Ref359353044"/>
      <w:bookmarkStart w:id="61" w:name="_Toc459927014"/>
      <w:bookmarkStart w:id="62" w:name="_Toc459928576"/>
      <w:bookmarkStart w:id="63" w:name="_Toc25792710"/>
      <w:bookmarkStart w:id="64" w:name="_Toc48303832"/>
      <w:bookmarkStart w:id="65" w:name="_Toc50440031"/>
      <w:bookmarkStart w:id="66" w:name="_Toc50458627"/>
      <w:r>
        <w:t xml:space="preserve">Таблица </w:t>
      </w:r>
      <w:fldSimple w:instr=" SEQ Таблица \* ARABIC ">
        <w:r>
          <w:rPr>
            <w:noProof/>
          </w:rPr>
          <w:t>24</w:t>
        </w:r>
      </w:fldSimple>
      <w:bookmarkEnd w:id="60"/>
      <w:r>
        <w:t xml:space="preserve">. 1.Баланс тепловой мощности </w:t>
      </w:r>
      <w:r w:rsidRPr="004F6946">
        <w:t>Котельная</w:t>
      </w:r>
      <w:r>
        <w:t xml:space="preserve"> № </w:t>
      </w:r>
      <w:bookmarkEnd w:id="61"/>
      <w:bookmarkEnd w:id="62"/>
      <w:bookmarkEnd w:id="63"/>
      <w:bookmarkEnd w:id="64"/>
      <w:r w:rsidRPr="004F6946">
        <w:t>1 «Центральная» с. Баган</w:t>
      </w:r>
      <w:bookmarkEnd w:id="65"/>
      <w:bookmarkEnd w:id="66"/>
    </w:p>
    <w:p w:rsidR="00D44485" w:rsidRDefault="00D44485" w:rsidP="00D44485">
      <w:pPr>
        <w:pStyle w:val="afffff0"/>
        <w:outlineLvl w:val="0"/>
      </w:pPr>
    </w:p>
    <w:tbl>
      <w:tblPr>
        <w:tblW w:w="5000" w:type="pct"/>
        <w:tblLook w:val="04A0" w:firstRow="1" w:lastRow="0" w:firstColumn="1" w:lastColumn="0" w:noHBand="0" w:noVBand="1"/>
      </w:tblPr>
      <w:tblGrid>
        <w:gridCol w:w="1407"/>
        <w:gridCol w:w="6881"/>
        <w:gridCol w:w="1638"/>
        <w:gridCol w:w="1621"/>
        <w:gridCol w:w="1621"/>
        <w:gridCol w:w="1618"/>
      </w:tblGrid>
      <w:tr w:rsidR="00D44485" w:rsidRPr="00606C51" w:rsidTr="00D44485">
        <w:trPr>
          <w:trHeight w:val="113"/>
          <w:tblHeader/>
        </w:trPr>
        <w:tc>
          <w:tcPr>
            <w:tcW w:w="4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п/п</w:t>
            </w:r>
          </w:p>
        </w:tc>
        <w:tc>
          <w:tcPr>
            <w:tcW w:w="2327"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548"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c>
          <w:tcPr>
            <w:tcW w:w="548"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2021 - 2025</w:t>
            </w:r>
          </w:p>
        </w:tc>
        <w:tc>
          <w:tcPr>
            <w:tcW w:w="547"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2026-2036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lang w:eastAsia="ru-RU"/>
              </w:rPr>
            </w:pPr>
            <w:r w:rsidRPr="004F6946">
              <w:rPr>
                <w:color w:val="000000"/>
                <w:sz w:val="20"/>
                <w:szCs w:val="20"/>
              </w:rPr>
              <w:t>4,615</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4F6946">
              <w:rPr>
                <w:color w:val="000000"/>
                <w:sz w:val="20"/>
                <w:szCs w:val="20"/>
              </w:rPr>
              <w:t>4,615</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4F6946">
              <w:rPr>
                <w:color w:val="000000"/>
                <w:sz w:val="20"/>
                <w:szCs w:val="20"/>
              </w:rPr>
              <w:t>4,615</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F6946">
              <w:rPr>
                <w:color w:val="000000"/>
                <w:sz w:val="20"/>
                <w:szCs w:val="20"/>
              </w:rPr>
              <w:t>2,341</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F6946">
              <w:rPr>
                <w:color w:val="000000"/>
                <w:sz w:val="20"/>
                <w:szCs w:val="20"/>
              </w:rPr>
              <w:t>2,341</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F6946">
              <w:rPr>
                <w:color w:val="000000"/>
                <w:sz w:val="20"/>
                <w:szCs w:val="20"/>
              </w:rPr>
              <w:t>2,341</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F6946">
              <w:rPr>
                <w:color w:val="000000"/>
                <w:sz w:val="20"/>
                <w:szCs w:val="20"/>
              </w:rPr>
              <w:t>2,341</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F6946">
              <w:rPr>
                <w:color w:val="000000"/>
                <w:sz w:val="20"/>
                <w:szCs w:val="20"/>
              </w:rPr>
              <w:t>2,341</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F6946">
              <w:rPr>
                <w:color w:val="000000"/>
                <w:sz w:val="20"/>
                <w:szCs w:val="20"/>
              </w:rPr>
              <w:t>2,341</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F6946">
              <w:rPr>
                <w:color w:val="000000"/>
                <w:sz w:val="20"/>
                <w:szCs w:val="20"/>
              </w:rPr>
              <w:t>2,274</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F6946">
              <w:rPr>
                <w:color w:val="000000"/>
                <w:sz w:val="20"/>
                <w:szCs w:val="20"/>
              </w:rPr>
              <w:t>2,274</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F6946">
              <w:rPr>
                <w:color w:val="000000"/>
                <w:sz w:val="20"/>
                <w:szCs w:val="20"/>
              </w:rPr>
              <w:t>2,274</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F6946">
              <w:rPr>
                <w:color w:val="000000"/>
                <w:sz w:val="20"/>
                <w:szCs w:val="20"/>
              </w:rPr>
              <w:t>2,274</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F6946">
              <w:rPr>
                <w:color w:val="000000"/>
                <w:sz w:val="20"/>
                <w:szCs w:val="20"/>
              </w:rPr>
              <w:t>2,274</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F6946">
              <w:rPr>
                <w:color w:val="000000"/>
                <w:sz w:val="20"/>
                <w:szCs w:val="20"/>
              </w:rPr>
              <w:t>2,274</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BF29CC">
              <w:rPr>
                <w:color w:val="000000"/>
                <w:sz w:val="20"/>
                <w:szCs w:val="20"/>
              </w:rPr>
              <w:t>0,54</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BF29CC">
              <w:rPr>
                <w:color w:val="000000"/>
                <w:sz w:val="20"/>
                <w:szCs w:val="20"/>
              </w:rPr>
              <w:t>0,54</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BF29CC">
              <w:rPr>
                <w:color w:val="000000"/>
                <w:sz w:val="20"/>
                <w:szCs w:val="20"/>
              </w:rPr>
              <w:t>0,54</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w:t>
            </w:r>
            <w:r>
              <w:rPr>
                <w:color w:val="000000"/>
                <w:sz w:val="20"/>
                <w:szCs w:val="20"/>
              </w:rPr>
              <w:t>11</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w:t>
            </w:r>
            <w:r>
              <w:rPr>
                <w:color w:val="000000"/>
                <w:sz w:val="20"/>
                <w:szCs w:val="20"/>
              </w:rPr>
              <w:t>11</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w:t>
            </w:r>
            <w:r>
              <w:rPr>
                <w:color w:val="000000"/>
                <w:sz w:val="20"/>
                <w:szCs w:val="20"/>
              </w:rPr>
              <w:t>11</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Pr>
                <w:color w:val="000000"/>
                <w:sz w:val="20"/>
                <w:szCs w:val="20"/>
              </w:rPr>
              <w:t>6,24</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6,24</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6,24</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327"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554"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6,24</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6,24</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6,24</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(+)/дефицит(-) тепловой мощности</w:t>
            </w:r>
            <w:r>
              <w:rPr>
                <w:rFonts w:eastAsia="Times New Roman"/>
                <w:color w:val="000000"/>
                <w:sz w:val="20"/>
                <w:szCs w:val="20"/>
                <w:lang w:eastAsia="ru-RU"/>
              </w:rPr>
              <w:t xml:space="preserve"> </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0,97</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0,97</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0,97</w:t>
            </w:r>
          </w:p>
          <w:p w:rsidR="00C64FDC" w:rsidRPr="00426D5F" w:rsidRDefault="00C64FDC" w:rsidP="00C64FDC">
            <w:pPr>
              <w:spacing w:line="240" w:lineRule="auto"/>
              <w:ind w:firstLine="0"/>
              <w:jc w:val="right"/>
              <w:rPr>
                <w:color w:val="000000"/>
                <w:sz w:val="20"/>
                <w:szCs w:val="20"/>
              </w:rPr>
            </w:pPr>
          </w:p>
        </w:tc>
      </w:tr>
    </w:tbl>
    <w:p w:rsidR="00D44485" w:rsidRDefault="00D44485" w:rsidP="00D44485">
      <w:pPr>
        <w:spacing w:line="240" w:lineRule="auto"/>
        <w:rPr>
          <w:rFonts w:asciiTheme="majorHAnsi" w:eastAsiaTheme="majorEastAsia" w:hAnsiTheme="majorHAnsi"/>
          <w:b/>
          <w:bCs/>
          <w:szCs w:val="28"/>
          <w:lang w:eastAsia="ru-RU"/>
        </w:rPr>
      </w:pPr>
    </w:p>
    <w:p w:rsidR="00D44485" w:rsidRDefault="00D44485" w:rsidP="00D44485">
      <w:pPr>
        <w:pStyle w:val="afffff0"/>
        <w:outlineLvl w:val="0"/>
      </w:pPr>
      <w:bookmarkStart w:id="67" w:name="_Toc50440032"/>
      <w:bookmarkStart w:id="68" w:name="_Toc50458628"/>
      <w:r>
        <w:t xml:space="preserve">Таблица </w:t>
      </w:r>
      <w:fldSimple w:instr=" SEQ Таблица \* ARABIC ">
        <w:r>
          <w:rPr>
            <w:noProof/>
          </w:rPr>
          <w:t>24</w:t>
        </w:r>
      </w:fldSimple>
      <w:r>
        <w:t xml:space="preserve">. 2.Баланс тепловой мощности </w:t>
      </w:r>
      <w:r w:rsidRPr="004F6946">
        <w:t>Котельная</w:t>
      </w:r>
      <w:r>
        <w:t xml:space="preserve"> № </w:t>
      </w:r>
      <w:r w:rsidRPr="001E3A23">
        <w:t>2 «Квартальная</w:t>
      </w:r>
      <w:r w:rsidRPr="004F6946">
        <w:t>» с. Баган</w:t>
      </w:r>
      <w:bookmarkEnd w:id="67"/>
      <w:bookmarkEnd w:id="68"/>
    </w:p>
    <w:p w:rsidR="00D44485" w:rsidRDefault="00D44485" w:rsidP="00D44485">
      <w:pPr>
        <w:pStyle w:val="afffff0"/>
        <w:outlineLvl w:val="0"/>
      </w:pPr>
    </w:p>
    <w:tbl>
      <w:tblPr>
        <w:tblW w:w="5000" w:type="pct"/>
        <w:tblLook w:val="04A0" w:firstRow="1" w:lastRow="0" w:firstColumn="1" w:lastColumn="0" w:noHBand="0" w:noVBand="1"/>
      </w:tblPr>
      <w:tblGrid>
        <w:gridCol w:w="1407"/>
        <w:gridCol w:w="6881"/>
        <w:gridCol w:w="1638"/>
        <w:gridCol w:w="1621"/>
        <w:gridCol w:w="1621"/>
        <w:gridCol w:w="1618"/>
      </w:tblGrid>
      <w:tr w:rsidR="00D44485" w:rsidRPr="00606C51" w:rsidTr="00D44485">
        <w:trPr>
          <w:trHeight w:val="113"/>
          <w:tblHeader/>
        </w:trPr>
        <w:tc>
          <w:tcPr>
            <w:tcW w:w="4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п/п</w:t>
            </w:r>
          </w:p>
        </w:tc>
        <w:tc>
          <w:tcPr>
            <w:tcW w:w="2327"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548"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c>
          <w:tcPr>
            <w:tcW w:w="548"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2021 - 2025</w:t>
            </w:r>
          </w:p>
        </w:tc>
        <w:tc>
          <w:tcPr>
            <w:tcW w:w="547"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2026-2036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lang w:eastAsia="ru-RU"/>
              </w:rPr>
            </w:pPr>
            <w:r w:rsidRPr="001E3A23">
              <w:rPr>
                <w:color w:val="000000"/>
                <w:sz w:val="20"/>
                <w:szCs w:val="20"/>
              </w:rPr>
              <w:t>2,3</w:t>
            </w:r>
            <w:r w:rsidR="00DC376A">
              <w:rPr>
                <w:color w:val="000000"/>
                <w:sz w:val="20"/>
                <w:szCs w:val="20"/>
              </w:rPr>
              <w:t>4</w:t>
            </w:r>
            <w:r>
              <w:rPr>
                <w:color w:val="000000"/>
                <w:sz w:val="20"/>
                <w:szCs w:val="20"/>
              </w:rPr>
              <w:t>6</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1E3A23">
              <w:rPr>
                <w:color w:val="000000"/>
                <w:sz w:val="20"/>
                <w:szCs w:val="20"/>
              </w:rPr>
              <w:t>2,3</w:t>
            </w:r>
            <w:r w:rsidR="00DC376A">
              <w:rPr>
                <w:color w:val="000000"/>
                <w:sz w:val="20"/>
                <w:szCs w:val="20"/>
              </w:rPr>
              <w:t>4</w:t>
            </w:r>
            <w:r>
              <w:rPr>
                <w:color w:val="000000"/>
                <w:sz w:val="20"/>
                <w:szCs w:val="20"/>
              </w:rPr>
              <w:t>6</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1E3A23">
              <w:rPr>
                <w:color w:val="000000"/>
                <w:sz w:val="20"/>
                <w:szCs w:val="20"/>
              </w:rPr>
              <w:t>2,3</w:t>
            </w:r>
            <w:r w:rsidR="00DC376A">
              <w:rPr>
                <w:color w:val="000000"/>
                <w:sz w:val="20"/>
                <w:szCs w:val="20"/>
              </w:rPr>
              <w:t>4</w:t>
            </w:r>
            <w:bookmarkStart w:id="69" w:name="_GoBack"/>
            <w:bookmarkEnd w:id="69"/>
            <w:r>
              <w:rPr>
                <w:color w:val="000000"/>
                <w:sz w:val="20"/>
                <w:szCs w:val="20"/>
              </w:rPr>
              <w:t>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1E3A23">
              <w:rPr>
                <w:color w:val="000000"/>
                <w:sz w:val="20"/>
                <w:szCs w:val="20"/>
              </w:rPr>
              <w:t>1,18</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1E3A23">
              <w:rPr>
                <w:color w:val="000000"/>
                <w:sz w:val="20"/>
                <w:szCs w:val="20"/>
              </w:rPr>
              <w:t>1,18</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1E3A23">
              <w:rPr>
                <w:color w:val="000000"/>
                <w:sz w:val="20"/>
                <w:szCs w:val="20"/>
              </w:rPr>
              <w:t>1,18</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1E3A23">
              <w:rPr>
                <w:color w:val="000000"/>
                <w:sz w:val="20"/>
                <w:szCs w:val="20"/>
              </w:rPr>
              <w:t>1,18</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1E3A23">
              <w:rPr>
                <w:color w:val="000000"/>
                <w:sz w:val="20"/>
                <w:szCs w:val="20"/>
              </w:rPr>
              <w:t>1,18</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1E3A23">
              <w:rPr>
                <w:color w:val="000000"/>
                <w:sz w:val="20"/>
                <w:szCs w:val="20"/>
              </w:rPr>
              <w:t>1,18</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1E3A23">
              <w:rPr>
                <w:color w:val="000000"/>
                <w:sz w:val="20"/>
                <w:szCs w:val="20"/>
              </w:rPr>
              <w:t>1,17</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1E3A23">
              <w:rPr>
                <w:color w:val="000000"/>
                <w:sz w:val="20"/>
                <w:szCs w:val="20"/>
              </w:rPr>
              <w:t>1,17</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1E3A23">
              <w:rPr>
                <w:color w:val="000000"/>
                <w:sz w:val="20"/>
                <w:szCs w:val="20"/>
              </w:rPr>
              <w:t>1,17</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1E3A23">
              <w:rPr>
                <w:color w:val="000000"/>
                <w:sz w:val="20"/>
                <w:szCs w:val="20"/>
              </w:rPr>
              <w:t>1,17</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1E3A23">
              <w:rPr>
                <w:color w:val="000000"/>
                <w:sz w:val="20"/>
                <w:szCs w:val="20"/>
              </w:rPr>
              <w:t>1,17</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1E3A23">
              <w:rPr>
                <w:color w:val="000000"/>
                <w:sz w:val="20"/>
                <w:szCs w:val="20"/>
              </w:rPr>
              <w:t>1,17</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lastRenderedPageBreak/>
              <w:t>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BF29CC">
              <w:rPr>
                <w:color w:val="000000"/>
                <w:sz w:val="20"/>
                <w:szCs w:val="20"/>
              </w:rPr>
              <w:t>0,</w:t>
            </w:r>
            <w:r>
              <w:rPr>
                <w:color w:val="000000"/>
                <w:sz w:val="20"/>
                <w:szCs w:val="20"/>
              </w:rPr>
              <w:t>36</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BF29CC">
              <w:rPr>
                <w:color w:val="000000"/>
                <w:sz w:val="20"/>
                <w:szCs w:val="20"/>
              </w:rPr>
              <w:t>0,</w:t>
            </w:r>
            <w:r>
              <w:rPr>
                <w:color w:val="000000"/>
                <w:sz w:val="20"/>
                <w:szCs w:val="20"/>
              </w:rPr>
              <w:t>36</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BF29CC">
              <w:rPr>
                <w:color w:val="000000"/>
                <w:sz w:val="20"/>
                <w:szCs w:val="20"/>
              </w:rPr>
              <w:t>0,</w:t>
            </w:r>
            <w:r>
              <w:rPr>
                <w:color w:val="000000"/>
                <w:sz w:val="20"/>
                <w:szCs w:val="20"/>
              </w:rPr>
              <w:t>36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255E91" w:rsidRDefault="00C64FDC" w:rsidP="00C64FDC">
            <w:pPr>
              <w:spacing w:line="240" w:lineRule="auto"/>
              <w:ind w:firstLine="0"/>
              <w:jc w:val="right"/>
              <w:rPr>
                <w:color w:val="000000"/>
                <w:sz w:val="20"/>
                <w:szCs w:val="20"/>
              </w:rPr>
            </w:pPr>
            <w:r w:rsidRPr="00255E91">
              <w:rPr>
                <w:color w:val="000000"/>
                <w:sz w:val="20"/>
                <w:szCs w:val="20"/>
              </w:rPr>
              <w:t>0,092</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Pr="00255E91" w:rsidRDefault="00C64FDC" w:rsidP="00C64FDC">
            <w:pPr>
              <w:spacing w:line="240" w:lineRule="auto"/>
              <w:ind w:firstLine="0"/>
              <w:jc w:val="right"/>
              <w:rPr>
                <w:color w:val="000000"/>
                <w:sz w:val="20"/>
                <w:szCs w:val="20"/>
              </w:rPr>
            </w:pPr>
            <w:r w:rsidRPr="00255E91">
              <w:rPr>
                <w:color w:val="000000"/>
                <w:sz w:val="20"/>
                <w:szCs w:val="20"/>
              </w:rPr>
              <w:t>0,092</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Pr="00255E91" w:rsidRDefault="00C64FDC" w:rsidP="00C64FDC">
            <w:pPr>
              <w:spacing w:line="240" w:lineRule="auto"/>
              <w:ind w:firstLine="0"/>
              <w:jc w:val="right"/>
              <w:rPr>
                <w:color w:val="000000"/>
                <w:sz w:val="20"/>
                <w:szCs w:val="20"/>
              </w:rPr>
            </w:pPr>
            <w:r w:rsidRPr="00255E91">
              <w:rPr>
                <w:color w:val="000000"/>
                <w:sz w:val="20"/>
                <w:szCs w:val="20"/>
              </w:rPr>
              <w:t>0,092</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285C3B" w:rsidRDefault="00C64FDC" w:rsidP="00C64FDC">
            <w:pPr>
              <w:spacing w:line="240" w:lineRule="auto"/>
              <w:ind w:firstLine="0"/>
              <w:jc w:val="right"/>
              <w:rPr>
                <w:color w:val="000000"/>
                <w:sz w:val="20"/>
                <w:szCs w:val="20"/>
              </w:rPr>
            </w:pPr>
            <w:r w:rsidRPr="00285C3B">
              <w:rPr>
                <w:color w:val="000000"/>
                <w:sz w:val="20"/>
                <w:szCs w:val="20"/>
              </w:rPr>
              <w:t>4,1</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Pr="00285C3B" w:rsidRDefault="00C64FDC" w:rsidP="00C64FDC">
            <w:pPr>
              <w:spacing w:line="240" w:lineRule="auto"/>
              <w:ind w:firstLine="0"/>
              <w:jc w:val="right"/>
              <w:rPr>
                <w:color w:val="000000"/>
                <w:sz w:val="20"/>
                <w:szCs w:val="20"/>
              </w:rPr>
            </w:pPr>
            <w:r w:rsidRPr="00285C3B">
              <w:rPr>
                <w:color w:val="000000"/>
                <w:sz w:val="20"/>
                <w:szCs w:val="20"/>
              </w:rPr>
              <w:t>4,1</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Pr="00285C3B" w:rsidRDefault="00C64FDC" w:rsidP="00C64FDC">
            <w:pPr>
              <w:spacing w:line="240" w:lineRule="auto"/>
              <w:ind w:firstLine="0"/>
              <w:jc w:val="right"/>
              <w:rPr>
                <w:color w:val="000000"/>
                <w:sz w:val="20"/>
                <w:szCs w:val="20"/>
              </w:rPr>
            </w:pPr>
            <w:r w:rsidRPr="00285C3B">
              <w:rPr>
                <w:color w:val="000000"/>
                <w:sz w:val="20"/>
                <w:szCs w:val="20"/>
              </w:rPr>
              <w:t>4,1</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327"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554"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tcPr>
          <w:p w:rsidR="00C64FDC" w:rsidRPr="00285C3B" w:rsidRDefault="00C64FDC" w:rsidP="00C64FDC">
            <w:pPr>
              <w:spacing w:line="240" w:lineRule="auto"/>
              <w:ind w:firstLine="0"/>
              <w:jc w:val="right"/>
              <w:rPr>
                <w:color w:val="000000"/>
                <w:sz w:val="20"/>
                <w:szCs w:val="20"/>
              </w:rPr>
            </w:pPr>
            <w:r w:rsidRPr="00285C3B">
              <w:rPr>
                <w:color w:val="000000"/>
                <w:sz w:val="20"/>
                <w:szCs w:val="20"/>
              </w:rPr>
              <w:t>4,1</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Pr="00285C3B" w:rsidRDefault="00C64FDC" w:rsidP="00C64FDC">
            <w:pPr>
              <w:spacing w:line="240" w:lineRule="auto"/>
              <w:ind w:firstLine="0"/>
              <w:jc w:val="right"/>
              <w:rPr>
                <w:color w:val="000000"/>
                <w:sz w:val="20"/>
                <w:szCs w:val="20"/>
              </w:rPr>
            </w:pPr>
            <w:r w:rsidRPr="00285C3B">
              <w:rPr>
                <w:color w:val="000000"/>
                <w:sz w:val="20"/>
                <w:szCs w:val="20"/>
              </w:rPr>
              <w:t>4,1</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Pr="00285C3B" w:rsidRDefault="00C64FDC" w:rsidP="00C64FDC">
            <w:pPr>
              <w:spacing w:line="240" w:lineRule="auto"/>
              <w:ind w:firstLine="0"/>
              <w:jc w:val="right"/>
              <w:rPr>
                <w:color w:val="000000"/>
                <w:sz w:val="20"/>
                <w:szCs w:val="20"/>
              </w:rPr>
            </w:pPr>
            <w:r w:rsidRPr="00285C3B">
              <w:rPr>
                <w:color w:val="000000"/>
                <w:sz w:val="20"/>
                <w:szCs w:val="20"/>
              </w:rPr>
              <w:t>4,1</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(+)/дефицит(-) тепловой мощности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1,078</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1,078</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1,078</w:t>
            </w:r>
          </w:p>
          <w:p w:rsidR="00C64FDC" w:rsidRPr="00426D5F" w:rsidRDefault="00C64FDC" w:rsidP="00C64FDC">
            <w:pPr>
              <w:spacing w:line="240" w:lineRule="auto"/>
              <w:ind w:firstLine="0"/>
              <w:jc w:val="right"/>
              <w:rPr>
                <w:color w:val="000000"/>
                <w:sz w:val="20"/>
                <w:szCs w:val="20"/>
              </w:rPr>
            </w:pPr>
          </w:p>
        </w:tc>
      </w:tr>
    </w:tbl>
    <w:p w:rsidR="00D44485" w:rsidRDefault="00D44485" w:rsidP="00D44485">
      <w:pPr>
        <w:spacing w:line="240" w:lineRule="auto"/>
        <w:rPr>
          <w:rFonts w:asciiTheme="majorHAnsi" w:eastAsiaTheme="majorEastAsia" w:hAnsiTheme="majorHAnsi"/>
          <w:b/>
          <w:bCs/>
          <w:szCs w:val="28"/>
          <w:lang w:eastAsia="ru-RU"/>
        </w:rPr>
      </w:pPr>
    </w:p>
    <w:p w:rsidR="00D44485" w:rsidRDefault="00D44485" w:rsidP="00D44485">
      <w:pPr>
        <w:pStyle w:val="afffff0"/>
        <w:outlineLvl w:val="0"/>
      </w:pPr>
      <w:bookmarkStart w:id="70" w:name="_Toc50440033"/>
      <w:bookmarkStart w:id="71" w:name="_Toc50458629"/>
      <w:r>
        <w:t xml:space="preserve">Таблица </w:t>
      </w:r>
      <w:fldSimple w:instr=" SEQ Таблица \* ARABIC ">
        <w:r>
          <w:rPr>
            <w:noProof/>
          </w:rPr>
          <w:t>24</w:t>
        </w:r>
      </w:fldSimple>
      <w:r>
        <w:t xml:space="preserve">. 3.Баланс тепловой мощности </w:t>
      </w:r>
      <w:r w:rsidRPr="004F6946">
        <w:t>Котельная</w:t>
      </w:r>
      <w:r>
        <w:t xml:space="preserve"> № </w:t>
      </w:r>
      <w:r w:rsidRPr="00255E91">
        <w:t>3 «Вокзальная</w:t>
      </w:r>
      <w:r w:rsidRPr="004F6946">
        <w:t>» с. Баган</w:t>
      </w:r>
      <w:bookmarkEnd w:id="70"/>
      <w:bookmarkEnd w:id="71"/>
    </w:p>
    <w:p w:rsidR="00D44485" w:rsidRDefault="00D44485" w:rsidP="00D44485">
      <w:pPr>
        <w:pStyle w:val="afffff0"/>
        <w:outlineLvl w:val="0"/>
      </w:pPr>
    </w:p>
    <w:tbl>
      <w:tblPr>
        <w:tblW w:w="5000" w:type="pct"/>
        <w:tblLook w:val="04A0" w:firstRow="1" w:lastRow="0" w:firstColumn="1" w:lastColumn="0" w:noHBand="0" w:noVBand="1"/>
      </w:tblPr>
      <w:tblGrid>
        <w:gridCol w:w="1407"/>
        <w:gridCol w:w="6881"/>
        <w:gridCol w:w="1638"/>
        <w:gridCol w:w="1621"/>
        <w:gridCol w:w="1621"/>
        <w:gridCol w:w="1618"/>
      </w:tblGrid>
      <w:tr w:rsidR="00D44485" w:rsidRPr="00606C51" w:rsidTr="00D44485">
        <w:trPr>
          <w:trHeight w:val="113"/>
          <w:tblHeader/>
        </w:trPr>
        <w:tc>
          <w:tcPr>
            <w:tcW w:w="4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п/п</w:t>
            </w:r>
          </w:p>
        </w:tc>
        <w:tc>
          <w:tcPr>
            <w:tcW w:w="2327"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548"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c>
          <w:tcPr>
            <w:tcW w:w="548"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2021 - 2025</w:t>
            </w:r>
          </w:p>
        </w:tc>
        <w:tc>
          <w:tcPr>
            <w:tcW w:w="547"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2026-2036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lang w:eastAsia="ru-RU"/>
              </w:rPr>
            </w:pPr>
            <w:r w:rsidRPr="00255E91">
              <w:rPr>
                <w:color w:val="000000"/>
                <w:sz w:val="20"/>
                <w:szCs w:val="20"/>
              </w:rPr>
              <w:t>1,973</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255E91">
              <w:rPr>
                <w:color w:val="000000"/>
                <w:sz w:val="20"/>
                <w:szCs w:val="20"/>
              </w:rPr>
              <w:t>1,973</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255E91">
              <w:rPr>
                <w:color w:val="000000"/>
                <w:sz w:val="20"/>
                <w:szCs w:val="20"/>
              </w:rPr>
              <w:t>1,973</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255E91">
              <w:rPr>
                <w:color w:val="000000"/>
                <w:sz w:val="20"/>
                <w:szCs w:val="20"/>
              </w:rPr>
              <w:t>1,61</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255E91">
              <w:rPr>
                <w:color w:val="000000"/>
                <w:sz w:val="20"/>
                <w:szCs w:val="20"/>
              </w:rPr>
              <w:t>1,61</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255E91">
              <w:rPr>
                <w:color w:val="000000"/>
                <w:sz w:val="20"/>
                <w:szCs w:val="20"/>
              </w:rPr>
              <w:t>1,61</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255E91">
              <w:rPr>
                <w:color w:val="000000"/>
                <w:sz w:val="20"/>
                <w:szCs w:val="20"/>
              </w:rPr>
              <w:t>1,61</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255E91">
              <w:rPr>
                <w:color w:val="000000"/>
                <w:sz w:val="20"/>
                <w:szCs w:val="20"/>
              </w:rPr>
              <w:t>1,61</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255E91">
              <w:rPr>
                <w:color w:val="000000"/>
                <w:sz w:val="20"/>
                <w:szCs w:val="20"/>
              </w:rPr>
              <w:t>1,61</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0,36</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0,36</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0,36</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0,36</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0,36</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0,36</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Pr>
                <w:color w:val="000000"/>
                <w:sz w:val="20"/>
                <w:szCs w:val="20"/>
              </w:rPr>
              <w:t>0,58</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0,58</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0,58</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0D648E" w:rsidRDefault="00C64FDC" w:rsidP="00C64FDC">
            <w:pPr>
              <w:spacing w:line="240" w:lineRule="auto"/>
              <w:ind w:firstLine="0"/>
              <w:jc w:val="right"/>
              <w:rPr>
                <w:rFonts w:eastAsia="Times New Roman"/>
                <w:color w:val="000000"/>
                <w:sz w:val="20"/>
                <w:szCs w:val="20"/>
                <w:lang w:eastAsia="ru-RU"/>
              </w:rPr>
            </w:pPr>
            <w:r w:rsidRPr="000D648E">
              <w:rPr>
                <w:rFonts w:eastAsia="Times New Roman"/>
                <w:color w:val="000000"/>
                <w:sz w:val="20"/>
                <w:szCs w:val="20"/>
                <w:lang w:eastAsia="ru-RU"/>
              </w:rPr>
              <w:t>0,06</w:t>
            </w:r>
          </w:p>
          <w:p w:rsidR="00C64FDC" w:rsidRPr="000D648E" w:rsidRDefault="00C64FDC" w:rsidP="00C64FDC">
            <w:pPr>
              <w:spacing w:line="240" w:lineRule="auto"/>
              <w:ind w:firstLine="0"/>
              <w:jc w:val="right"/>
              <w:rPr>
                <w:rFonts w:eastAsia="Times New Roman"/>
                <w:color w:val="000000"/>
                <w:sz w:val="20"/>
                <w:szCs w:val="20"/>
                <w:lang w:eastAsia="ru-RU"/>
              </w:rPr>
            </w:pPr>
          </w:p>
        </w:tc>
        <w:tc>
          <w:tcPr>
            <w:tcW w:w="548" w:type="pct"/>
            <w:tcBorders>
              <w:top w:val="nil"/>
              <w:left w:val="nil"/>
              <w:bottom w:val="single" w:sz="4" w:space="0" w:color="auto"/>
              <w:right w:val="single" w:sz="4" w:space="0" w:color="auto"/>
            </w:tcBorders>
            <w:shd w:val="clear" w:color="000000" w:fill="FFFFFF"/>
            <w:vAlign w:val="center"/>
          </w:tcPr>
          <w:p w:rsidR="00C64FDC" w:rsidRPr="000D648E" w:rsidRDefault="00C64FDC" w:rsidP="00C64FDC">
            <w:pPr>
              <w:spacing w:line="240" w:lineRule="auto"/>
              <w:ind w:firstLine="0"/>
              <w:jc w:val="right"/>
              <w:rPr>
                <w:rFonts w:eastAsia="Times New Roman"/>
                <w:color w:val="000000"/>
                <w:sz w:val="20"/>
                <w:szCs w:val="20"/>
                <w:lang w:eastAsia="ru-RU"/>
              </w:rPr>
            </w:pPr>
            <w:r w:rsidRPr="000D648E">
              <w:rPr>
                <w:rFonts w:eastAsia="Times New Roman"/>
                <w:color w:val="000000"/>
                <w:sz w:val="20"/>
                <w:szCs w:val="20"/>
                <w:lang w:eastAsia="ru-RU"/>
              </w:rPr>
              <w:t>0,06</w:t>
            </w:r>
          </w:p>
          <w:p w:rsidR="00C64FDC" w:rsidRPr="000D648E" w:rsidRDefault="00C64FDC" w:rsidP="00C64FDC">
            <w:pPr>
              <w:spacing w:line="240" w:lineRule="auto"/>
              <w:ind w:firstLine="0"/>
              <w:jc w:val="right"/>
              <w:rPr>
                <w:rFonts w:eastAsia="Times New Roman"/>
                <w:color w:val="000000"/>
                <w:sz w:val="20"/>
                <w:szCs w:val="20"/>
                <w:lang w:eastAsia="ru-RU"/>
              </w:rPr>
            </w:pPr>
          </w:p>
        </w:tc>
        <w:tc>
          <w:tcPr>
            <w:tcW w:w="547" w:type="pct"/>
            <w:tcBorders>
              <w:top w:val="nil"/>
              <w:left w:val="nil"/>
              <w:bottom w:val="single" w:sz="4" w:space="0" w:color="auto"/>
              <w:right w:val="single" w:sz="4" w:space="0" w:color="auto"/>
            </w:tcBorders>
            <w:shd w:val="clear" w:color="000000" w:fill="FFFFFF"/>
            <w:vAlign w:val="center"/>
          </w:tcPr>
          <w:p w:rsidR="00C64FDC" w:rsidRPr="000D648E" w:rsidRDefault="00C64FDC" w:rsidP="00C64FDC">
            <w:pPr>
              <w:spacing w:line="240" w:lineRule="auto"/>
              <w:ind w:firstLine="0"/>
              <w:jc w:val="right"/>
              <w:rPr>
                <w:rFonts w:eastAsia="Times New Roman"/>
                <w:color w:val="000000"/>
                <w:sz w:val="20"/>
                <w:szCs w:val="20"/>
                <w:lang w:eastAsia="ru-RU"/>
              </w:rPr>
            </w:pPr>
            <w:r w:rsidRPr="000D648E">
              <w:rPr>
                <w:rFonts w:eastAsia="Times New Roman"/>
                <w:color w:val="000000"/>
                <w:sz w:val="20"/>
                <w:szCs w:val="20"/>
                <w:lang w:eastAsia="ru-RU"/>
              </w:rPr>
              <w:t>0,06</w:t>
            </w:r>
          </w:p>
          <w:p w:rsidR="00C64FDC" w:rsidRPr="000D648E" w:rsidRDefault="00C64FDC" w:rsidP="00C64FDC">
            <w:pPr>
              <w:spacing w:line="240" w:lineRule="auto"/>
              <w:ind w:firstLine="0"/>
              <w:jc w:val="right"/>
              <w:rPr>
                <w:rFonts w:eastAsia="Times New Roman"/>
                <w:color w:val="000000"/>
                <w:sz w:val="20"/>
                <w:szCs w:val="20"/>
                <w:lang w:eastAsia="ru-RU"/>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D648E">
              <w:rPr>
                <w:color w:val="000000"/>
                <w:sz w:val="20"/>
                <w:szCs w:val="20"/>
              </w:rPr>
              <w:t>3,</w:t>
            </w:r>
            <w:r>
              <w:rPr>
                <w:color w:val="000000"/>
                <w:sz w:val="20"/>
                <w:szCs w:val="20"/>
              </w:rPr>
              <w:t>36</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3,</w:t>
            </w:r>
            <w:r>
              <w:rPr>
                <w:color w:val="000000"/>
                <w:sz w:val="20"/>
                <w:szCs w:val="20"/>
              </w:rPr>
              <w:t>36</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3,</w:t>
            </w:r>
            <w:r>
              <w:rPr>
                <w:color w:val="000000"/>
                <w:sz w:val="20"/>
                <w:szCs w:val="20"/>
              </w:rPr>
              <w:t>36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327"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554"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3,</w:t>
            </w:r>
            <w:r>
              <w:rPr>
                <w:color w:val="000000"/>
                <w:sz w:val="20"/>
                <w:szCs w:val="20"/>
              </w:rPr>
              <w:t>36</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3,</w:t>
            </w:r>
            <w:r>
              <w:rPr>
                <w:color w:val="000000"/>
                <w:sz w:val="20"/>
                <w:szCs w:val="20"/>
              </w:rPr>
              <w:t>36</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3,</w:t>
            </w:r>
            <w:r>
              <w:rPr>
                <w:color w:val="000000"/>
                <w:sz w:val="20"/>
                <w:szCs w:val="20"/>
              </w:rPr>
              <w:t>36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(+)/дефицит(-) тепловой мощности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0,74</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0,74</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0,74</w:t>
            </w:r>
          </w:p>
          <w:p w:rsidR="00C64FDC" w:rsidRPr="00426D5F" w:rsidRDefault="00C64FDC" w:rsidP="00C64FDC">
            <w:pPr>
              <w:spacing w:line="240" w:lineRule="auto"/>
              <w:ind w:firstLine="0"/>
              <w:jc w:val="right"/>
              <w:rPr>
                <w:color w:val="000000"/>
                <w:sz w:val="20"/>
                <w:szCs w:val="20"/>
              </w:rPr>
            </w:pPr>
          </w:p>
        </w:tc>
      </w:tr>
    </w:tbl>
    <w:p w:rsidR="00D44485" w:rsidRDefault="00D44485" w:rsidP="00D44485">
      <w:pPr>
        <w:spacing w:line="240" w:lineRule="auto"/>
        <w:rPr>
          <w:rFonts w:asciiTheme="majorHAnsi" w:eastAsiaTheme="majorEastAsia" w:hAnsiTheme="majorHAnsi"/>
          <w:b/>
          <w:bCs/>
          <w:szCs w:val="28"/>
          <w:lang w:eastAsia="ru-RU"/>
        </w:rPr>
      </w:pPr>
    </w:p>
    <w:p w:rsidR="00D44485" w:rsidRDefault="00D44485" w:rsidP="00D44485">
      <w:pPr>
        <w:pStyle w:val="afffff0"/>
        <w:outlineLvl w:val="0"/>
      </w:pPr>
      <w:bookmarkStart w:id="72" w:name="_Toc50440034"/>
      <w:bookmarkStart w:id="73" w:name="_Toc50458630"/>
      <w:r>
        <w:t xml:space="preserve">Таблица </w:t>
      </w:r>
      <w:fldSimple w:instr=" SEQ Таблица \* ARABIC ">
        <w:r>
          <w:rPr>
            <w:noProof/>
          </w:rPr>
          <w:t>24</w:t>
        </w:r>
      </w:fldSimple>
      <w:r>
        <w:t xml:space="preserve">. 4.Баланс тепловой мощности </w:t>
      </w:r>
      <w:r w:rsidRPr="004F6946">
        <w:t>Котельная</w:t>
      </w:r>
      <w:r>
        <w:t xml:space="preserve"> № 4</w:t>
      </w:r>
      <w:r w:rsidRPr="00255E91">
        <w:t xml:space="preserve"> «</w:t>
      </w:r>
      <w:r w:rsidRPr="000D648E">
        <w:t>ЦРБ</w:t>
      </w:r>
      <w:r w:rsidRPr="004F6946">
        <w:t>» с. Баган</w:t>
      </w:r>
      <w:bookmarkEnd w:id="72"/>
      <w:bookmarkEnd w:id="73"/>
    </w:p>
    <w:p w:rsidR="00D44485" w:rsidRDefault="00D44485" w:rsidP="00D44485">
      <w:pPr>
        <w:pStyle w:val="afffff0"/>
        <w:outlineLvl w:val="0"/>
      </w:pPr>
    </w:p>
    <w:tbl>
      <w:tblPr>
        <w:tblW w:w="5000" w:type="pct"/>
        <w:tblLook w:val="04A0" w:firstRow="1" w:lastRow="0" w:firstColumn="1" w:lastColumn="0" w:noHBand="0" w:noVBand="1"/>
      </w:tblPr>
      <w:tblGrid>
        <w:gridCol w:w="1407"/>
        <w:gridCol w:w="6881"/>
        <w:gridCol w:w="1638"/>
        <w:gridCol w:w="1621"/>
        <w:gridCol w:w="1621"/>
        <w:gridCol w:w="1618"/>
      </w:tblGrid>
      <w:tr w:rsidR="00D44485" w:rsidRPr="00606C51" w:rsidTr="00D44485">
        <w:trPr>
          <w:trHeight w:val="113"/>
          <w:tblHeader/>
        </w:trPr>
        <w:tc>
          <w:tcPr>
            <w:tcW w:w="4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п/п</w:t>
            </w:r>
          </w:p>
        </w:tc>
        <w:tc>
          <w:tcPr>
            <w:tcW w:w="2327"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548"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c>
          <w:tcPr>
            <w:tcW w:w="548"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2021 - 2025</w:t>
            </w:r>
          </w:p>
        </w:tc>
        <w:tc>
          <w:tcPr>
            <w:tcW w:w="547"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2026-2036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lang w:eastAsia="ru-RU"/>
              </w:rPr>
            </w:pPr>
            <w:r w:rsidRPr="000D648E">
              <w:rPr>
                <w:color w:val="000000"/>
                <w:sz w:val="20"/>
                <w:szCs w:val="20"/>
              </w:rPr>
              <w:t>2,093</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0D648E">
              <w:rPr>
                <w:color w:val="000000"/>
                <w:sz w:val="20"/>
                <w:szCs w:val="20"/>
              </w:rPr>
              <w:t>2,093</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0D648E">
              <w:rPr>
                <w:color w:val="000000"/>
                <w:sz w:val="20"/>
                <w:szCs w:val="20"/>
              </w:rPr>
              <w:t>2,093</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D648E">
              <w:rPr>
                <w:color w:val="000000"/>
                <w:sz w:val="20"/>
                <w:szCs w:val="20"/>
              </w:rPr>
              <w:t>1,53</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1,53</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1,53</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D648E">
              <w:rPr>
                <w:color w:val="000000"/>
                <w:sz w:val="20"/>
                <w:szCs w:val="20"/>
              </w:rPr>
              <w:t>1,53</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1,53</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1,53</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0,6</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0,6</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0,6</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0,6</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0,6</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0,6</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0D648E" w:rsidRDefault="00C64FDC" w:rsidP="00C64FDC">
            <w:pPr>
              <w:spacing w:line="240" w:lineRule="auto"/>
              <w:ind w:firstLine="0"/>
              <w:jc w:val="right"/>
              <w:rPr>
                <w:color w:val="000000"/>
                <w:sz w:val="20"/>
                <w:szCs w:val="20"/>
              </w:rPr>
            </w:pPr>
            <w:r w:rsidRPr="000D648E">
              <w:rPr>
                <w:color w:val="000000"/>
                <w:sz w:val="20"/>
                <w:szCs w:val="20"/>
              </w:rPr>
              <w:t>0,34</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Pr="000D648E" w:rsidRDefault="00C64FDC" w:rsidP="00C64FDC">
            <w:pPr>
              <w:spacing w:line="240" w:lineRule="auto"/>
              <w:ind w:firstLine="0"/>
              <w:jc w:val="right"/>
              <w:rPr>
                <w:color w:val="000000"/>
                <w:sz w:val="20"/>
                <w:szCs w:val="20"/>
              </w:rPr>
            </w:pPr>
            <w:r w:rsidRPr="000D648E">
              <w:rPr>
                <w:color w:val="000000"/>
                <w:sz w:val="20"/>
                <w:szCs w:val="20"/>
              </w:rPr>
              <w:t>0,34</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Pr="000D648E" w:rsidRDefault="00C64FDC" w:rsidP="00C64FDC">
            <w:pPr>
              <w:spacing w:line="240" w:lineRule="auto"/>
              <w:ind w:firstLine="0"/>
              <w:jc w:val="right"/>
              <w:rPr>
                <w:color w:val="000000"/>
                <w:sz w:val="20"/>
                <w:szCs w:val="20"/>
              </w:rPr>
            </w:pPr>
            <w:r w:rsidRPr="000D648E">
              <w:rPr>
                <w:color w:val="000000"/>
                <w:sz w:val="20"/>
                <w:szCs w:val="20"/>
              </w:rPr>
              <w:t>0,34</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0D648E" w:rsidRDefault="00C64FDC" w:rsidP="00D44485">
            <w:pPr>
              <w:spacing w:line="240" w:lineRule="auto"/>
              <w:ind w:firstLine="0"/>
              <w:jc w:val="center"/>
              <w:rPr>
                <w:color w:val="000000"/>
                <w:sz w:val="20"/>
                <w:szCs w:val="20"/>
              </w:rPr>
            </w:pPr>
            <w:r w:rsidRPr="000D648E">
              <w:rPr>
                <w:color w:val="000000"/>
                <w:sz w:val="20"/>
                <w:szCs w:val="20"/>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D648E">
              <w:rPr>
                <w:color w:val="000000"/>
                <w:sz w:val="20"/>
                <w:szCs w:val="20"/>
              </w:rPr>
              <w:t>0,08</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0,08</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0,08</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D648E">
              <w:rPr>
                <w:color w:val="000000"/>
                <w:sz w:val="20"/>
                <w:szCs w:val="20"/>
              </w:rPr>
              <w:t>4</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4</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4</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327"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554"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4</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4</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4</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(+)/дефицит(-) тепловой мощности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1,487</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1,487</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1,487</w:t>
            </w:r>
          </w:p>
          <w:p w:rsidR="00C64FDC" w:rsidRPr="00426D5F" w:rsidRDefault="00C64FDC" w:rsidP="00C64FDC">
            <w:pPr>
              <w:spacing w:line="240" w:lineRule="auto"/>
              <w:ind w:firstLine="0"/>
              <w:jc w:val="right"/>
              <w:rPr>
                <w:color w:val="000000"/>
                <w:sz w:val="20"/>
                <w:szCs w:val="20"/>
              </w:rPr>
            </w:pPr>
          </w:p>
        </w:tc>
      </w:tr>
    </w:tbl>
    <w:p w:rsidR="00D44485" w:rsidRDefault="00D44485" w:rsidP="00D44485">
      <w:pPr>
        <w:pStyle w:val="afffff0"/>
        <w:outlineLvl w:val="0"/>
      </w:pPr>
      <w:bookmarkStart w:id="74" w:name="_Toc50440035"/>
      <w:bookmarkStart w:id="75" w:name="_Toc50458631"/>
      <w:r>
        <w:t xml:space="preserve">Таблица </w:t>
      </w:r>
      <w:fldSimple w:instr=" SEQ Таблица \* ARABIC ">
        <w:r>
          <w:rPr>
            <w:noProof/>
          </w:rPr>
          <w:t>24</w:t>
        </w:r>
      </w:fldSimple>
      <w:r>
        <w:t xml:space="preserve">. 5.Баланс тепловой мощности </w:t>
      </w:r>
      <w:r w:rsidRPr="004F6946">
        <w:t>Котельная</w:t>
      </w:r>
      <w:r>
        <w:t xml:space="preserve"> № </w:t>
      </w:r>
      <w:r w:rsidRPr="000424DD">
        <w:t>5 «Школьная</w:t>
      </w:r>
      <w:r w:rsidRPr="004F6946">
        <w:t>» с. Баган</w:t>
      </w:r>
      <w:bookmarkEnd w:id="74"/>
      <w:bookmarkEnd w:id="75"/>
    </w:p>
    <w:p w:rsidR="00D44485" w:rsidRDefault="00D44485" w:rsidP="00D44485">
      <w:pPr>
        <w:pStyle w:val="afffff0"/>
        <w:outlineLvl w:val="0"/>
      </w:pPr>
    </w:p>
    <w:tbl>
      <w:tblPr>
        <w:tblW w:w="5000" w:type="pct"/>
        <w:tblLook w:val="04A0" w:firstRow="1" w:lastRow="0" w:firstColumn="1" w:lastColumn="0" w:noHBand="0" w:noVBand="1"/>
      </w:tblPr>
      <w:tblGrid>
        <w:gridCol w:w="1407"/>
        <w:gridCol w:w="6881"/>
        <w:gridCol w:w="1638"/>
        <w:gridCol w:w="1621"/>
        <w:gridCol w:w="1621"/>
        <w:gridCol w:w="1618"/>
      </w:tblGrid>
      <w:tr w:rsidR="00D44485" w:rsidRPr="00606C51" w:rsidTr="00D44485">
        <w:trPr>
          <w:trHeight w:val="113"/>
          <w:tblHeader/>
        </w:trPr>
        <w:tc>
          <w:tcPr>
            <w:tcW w:w="4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xml:space="preserve">№ </w:t>
            </w:r>
            <w:proofErr w:type="gramStart"/>
            <w:r w:rsidRPr="00606C51">
              <w:rPr>
                <w:rFonts w:eastAsia="Times New Roman"/>
                <w:b/>
                <w:bCs/>
                <w:color w:val="000000"/>
                <w:sz w:val="20"/>
                <w:szCs w:val="20"/>
                <w:lang w:eastAsia="ru-RU"/>
              </w:rPr>
              <w:t>п</w:t>
            </w:r>
            <w:proofErr w:type="gramEnd"/>
            <w:r w:rsidRPr="00606C51">
              <w:rPr>
                <w:rFonts w:eastAsia="Times New Roman"/>
                <w:b/>
                <w:bCs/>
                <w:color w:val="000000"/>
                <w:sz w:val="20"/>
                <w:szCs w:val="20"/>
                <w:lang w:eastAsia="ru-RU"/>
              </w:rPr>
              <w:t>/п</w:t>
            </w:r>
          </w:p>
        </w:tc>
        <w:tc>
          <w:tcPr>
            <w:tcW w:w="2327"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548"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c>
          <w:tcPr>
            <w:tcW w:w="548"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2021 - 2025</w:t>
            </w:r>
          </w:p>
        </w:tc>
        <w:tc>
          <w:tcPr>
            <w:tcW w:w="547"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2026-2036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lang w:eastAsia="ru-RU"/>
              </w:rPr>
            </w:pPr>
            <w:r w:rsidRPr="000424DD">
              <w:rPr>
                <w:color w:val="000000"/>
                <w:sz w:val="20"/>
                <w:szCs w:val="20"/>
              </w:rPr>
              <w:t>0,96</w:t>
            </w:r>
            <w:r>
              <w:rPr>
                <w:color w:val="000000"/>
                <w:sz w:val="20"/>
                <w:szCs w:val="20"/>
              </w:rPr>
              <w:t>2</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lang w:eastAsia="ru-RU"/>
              </w:rPr>
            </w:pPr>
            <w:r w:rsidRPr="000424DD">
              <w:rPr>
                <w:color w:val="000000"/>
                <w:sz w:val="20"/>
                <w:szCs w:val="20"/>
              </w:rPr>
              <w:t>0,96</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lang w:eastAsia="ru-RU"/>
              </w:rPr>
            </w:pPr>
            <w:r w:rsidRPr="000424DD">
              <w:rPr>
                <w:color w:val="000000"/>
                <w:sz w:val="20"/>
                <w:szCs w:val="20"/>
              </w:rPr>
              <w:t>0,96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424DD">
              <w:rPr>
                <w:color w:val="000000"/>
                <w:sz w:val="20"/>
                <w:szCs w:val="20"/>
              </w:rPr>
              <w:t>0,54</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0424DD">
              <w:rPr>
                <w:color w:val="000000"/>
                <w:sz w:val="20"/>
                <w:szCs w:val="20"/>
              </w:rPr>
              <w:t>0,54</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0424DD">
              <w:rPr>
                <w:color w:val="000000"/>
                <w:sz w:val="20"/>
                <w:szCs w:val="20"/>
              </w:rPr>
              <w:t>0,54</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424DD">
              <w:rPr>
                <w:color w:val="000000"/>
                <w:sz w:val="20"/>
                <w:szCs w:val="20"/>
              </w:rPr>
              <w:t>0,54</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0424DD">
              <w:rPr>
                <w:color w:val="000000"/>
                <w:sz w:val="20"/>
                <w:szCs w:val="20"/>
              </w:rPr>
              <w:t>0,54</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0424DD">
              <w:rPr>
                <w:color w:val="000000"/>
                <w:sz w:val="20"/>
                <w:szCs w:val="20"/>
              </w:rPr>
              <w:t>0,54</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0,42</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D44485">
            <w:pPr>
              <w:jc w:val="right"/>
              <w:rPr>
                <w:color w:val="000000"/>
                <w:sz w:val="20"/>
                <w:szCs w:val="20"/>
              </w:rPr>
            </w:pPr>
            <w:r>
              <w:rPr>
                <w:color w:val="000000"/>
                <w:sz w:val="20"/>
                <w:szCs w:val="20"/>
              </w:rPr>
              <w:t>0,42</w:t>
            </w:r>
          </w:p>
          <w:p w:rsidR="00C64FDC" w:rsidRPr="00426D5F" w:rsidRDefault="00C64FDC" w:rsidP="00D44485">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D44485">
            <w:pPr>
              <w:jc w:val="right"/>
              <w:rPr>
                <w:color w:val="000000"/>
                <w:sz w:val="20"/>
                <w:szCs w:val="20"/>
              </w:rPr>
            </w:pPr>
            <w:r>
              <w:rPr>
                <w:color w:val="000000"/>
                <w:sz w:val="20"/>
                <w:szCs w:val="20"/>
              </w:rPr>
              <w:t>0,42</w:t>
            </w:r>
          </w:p>
          <w:p w:rsidR="00C64FDC" w:rsidRPr="00426D5F" w:rsidRDefault="00C64FDC" w:rsidP="00D44485">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lastRenderedPageBreak/>
              <w:t>1.2.1.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0,42</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D44485">
            <w:pPr>
              <w:jc w:val="right"/>
              <w:rPr>
                <w:color w:val="000000"/>
                <w:sz w:val="20"/>
                <w:szCs w:val="20"/>
              </w:rPr>
            </w:pPr>
            <w:r>
              <w:rPr>
                <w:color w:val="000000"/>
                <w:sz w:val="20"/>
                <w:szCs w:val="20"/>
              </w:rPr>
              <w:t>0,42</w:t>
            </w:r>
          </w:p>
          <w:p w:rsidR="00C64FDC" w:rsidRPr="00426D5F" w:rsidRDefault="00C64FDC" w:rsidP="00D44485">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D44485">
            <w:pPr>
              <w:jc w:val="right"/>
              <w:rPr>
                <w:color w:val="000000"/>
                <w:sz w:val="20"/>
                <w:szCs w:val="20"/>
              </w:rPr>
            </w:pPr>
            <w:r>
              <w:rPr>
                <w:color w:val="000000"/>
                <w:sz w:val="20"/>
                <w:szCs w:val="20"/>
              </w:rPr>
              <w:t>0,42</w:t>
            </w:r>
          </w:p>
          <w:p w:rsidR="00C64FDC" w:rsidRPr="00426D5F" w:rsidRDefault="00C64FDC" w:rsidP="00D44485">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0D648E"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1</w:t>
            </w:r>
            <w:r w:rsidRPr="000D648E">
              <w:rPr>
                <w:color w:val="000000"/>
                <w:sz w:val="20"/>
                <w:szCs w:val="20"/>
              </w:rPr>
              <w:t>4</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Pr="000D648E" w:rsidRDefault="00C64FDC" w:rsidP="00D44485">
            <w:pPr>
              <w:spacing w:line="240" w:lineRule="auto"/>
              <w:ind w:firstLine="0"/>
              <w:jc w:val="right"/>
              <w:rPr>
                <w:color w:val="000000"/>
                <w:sz w:val="20"/>
                <w:szCs w:val="20"/>
              </w:rPr>
            </w:pPr>
            <w:r w:rsidRPr="000D648E">
              <w:rPr>
                <w:color w:val="000000"/>
                <w:sz w:val="20"/>
                <w:szCs w:val="20"/>
              </w:rPr>
              <w:t>0,</w:t>
            </w:r>
            <w:r>
              <w:rPr>
                <w:color w:val="000000"/>
                <w:sz w:val="20"/>
                <w:szCs w:val="20"/>
              </w:rPr>
              <w:t>1</w:t>
            </w:r>
            <w:r w:rsidRPr="000D648E">
              <w:rPr>
                <w:color w:val="000000"/>
                <w:sz w:val="20"/>
                <w:szCs w:val="20"/>
              </w:rPr>
              <w:t>4</w:t>
            </w:r>
          </w:p>
          <w:p w:rsidR="00C64FDC" w:rsidRPr="00426D5F" w:rsidRDefault="00C64FDC" w:rsidP="00D44485">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Pr="000D648E" w:rsidRDefault="00C64FDC" w:rsidP="00D44485">
            <w:pPr>
              <w:spacing w:line="240" w:lineRule="auto"/>
              <w:ind w:firstLine="0"/>
              <w:jc w:val="right"/>
              <w:rPr>
                <w:color w:val="000000"/>
                <w:sz w:val="20"/>
                <w:szCs w:val="20"/>
              </w:rPr>
            </w:pPr>
            <w:r w:rsidRPr="000D648E">
              <w:rPr>
                <w:color w:val="000000"/>
                <w:sz w:val="20"/>
                <w:szCs w:val="20"/>
              </w:rPr>
              <w:t>0,</w:t>
            </w:r>
            <w:r>
              <w:rPr>
                <w:color w:val="000000"/>
                <w:sz w:val="20"/>
                <w:szCs w:val="20"/>
              </w:rPr>
              <w:t>1</w:t>
            </w:r>
            <w:r w:rsidRPr="000D648E">
              <w:rPr>
                <w:color w:val="000000"/>
                <w:sz w:val="20"/>
                <w:szCs w:val="20"/>
              </w:rPr>
              <w:t>4</w:t>
            </w:r>
          </w:p>
          <w:p w:rsidR="00C64FDC" w:rsidRPr="00426D5F" w:rsidRDefault="00C64FDC" w:rsidP="00D44485">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0D648E" w:rsidRDefault="00C64FDC" w:rsidP="00D44485">
            <w:pPr>
              <w:spacing w:line="240" w:lineRule="auto"/>
              <w:ind w:firstLine="0"/>
              <w:jc w:val="center"/>
              <w:rPr>
                <w:color w:val="000000"/>
                <w:sz w:val="20"/>
                <w:szCs w:val="20"/>
              </w:rPr>
            </w:pPr>
            <w:r w:rsidRPr="000D648E">
              <w:rPr>
                <w:color w:val="000000"/>
                <w:sz w:val="20"/>
                <w:szCs w:val="20"/>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D648E">
              <w:rPr>
                <w:color w:val="000000"/>
                <w:sz w:val="20"/>
                <w:szCs w:val="20"/>
              </w:rPr>
              <w:t>0,0</w:t>
            </w:r>
            <w:r>
              <w:rPr>
                <w:color w:val="000000"/>
                <w:sz w:val="20"/>
                <w:szCs w:val="20"/>
              </w:rPr>
              <w:t>3</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0D648E">
              <w:rPr>
                <w:color w:val="000000"/>
                <w:sz w:val="20"/>
                <w:szCs w:val="20"/>
              </w:rPr>
              <w:t>0,0</w:t>
            </w:r>
            <w:r>
              <w:rPr>
                <w:color w:val="000000"/>
                <w:sz w:val="20"/>
                <w:szCs w:val="20"/>
              </w:rPr>
              <w:t>3</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D44485">
            <w:pPr>
              <w:spacing w:line="240" w:lineRule="auto"/>
              <w:ind w:firstLine="0"/>
              <w:jc w:val="right"/>
              <w:rPr>
                <w:color w:val="000000"/>
                <w:sz w:val="20"/>
                <w:szCs w:val="20"/>
              </w:rPr>
            </w:pPr>
            <w:r w:rsidRPr="000D648E">
              <w:rPr>
                <w:color w:val="000000"/>
                <w:sz w:val="20"/>
                <w:szCs w:val="20"/>
              </w:rPr>
              <w:t>0,0</w:t>
            </w:r>
            <w:r>
              <w:rPr>
                <w:color w:val="000000"/>
                <w:sz w:val="20"/>
                <w:szCs w:val="20"/>
              </w:rPr>
              <w:t>3</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0424DD" w:rsidRDefault="00C64FDC" w:rsidP="00C64FDC">
            <w:pPr>
              <w:spacing w:line="240" w:lineRule="auto"/>
              <w:ind w:firstLine="0"/>
              <w:jc w:val="right"/>
              <w:rPr>
                <w:color w:val="000000"/>
                <w:sz w:val="20"/>
                <w:szCs w:val="20"/>
              </w:rPr>
            </w:pPr>
            <w:r>
              <w:rPr>
                <w:color w:val="000000"/>
                <w:sz w:val="20"/>
                <w:szCs w:val="20"/>
              </w:rPr>
              <w:t>2,28</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Pr="000424DD" w:rsidRDefault="00C64FDC" w:rsidP="00D44485">
            <w:pPr>
              <w:spacing w:line="240" w:lineRule="auto"/>
              <w:ind w:firstLine="0"/>
              <w:jc w:val="right"/>
              <w:rPr>
                <w:color w:val="000000"/>
                <w:sz w:val="20"/>
                <w:szCs w:val="20"/>
              </w:rPr>
            </w:pPr>
            <w:r>
              <w:rPr>
                <w:color w:val="000000"/>
                <w:sz w:val="20"/>
                <w:szCs w:val="20"/>
              </w:rPr>
              <w:t>2,28</w:t>
            </w:r>
          </w:p>
          <w:p w:rsidR="00C64FDC" w:rsidRPr="00426D5F" w:rsidRDefault="00C64FDC" w:rsidP="00D44485">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Pr="000424DD" w:rsidRDefault="00C64FDC" w:rsidP="00D44485">
            <w:pPr>
              <w:spacing w:line="240" w:lineRule="auto"/>
              <w:ind w:firstLine="0"/>
              <w:jc w:val="right"/>
              <w:rPr>
                <w:color w:val="000000"/>
                <w:sz w:val="20"/>
                <w:szCs w:val="20"/>
              </w:rPr>
            </w:pPr>
            <w:r>
              <w:rPr>
                <w:color w:val="000000"/>
                <w:sz w:val="20"/>
                <w:szCs w:val="20"/>
              </w:rPr>
              <w:t>2,28</w:t>
            </w:r>
          </w:p>
          <w:p w:rsidR="00C64FDC" w:rsidRPr="00426D5F" w:rsidRDefault="00C64FDC" w:rsidP="00D44485">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327"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554"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tcPr>
          <w:p w:rsidR="00C64FDC" w:rsidRPr="000424DD" w:rsidRDefault="00C64FDC" w:rsidP="00C64FDC">
            <w:pPr>
              <w:spacing w:line="240" w:lineRule="auto"/>
              <w:ind w:firstLine="0"/>
              <w:jc w:val="right"/>
              <w:rPr>
                <w:color w:val="000000"/>
                <w:sz w:val="20"/>
                <w:szCs w:val="20"/>
              </w:rPr>
            </w:pPr>
            <w:r>
              <w:rPr>
                <w:color w:val="000000"/>
                <w:sz w:val="20"/>
                <w:szCs w:val="20"/>
              </w:rPr>
              <w:t>2,28</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Pr="000424DD" w:rsidRDefault="00C64FDC" w:rsidP="00D44485">
            <w:pPr>
              <w:spacing w:line="240" w:lineRule="auto"/>
              <w:ind w:firstLine="0"/>
              <w:jc w:val="right"/>
              <w:rPr>
                <w:color w:val="000000"/>
                <w:sz w:val="20"/>
                <w:szCs w:val="20"/>
              </w:rPr>
            </w:pPr>
            <w:r>
              <w:rPr>
                <w:color w:val="000000"/>
                <w:sz w:val="20"/>
                <w:szCs w:val="20"/>
              </w:rPr>
              <w:t>2,28</w:t>
            </w:r>
          </w:p>
          <w:p w:rsidR="00C64FDC" w:rsidRPr="00426D5F" w:rsidRDefault="00C64FDC" w:rsidP="00D44485">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Pr="000424DD" w:rsidRDefault="00C64FDC" w:rsidP="00D44485">
            <w:pPr>
              <w:spacing w:line="240" w:lineRule="auto"/>
              <w:ind w:firstLine="0"/>
              <w:jc w:val="right"/>
              <w:rPr>
                <w:color w:val="000000"/>
                <w:sz w:val="20"/>
                <w:szCs w:val="20"/>
              </w:rPr>
            </w:pPr>
            <w:r>
              <w:rPr>
                <w:color w:val="000000"/>
                <w:sz w:val="20"/>
                <w:szCs w:val="20"/>
              </w:rPr>
              <w:t>2,28</w:t>
            </w:r>
          </w:p>
          <w:p w:rsidR="00C64FDC" w:rsidRPr="00426D5F" w:rsidRDefault="00C64FDC" w:rsidP="00D44485">
            <w:pPr>
              <w:spacing w:line="240" w:lineRule="auto"/>
              <w:ind w:firstLine="0"/>
              <w:jc w:val="right"/>
              <w:rPr>
                <w:color w:val="000000"/>
                <w:sz w:val="20"/>
                <w:szCs w:val="20"/>
              </w:rPr>
            </w:pPr>
          </w:p>
        </w:tc>
      </w:tr>
      <w:tr w:rsidR="00C64FDC" w:rsidRPr="000424DD"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(+)/дефицит(-) тепловой мощности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spacing w:line="240" w:lineRule="auto"/>
              <w:ind w:firstLine="0"/>
              <w:jc w:val="right"/>
              <w:rPr>
                <w:color w:val="000000"/>
                <w:sz w:val="20"/>
                <w:szCs w:val="20"/>
              </w:rPr>
            </w:pPr>
            <w:r>
              <w:rPr>
                <w:color w:val="000000"/>
                <w:sz w:val="20"/>
                <w:szCs w:val="20"/>
              </w:rPr>
              <w:t>1,15</w:t>
            </w:r>
          </w:p>
          <w:p w:rsidR="00C64FDC" w:rsidRDefault="00C64FDC" w:rsidP="00C64FDC">
            <w:pPr>
              <w:spacing w:line="240" w:lineRule="auto"/>
              <w:ind w:firstLine="0"/>
              <w:jc w:val="right"/>
              <w:rPr>
                <w:color w:val="000000"/>
                <w:sz w:val="20"/>
                <w:szCs w:val="20"/>
              </w:rPr>
            </w:pP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D44485">
            <w:pPr>
              <w:spacing w:line="240" w:lineRule="auto"/>
              <w:ind w:firstLine="0"/>
              <w:jc w:val="right"/>
              <w:rPr>
                <w:color w:val="000000"/>
                <w:sz w:val="20"/>
                <w:szCs w:val="20"/>
              </w:rPr>
            </w:pPr>
            <w:r>
              <w:rPr>
                <w:color w:val="000000"/>
                <w:sz w:val="20"/>
                <w:szCs w:val="20"/>
              </w:rPr>
              <w:t>1,15</w:t>
            </w:r>
          </w:p>
          <w:p w:rsidR="00C64FDC" w:rsidRDefault="00C64FDC" w:rsidP="00D44485">
            <w:pPr>
              <w:spacing w:line="240" w:lineRule="auto"/>
              <w:ind w:firstLine="0"/>
              <w:jc w:val="right"/>
              <w:rPr>
                <w:color w:val="000000"/>
                <w:sz w:val="20"/>
                <w:szCs w:val="20"/>
              </w:rPr>
            </w:pPr>
          </w:p>
          <w:p w:rsidR="00C64FDC" w:rsidRPr="00426D5F" w:rsidRDefault="00C64FDC" w:rsidP="00D44485">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D44485">
            <w:pPr>
              <w:spacing w:line="240" w:lineRule="auto"/>
              <w:ind w:firstLine="0"/>
              <w:jc w:val="right"/>
              <w:rPr>
                <w:color w:val="000000"/>
                <w:sz w:val="20"/>
                <w:szCs w:val="20"/>
              </w:rPr>
            </w:pPr>
            <w:r>
              <w:rPr>
                <w:color w:val="000000"/>
                <w:sz w:val="20"/>
                <w:szCs w:val="20"/>
              </w:rPr>
              <w:t>1,15</w:t>
            </w:r>
          </w:p>
          <w:p w:rsidR="00C64FDC" w:rsidRDefault="00C64FDC" w:rsidP="00D44485">
            <w:pPr>
              <w:spacing w:line="240" w:lineRule="auto"/>
              <w:ind w:firstLine="0"/>
              <w:jc w:val="right"/>
              <w:rPr>
                <w:color w:val="000000"/>
                <w:sz w:val="20"/>
                <w:szCs w:val="20"/>
              </w:rPr>
            </w:pPr>
          </w:p>
          <w:p w:rsidR="00C64FDC" w:rsidRPr="00426D5F" w:rsidRDefault="00C64FDC" w:rsidP="00D44485">
            <w:pPr>
              <w:spacing w:line="240" w:lineRule="auto"/>
              <w:ind w:firstLine="0"/>
              <w:jc w:val="right"/>
              <w:rPr>
                <w:color w:val="000000"/>
                <w:sz w:val="20"/>
                <w:szCs w:val="20"/>
              </w:rPr>
            </w:pPr>
          </w:p>
        </w:tc>
      </w:tr>
    </w:tbl>
    <w:p w:rsidR="00D44485" w:rsidRDefault="00D44485" w:rsidP="00D44485">
      <w:pPr>
        <w:spacing w:line="240" w:lineRule="auto"/>
        <w:rPr>
          <w:rFonts w:asciiTheme="majorHAnsi" w:eastAsiaTheme="majorEastAsia" w:hAnsiTheme="majorHAnsi"/>
          <w:b/>
          <w:bCs/>
          <w:szCs w:val="28"/>
          <w:lang w:eastAsia="ru-RU"/>
        </w:rPr>
      </w:pPr>
    </w:p>
    <w:p w:rsidR="00D44485" w:rsidRDefault="00D44485" w:rsidP="00D44485">
      <w:pPr>
        <w:pStyle w:val="afffff0"/>
        <w:outlineLvl w:val="0"/>
      </w:pPr>
      <w:bookmarkStart w:id="76" w:name="_Toc50440036"/>
      <w:bookmarkStart w:id="77" w:name="_Toc50458632"/>
      <w:r>
        <w:t xml:space="preserve">Таблица </w:t>
      </w:r>
      <w:fldSimple w:instr=" SEQ Таблица \* ARABIC ">
        <w:r>
          <w:rPr>
            <w:noProof/>
          </w:rPr>
          <w:t>24</w:t>
        </w:r>
      </w:fldSimple>
      <w:r>
        <w:t xml:space="preserve">. 6.Баланс тепловой мощности </w:t>
      </w:r>
      <w:r w:rsidRPr="004F6946">
        <w:t>Котельная</w:t>
      </w:r>
      <w:r>
        <w:t xml:space="preserve"> № </w:t>
      </w:r>
      <w:r w:rsidRPr="000424DD">
        <w:t>6 «РТП</w:t>
      </w:r>
      <w:r w:rsidRPr="004F6946">
        <w:t>» с. Баган</w:t>
      </w:r>
      <w:bookmarkEnd w:id="76"/>
      <w:bookmarkEnd w:id="77"/>
    </w:p>
    <w:p w:rsidR="00D44485" w:rsidRDefault="00D44485" w:rsidP="00D44485">
      <w:pPr>
        <w:pStyle w:val="afffff0"/>
        <w:outlineLvl w:val="0"/>
      </w:pPr>
    </w:p>
    <w:tbl>
      <w:tblPr>
        <w:tblW w:w="5000" w:type="pct"/>
        <w:tblLook w:val="04A0" w:firstRow="1" w:lastRow="0" w:firstColumn="1" w:lastColumn="0" w:noHBand="0" w:noVBand="1"/>
      </w:tblPr>
      <w:tblGrid>
        <w:gridCol w:w="1407"/>
        <w:gridCol w:w="6881"/>
        <w:gridCol w:w="1638"/>
        <w:gridCol w:w="1621"/>
        <w:gridCol w:w="1621"/>
        <w:gridCol w:w="1618"/>
      </w:tblGrid>
      <w:tr w:rsidR="00D44485" w:rsidRPr="00606C51" w:rsidTr="00D44485">
        <w:trPr>
          <w:trHeight w:val="113"/>
          <w:tblHeader/>
        </w:trPr>
        <w:tc>
          <w:tcPr>
            <w:tcW w:w="4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xml:space="preserve">№ </w:t>
            </w:r>
            <w:proofErr w:type="gramStart"/>
            <w:r w:rsidRPr="00606C51">
              <w:rPr>
                <w:rFonts w:eastAsia="Times New Roman"/>
                <w:b/>
                <w:bCs/>
                <w:color w:val="000000"/>
                <w:sz w:val="20"/>
                <w:szCs w:val="20"/>
                <w:lang w:eastAsia="ru-RU"/>
              </w:rPr>
              <w:t>п</w:t>
            </w:r>
            <w:proofErr w:type="gramEnd"/>
            <w:r w:rsidRPr="00606C51">
              <w:rPr>
                <w:rFonts w:eastAsia="Times New Roman"/>
                <w:b/>
                <w:bCs/>
                <w:color w:val="000000"/>
                <w:sz w:val="20"/>
                <w:szCs w:val="20"/>
                <w:lang w:eastAsia="ru-RU"/>
              </w:rPr>
              <w:t>/п</w:t>
            </w:r>
          </w:p>
        </w:tc>
        <w:tc>
          <w:tcPr>
            <w:tcW w:w="2327"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548"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c>
          <w:tcPr>
            <w:tcW w:w="548"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2021 - 2025</w:t>
            </w:r>
          </w:p>
        </w:tc>
        <w:tc>
          <w:tcPr>
            <w:tcW w:w="547"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2026-2036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lang w:eastAsia="ru-RU"/>
              </w:rPr>
            </w:pPr>
            <w:r w:rsidRPr="00016B5F">
              <w:rPr>
                <w:color w:val="000000"/>
                <w:sz w:val="20"/>
                <w:szCs w:val="20"/>
              </w:rPr>
              <w:t>2,82</w:t>
            </w:r>
            <w:r>
              <w:rPr>
                <w:color w:val="000000"/>
                <w:sz w:val="20"/>
                <w:szCs w:val="20"/>
              </w:rPr>
              <w:t>4</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016B5F">
              <w:rPr>
                <w:color w:val="000000"/>
                <w:sz w:val="20"/>
                <w:szCs w:val="20"/>
              </w:rPr>
              <w:t>2,82</w:t>
            </w:r>
            <w:r>
              <w:rPr>
                <w:color w:val="000000"/>
                <w:sz w:val="20"/>
                <w:szCs w:val="20"/>
              </w:rPr>
              <w:t>4</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016B5F">
              <w:rPr>
                <w:color w:val="000000"/>
                <w:sz w:val="20"/>
                <w:szCs w:val="20"/>
              </w:rPr>
              <w:t>2,82</w:t>
            </w:r>
            <w:r>
              <w:rPr>
                <w:color w:val="000000"/>
                <w:sz w:val="20"/>
                <w:szCs w:val="20"/>
              </w:rPr>
              <w:t>4</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16B5F">
              <w:rPr>
                <w:color w:val="000000"/>
                <w:sz w:val="20"/>
                <w:szCs w:val="20"/>
              </w:rPr>
              <w:t>1,39</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16B5F">
              <w:rPr>
                <w:color w:val="000000"/>
                <w:sz w:val="20"/>
                <w:szCs w:val="20"/>
              </w:rPr>
              <w:t>1,39</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16B5F">
              <w:rPr>
                <w:color w:val="000000"/>
                <w:sz w:val="20"/>
                <w:szCs w:val="20"/>
              </w:rPr>
              <w:t>1,39</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16B5F">
              <w:rPr>
                <w:color w:val="000000"/>
                <w:sz w:val="20"/>
                <w:szCs w:val="20"/>
              </w:rPr>
              <w:t>1,39</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16B5F">
              <w:rPr>
                <w:color w:val="000000"/>
                <w:sz w:val="20"/>
                <w:szCs w:val="20"/>
              </w:rPr>
              <w:t>1,39</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16B5F">
              <w:rPr>
                <w:color w:val="000000"/>
                <w:sz w:val="20"/>
                <w:szCs w:val="20"/>
              </w:rPr>
              <w:t>1,39</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1,43</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1,43</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1,43</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1,43</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1,43</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1,43</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0D648E"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43</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Pr="000D648E"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43</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Pr="000D648E"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43</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lastRenderedPageBreak/>
              <w:t>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0D648E" w:rsidRDefault="00C64FDC" w:rsidP="00D44485">
            <w:pPr>
              <w:spacing w:line="240" w:lineRule="auto"/>
              <w:ind w:firstLine="0"/>
              <w:jc w:val="center"/>
              <w:rPr>
                <w:color w:val="000000"/>
                <w:sz w:val="20"/>
                <w:szCs w:val="20"/>
              </w:rPr>
            </w:pPr>
            <w:r w:rsidRPr="000D648E">
              <w:rPr>
                <w:color w:val="000000"/>
                <w:sz w:val="20"/>
                <w:szCs w:val="20"/>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1</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1</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1</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Pr>
                <w:color w:val="000000"/>
                <w:sz w:val="20"/>
                <w:szCs w:val="20"/>
              </w:rPr>
              <w:t>5,7</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5,7</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5,7</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327"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554"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 xml:space="preserve">5,7 </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 xml:space="preserve">5,7 </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 xml:space="preserve">5,7 </w:t>
            </w:r>
          </w:p>
        </w:tc>
      </w:tr>
      <w:tr w:rsidR="00C64FDC" w:rsidRPr="000424DD"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(+)/дефицит(-) тепловой мощности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spacing w:line="240" w:lineRule="auto"/>
              <w:ind w:firstLine="0"/>
              <w:jc w:val="right"/>
              <w:rPr>
                <w:color w:val="000000"/>
                <w:sz w:val="20"/>
                <w:szCs w:val="20"/>
              </w:rPr>
            </w:pPr>
            <w:r>
              <w:rPr>
                <w:color w:val="000000"/>
                <w:sz w:val="20"/>
                <w:szCs w:val="20"/>
              </w:rPr>
              <w:t>2,35</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spacing w:line="240" w:lineRule="auto"/>
              <w:ind w:firstLine="0"/>
              <w:jc w:val="right"/>
              <w:rPr>
                <w:color w:val="000000"/>
                <w:sz w:val="20"/>
                <w:szCs w:val="20"/>
              </w:rPr>
            </w:pPr>
            <w:r>
              <w:rPr>
                <w:color w:val="000000"/>
                <w:sz w:val="20"/>
                <w:szCs w:val="20"/>
              </w:rPr>
              <w:t>2,35</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spacing w:line="240" w:lineRule="auto"/>
              <w:ind w:firstLine="0"/>
              <w:jc w:val="right"/>
              <w:rPr>
                <w:color w:val="000000"/>
                <w:sz w:val="20"/>
                <w:szCs w:val="20"/>
              </w:rPr>
            </w:pPr>
            <w:r>
              <w:rPr>
                <w:color w:val="000000"/>
                <w:sz w:val="20"/>
                <w:szCs w:val="20"/>
              </w:rPr>
              <w:t>2,35</w:t>
            </w:r>
          </w:p>
          <w:p w:rsidR="00C64FDC" w:rsidRPr="00426D5F" w:rsidRDefault="00C64FDC" w:rsidP="00C64FDC">
            <w:pPr>
              <w:spacing w:line="240" w:lineRule="auto"/>
              <w:ind w:firstLine="0"/>
              <w:jc w:val="right"/>
              <w:rPr>
                <w:color w:val="000000"/>
                <w:sz w:val="20"/>
                <w:szCs w:val="20"/>
              </w:rPr>
            </w:pPr>
          </w:p>
        </w:tc>
      </w:tr>
    </w:tbl>
    <w:p w:rsidR="00D44485" w:rsidRDefault="00D44485" w:rsidP="00D44485">
      <w:pPr>
        <w:spacing w:line="240" w:lineRule="auto"/>
        <w:rPr>
          <w:rFonts w:asciiTheme="majorHAnsi" w:eastAsiaTheme="majorEastAsia" w:hAnsiTheme="majorHAnsi"/>
          <w:b/>
          <w:bCs/>
          <w:szCs w:val="28"/>
          <w:lang w:eastAsia="ru-RU"/>
        </w:rPr>
      </w:pPr>
    </w:p>
    <w:p w:rsidR="00D44485" w:rsidRDefault="00D44485" w:rsidP="00D44485">
      <w:pPr>
        <w:spacing w:line="240" w:lineRule="auto"/>
        <w:rPr>
          <w:rFonts w:asciiTheme="majorHAnsi" w:eastAsiaTheme="majorEastAsia" w:hAnsiTheme="majorHAnsi"/>
          <w:b/>
          <w:bCs/>
          <w:szCs w:val="28"/>
          <w:lang w:eastAsia="ru-RU"/>
        </w:rPr>
      </w:pPr>
    </w:p>
    <w:p w:rsidR="00D44485" w:rsidRDefault="00D44485" w:rsidP="00D44485">
      <w:pPr>
        <w:pStyle w:val="afffff0"/>
        <w:outlineLvl w:val="0"/>
      </w:pPr>
      <w:bookmarkStart w:id="78" w:name="_Toc50440037"/>
      <w:bookmarkStart w:id="79" w:name="_Toc50458633"/>
      <w:r>
        <w:t xml:space="preserve">Таблица </w:t>
      </w:r>
      <w:fldSimple w:instr=" SEQ Таблица \* ARABIC ">
        <w:r>
          <w:rPr>
            <w:noProof/>
          </w:rPr>
          <w:t>24</w:t>
        </w:r>
      </w:fldSimple>
      <w:r>
        <w:t xml:space="preserve">. 7.Баланс тепловой мощности </w:t>
      </w:r>
      <w:r w:rsidRPr="004F6946">
        <w:t>Котельная</w:t>
      </w:r>
      <w:r>
        <w:t xml:space="preserve"> № </w:t>
      </w:r>
      <w:r w:rsidRPr="00016B5F">
        <w:t>7 «Строителей</w:t>
      </w:r>
      <w:r w:rsidRPr="004F6946">
        <w:t>» с. Баган</w:t>
      </w:r>
      <w:bookmarkEnd w:id="78"/>
      <w:bookmarkEnd w:id="79"/>
    </w:p>
    <w:p w:rsidR="00D44485" w:rsidRDefault="00D44485" w:rsidP="00D44485">
      <w:pPr>
        <w:pStyle w:val="afffff0"/>
        <w:outlineLvl w:val="0"/>
      </w:pPr>
    </w:p>
    <w:tbl>
      <w:tblPr>
        <w:tblW w:w="5000" w:type="pct"/>
        <w:tblLook w:val="04A0" w:firstRow="1" w:lastRow="0" w:firstColumn="1" w:lastColumn="0" w:noHBand="0" w:noVBand="1"/>
      </w:tblPr>
      <w:tblGrid>
        <w:gridCol w:w="1407"/>
        <w:gridCol w:w="6881"/>
        <w:gridCol w:w="1638"/>
        <w:gridCol w:w="1621"/>
        <w:gridCol w:w="1621"/>
        <w:gridCol w:w="1618"/>
      </w:tblGrid>
      <w:tr w:rsidR="00D44485" w:rsidRPr="00606C51" w:rsidTr="00D44485">
        <w:trPr>
          <w:trHeight w:val="113"/>
          <w:tblHeader/>
        </w:trPr>
        <w:tc>
          <w:tcPr>
            <w:tcW w:w="4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п/п</w:t>
            </w:r>
          </w:p>
        </w:tc>
        <w:tc>
          <w:tcPr>
            <w:tcW w:w="2327"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548"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c>
          <w:tcPr>
            <w:tcW w:w="548"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2021 - 2025</w:t>
            </w:r>
          </w:p>
        </w:tc>
        <w:tc>
          <w:tcPr>
            <w:tcW w:w="547"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2026-2036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lang w:eastAsia="ru-RU"/>
              </w:rPr>
            </w:pPr>
            <w:r w:rsidRPr="00016B5F">
              <w:rPr>
                <w:color w:val="000000"/>
                <w:sz w:val="20"/>
                <w:szCs w:val="20"/>
              </w:rPr>
              <w:t>3,01</w:t>
            </w:r>
            <w:r>
              <w:rPr>
                <w:color w:val="000000"/>
                <w:sz w:val="20"/>
                <w:szCs w:val="20"/>
              </w:rPr>
              <w:t>3</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016B5F">
              <w:rPr>
                <w:color w:val="000000"/>
                <w:sz w:val="20"/>
                <w:szCs w:val="20"/>
              </w:rPr>
              <w:t>3,01</w:t>
            </w:r>
            <w:r>
              <w:rPr>
                <w:color w:val="000000"/>
                <w:sz w:val="20"/>
                <w:szCs w:val="20"/>
              </w:rPr>
              <w:t>3</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016B5F">
              <w:rPr>
                <w:color w:val="000000"/>
                <w:sz w:val="20"/>
                <w:szCs w:val="20"/>
              </w:rPr>
              <w:t>3,01</w:t>
            </w:r>
            <w:r>
              <w:rPr>
                <w:color w:val="000000"/>
                <w:sz w:val="20"/>
                <w:szCs w:val="20"/>
              </w:rPr>
              <w:t>3</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16B5F">
              <w:rPr>
                <w:color w:val="000000"/>
                <w:sz w:val="20"/>
                <w:szCs w:val="20"/>
              </w:rPr>
              <w:t>2,5</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16B5F">
              <w:rPr>
                <w:color w:val="000000"/>
                <w:sz w:val="20"/>
                <w:szCs w:val="20"/>
              </w:rPr>
              <w:t>2,5</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16B5F">
              <w:rPr>
                <w:color w:val="000000"/>
                <w:sz w:val="20"/>
                <w:szCs w:val="20"/>
              </w:rPr>
              <w:t>2,5</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16B5F">
              <w:rPr>
                <w:color w:val="000000"/>
                <w:sz w:val="20"/>
                <w:szCs w:val="20"/>
              </w:rPr>
              <w:t>2,5</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16B5F">
              <w:rPr>
                <w:color w:val="000000"/>
                <w:sz w:val="20"/>
                <w:szCs w:val="20"/>
              </w:rPr>
              <w:t>2,5</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16B5F">
              <w:rPr>
                <w:color w:val="000000"/>
                <w:sz w:val="20"/>
                <w:szCs w:val="20"/>
              </w:rPr>
              <w:t>2,5</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0,56</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0,56</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0,56</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239"/>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Pr>
                <w:color w:val="000000"/>
                <w:sz w:val="20"/>
                <w:szCs w:val="20"/>
              </w:rPr>
              <w:t>0,56</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0,56</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0,56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Pr>
                <w:color w:val="000000"/>
                <w:sz w:val="20"/>
                <w:szCs w:val="20"/>
              </w:rPr>
              <w:t>0,56</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0,56</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0,56</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0D648E"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41</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Pr="000D648E"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41</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Pr="000D648E"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41</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0D648E" w:rsidRDefault="00C64FDC" w:rsidP="00D44485">
            <w:pPr>
              <w:spacing w:line="240" w:lineRule="auto"/>
              <w:ind w:firstLine="0"/>
              <w:jc w:val="center"/>
              <w:rPr>
                <w:color w:val="000000"/>
                <w:sz w:val="20"/>
                <w:szCs w:val="20"/>
              </w:rPr>
            </w:pPr>
            <w:r w:rsidRPr="000D648E">
              <w:rPr>
                <w:color w:val="000000"/>
                <w:sz w:val="20"/>
                <w:szCs w:val="20"/>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11</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11</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11</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Pr>
                <w:color w:val="000000"/>
                <w:sz w:val="20"/>
                <w:szCs w:val="20"/>
              </w:rPr>
              <w:t>6,51</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6,51</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6,51</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327"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554"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 xml:space="preserve">6,51 </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 xml:space="preserve">6,51 </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 xml:space="preserve">6,51 </w:t>
            </w:r>
          </w:p>
        </w:tc>
      </w:tr>
      <w:tr w:rsidR="00C64FDC" w:rsidRPr="000424DD"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(+)/дефицит(-) тепловой мощности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Pr>
                <w:color w:val="000000"/>
                <w:sz w:val="20"/>
                <w:szCs w:val="20"/>
              </w:rPr>
              <w:t>2,98</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2,98</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2,98</w:t>
            </w:r>
          </w:p>
        </w:tc>
      </w:tr>
    </w:tbl>
    <w:p w:rsidR="00D44485" w:rsidRDefault="00D44485" w:rsidP="00D44485">
      <w:pPr>
        <w:spacing w:line="240" w:lineRule="auto"/>
        <w:rPr>
          <w:rFonts w:asciiTheme="majorHAnsi" w:eastAsiaTheme="majorEastAsia" w:hAnsiTheme="majorHAnsi"/>
          <w:b/>
          <w:bCs/>
          <w:szCs w:val="28"/>
          <w:lang w:eastAsia="ru-RU"/>
        </w:rPr>
      </w:pPr>
    </w:p>
    <w:p w:rsidR="00D44485" w:rsidRDefault="00D44485" w:rsidP="00D44485">
      <w:pPr>
        <w:pStyle w:val="afffff0"/>
        <w:outlineLvl w:val="0"/>
      </w:pPr>
      <w:bookmarkStart w:id="80" w:name="_Toc50440038"/>
      <w:bookmarkStart w:id="81" w:name="_Toc50458634"/>
      <w:r>
        <w:t xml:space="preserve">Таблица </w:t>
      </w:r>
      <w:fldSimple w:instr=" SEQ Таблица \* ARABIC ">
        <w:r>
          <w:rPr>
            <w:noProof/>
          </w:rPr>
          <w:t>24</w:t>
        </w:r>
      </w:fldSimple>
      <w:r>
        <w:t xml:space="preserve">. 8.Баланс тепловой мощности </w:t>
      </w:r>
      <w:r w:rsidRPr="004F6946">
        <w:t>Котельная</w:t>
      </w:r>
      <w:r>
        <w:t xml:space="preserve"> № </w:t>
      </w:r>
      <w:r w:rsidRPr="00016B5F">
        <w:t>8 «Сельхозхимии</w:t>
      </w:r>
      <w:r w:rsidRPr="004F6946">
        <w:t>» с. Баган</w:t>
      </w:r>
      <w:bookmarkEnd w:id="80"/>
      <w:bookmarkEnd w:id="81"/>
    </w:p>
    <w:p w:rsidR="00D44485" w:rsidRDefault="00D44485" w:rsidP="00D44485">
      <w:pPr>
        <w:pStyle w:val="afffff0"/>
        <w:outlineLvl w:val="0"/>
      </w:pPr>
    </w:p>
    <w:tbl>
      <w:tblPr>
        <w:tblW w:w="5000" w:type="pct"/>
        <w:tblLook w:val="04A0" w:firstRow="1" w:lastRow="0" w:firstColumn="1" w:lastColumn="0" w:noHBand="0" w:noVBand="1"/>
      </w:tblPr>
      <w:tblGrid>
        <w:gridCol w:w="1407"/>
        <w:gridCol w:w="6881"/>
        <w:gridCol w:w="1638"/>
        <w:gridCol w:w="1621"/>
        <w:gridCol w:w="1621"/>
        <w:gridCol w:w="1618"/>
      </w:tblGrid>
      <w:tr w:rsidR="00D44485" w:rsidRPr="00606C51" w:rsidTr="00D44485">
        <w:trPr>
          <w:trHeight w:val="113"/>
          <w:tblHeader/>
        </w:trPr>
        <w:tc>
          <w:tcPr>
            <w:tcW w:w="4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п/п</w:t>
            </w:r>
          </w:p>
        </w:tc>
        <w:tc>
          <w:tcPr>
            <w:tcW w:w="2327"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548" w:type="pct"/>
            <w:tcBorders>
              <w:top w:val="single" w:sz="4" w:space="0" w:color="auto"/>
              <w:left w:val="nil"/>
              <w:bottom w:val="single" w:sz="4" w:space="0" w:color="auto"/>
              <w:right w:val="single" w:sz="4" w:space="0" w:color="auto"/>
            </w:tcBorders>
            <w:shd w:val="clear" w:color="000000" w:fill="FFFFFF"/>
            <w:vAlign w:val="center"/>
            <w:hideMark/>
          </w:tcPr>
          <w:p w:rsidR="00D44485" w:rsidRPr="00606C51" w:rsidRDefault="00D44485" w:rsidP="00D44485">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c>
          <w:tcPr>
            <w:tcW w:w="548"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2021 - 2025</w:t>
            </w:r>
          </w:p>
        </w:tc>
        <w:tc>
          <w:tcPr>
            <w:tcW w:w="547" w:type="pct"/>
            <w:tcBorders>
              <w:top w:val="single" w:sz="4" w:space="0" w:color="auto"/>
              <w:left w:val="nil"/>
              <w:bottom w:val="single" w:sz="4" w:space="0" w:color="auto"/>
              <w:right w:val="single" w:sz="4" w:space="0" w:color="auto"/>
            </w:tcBorders>
            <w:shd w:val="clear" w:color="000000" w:fill="FFFFFF"/>
          </w:tcPr>
          <w:p w:rsidR="00D44485" w:rsidRPr="00606C51" w:rsidRDefault="00D44485" w:rsidP="00D44485">
            <w:pPr>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2026-2036</w:t>
            </w:r>
          </w:p>
        </w:tc>
      </w:tr>
      <w:tr w:rsidR="00C64FDC" w:rsidRPr="00606C51" w:rsidTr="00C64FDC">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lang w:eastAsia="ru-RU"/>
              </w:rPr>
            </w:pPr>
            <w:r w:rsidRPr="004E0E8D">
              <w:rPr>
                <w:color w:val="000000"/>
                <w:sz w:val="20"/>
                <w:szCs w:val="20"/>
              </w:rPr>
              <w:t>0,866</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4E0E8D">
              <w:rPr>
                <w:color w:val="000000"/>
                <w:sz w:val="20"/>
                <w:szCs w:val="20"/>
              </w:rPr>
              <w:t>0,866</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lang w:eastAsia="ru-RU"/>
              </w:rPr>
            </w:pPr>
            <w:r w:rsidRPr="004E0E8D">
              <w:rPr>
                <w:color w:val="000000"/>
                <w:sz w:val="20"/>
                <w:szCs w:val="20"/>
              </w:rPr>
              <w:t>0,866</w:t>
            </w:r>
          </w:p>
        </w:tc>
      </w:tr>
      <w:tr w:rsidR="00C64FDC" w:rsidRPr="00606C51" w:rsidTr="00C64FDC">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Pr>
                <w:color w:val="000000"/>
                <w:sz w:val="20"/>
                <w:szCs w:val="20"/>
              </w:rPr>
              <w:t>0,861</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0,861</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0,861</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lastRenderedPageBreak/>
              <w:t>1.1.1.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Pr>
                <w:color w:val="000000"/>
                <w:sz w:val="20"/>
                <w:szCs w:val="20"/>
              </w:rPr>
              <w:t>0,861</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0,861</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0,861</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0,05</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0,05</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0,05</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Default="00C64FDC" w:rsidP="00C64FDC">
            <w:pPr>
              <w:jc w:val="right"/>
              <w:rPr>
                <w:color w:val="000000"/>
                <w:sz w:val="20"/>
                <w:szCs w:val="20"/>
              </w:rPr>
            </w:pPr>
            <w:r>
              <w:rPr>
                <w:color w:val="000000"/>
                <w:sz w:val="20"/>
                <w:szCs w:val="20"/>
              </w:rPr>
              <w:t>0,05</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0,05</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Default="00C64FDC" w:rsidP="00C64FDC">
            <w:pPr>
              <w:jc w:val="right"/>
              <w:rPr>
                <w:color w:val="000000"/>
                <w:sz w:val="20"/>
                <w:szCs w:val="20"/>
              </w:rPr>
            </w:pPr>
            <w:r>
              <w:rPr>
                <w:color w:val="000000"/>
                <w:sz w:val="20"/>
                <w:szCs w:val="20"/>
              </w:rPr>
              <w:t>0,05</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0,000</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0D648E"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13</w:t>
            </w:r>
          </w:p>
          <w:p w:rsidR="00C64FDC" w:rsidRPr="00426D5F" w:rsidRDefault="00C64FDC" w:rsidP="00C64FDC">
            <w:pPr>
              <w:spacing w:line="240" w:lineRule="auto"/>
              <w:ind w:firstLine="0"/>
              <w:jc w:val="right"/>
              <w:rPr>
                <w:color w:val="000000"/>
                <w:sz w:val="20"/>
                <w:szCs w:val="20"/>
              </w:rPr>
            </w:pPr>
          </w:p>
        </w:tc>
        <w:tc>
          <w:tcPr>
            <w:tcW w:w="548" w:type="pct"/>
            <w:tcBorders>
              <w:top w:val="nil"/>
              <w:left w:val="nil"/>
              <w:bottom w:val="single" w:sz="4" w:space="0" w:color="auto"/>
              <w:right w:val="single" w:sz="4" w:space="0" w:color="auto"/>
            </w:tcBorders>
            <w:shd w:val="clear" w:color="000000" w:fill="FFFFFF"/>
            <w:vAlign w:val="center"/>
          </w:tcPr>
          <w:p w:rsidR="00C64FDC" w:rsidRPr="000D648E"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13</w:t>
            </w:r>
          </w:p>
          <w:p w:rsidR="00C64FDC" w:rsidRPr="00426D5F" w:rsidRDefault="00C64FDC" w:rsidP="00C64FDC">
            <w:pPr>
              <w:spacing w:line="240" w:lineRule="auto"/>
              <w:ind w:firstLine="0"/>
              <w:jc w:val="right"/>
              <w:rPr>
                <w:color w:val="000000"/>
                <w:sz w:val="20"/>
                <w:szCs w:val="20"/>
              </w:rPr>
            </w:pPr>
          </w:p>
        </w:tc>
        <w:tc>
          <w:tcPr>
            <w:tcW w:w="547" w:type="pct"/>
            <w:tcBorders>
              <w:top w:val="nil"/>
              <w:left w:val="nil"/>
              <w:bottom w:val="single" w:sz="4" w:space="0" w:color="auto"/>
              <w:right w:val="single" w:sz="4" w:space="0" w:color="auto"/>
            </w:tcBorders>
            <w:shd w:val="clear" w:color="000000" w:fill="FFFFFF"/>
            <w:vAlign w:val="center"/>
          </w:tcPr>
          <w:p w:rsidR="00C64FDC" w:rsidRPr="000D648E"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13</w:t>
            </w:r>
          </w:p>
          <w:p w:rsidR="00C64FDC" w:rsidRPr="00426D5F" w:rsidRDefault="00C64FDC" w:rsidP="00C64FDC">
            <w:pPr>
              <w:spacing w:line="240" w:lineRule="auto"/>
              <w:ind w:firstLine="0"/>
              <w:jc w:val="right"/>
              <w:rPr>
                <w:color w:val="000000"/>
                <w:sz w:val="20"/>
                <w:szCs w:val="20"/>
              </w:rPr>
            </w:pP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426D5F">
              <w:rPr>
                <w:color w:val="000000"/>
                <w:sz w:val="20"/>
                <w:szCs w:val="20"/>
              </w:rPr>
              <w:t>нет данных</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0D648E" w:rsidRDefault="00C64FDC" w:rsidP="00D44485">
            <w:pPr>
              <w:spacing w:line="240" w:lineRule="auto"/>
              <w:ind w:firstLine="0"/>
              <w:jc w:val="center"/>
              <w:rPr>
                <w:color w:val="000000"/>
                <w:sz w:val="20"/>
                <w:szCs w:val="20"/>
              </w:rPr>
            </w:pPr>
            <w:r w:rsidRPr="000D648E">
              <w:rPr>
                <w:color w:val="000000"/>
                <w:sz w:val="20"/>
                <w:szCs w:val="20"/>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03</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03</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0D648E">
              <w:rPr>
                <w:color w:val="000000"/>
                <w:sz w:val="20"/>
                <w:szCs w:val="20"/>
              </w:rPr>
              <w:t>0,</w:t>
            </w:r>
            <w:r>
              <w:rPr>
                <w:color w:val="000000"/>
                <w:sz w:val="20"/>
                <w:szCs w:val="20"/>
              </w:rPr>
              <w:t>03</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sidRPr="001C4C8B">
              <w:rPr>
                <w:color w:val="000000"/>
                <w:sz w:val="20"/>
                <w:szCs w:val="20"/>
              </w:rPr>
              <w:t>1,68</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1C4C8B">
              <w:rPr>
                <w:color w:val="000000"/>
                <w:sz w:val="20"/>
                <w:szCs w:val="20"/>
              </w:rPr>
              <w:t>1,68</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1C4C8B">
              <w:rPr>
                <w:color w:val="000000"/>
                <w:sz w:val="20"/>
                <w:szCs w:val="20"/>
              </w:rPr>
              <w:t>1,68</w:t>
            </w:r>
          </w:p>
        </w:tc>
      </w:tr>
      <w:tr w:rsidR="00C64FDC" w:rsidRPr="00606C51"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327"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554" w:type="pct"/>
            <w:tcBorders>
              <w:top w:val="nil"/>
              <w:left w:val="nil"/>
              <w:bottom w:val="single" w:sz="4" w:space="0" w:color="auto"/>
              <w:right w:val="single" w:sz="4" w:space="0" w:color="auto"/>
            </w:tcBorders>
            <w:shd w:val="clear" w:color="000000" w:fill="FFFFFF"/>
            <w:vAlign w:val="center"/>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tcPr>
          <w:p w:rsidR="00C64FDC" w:rsidRPr="00426D5F" w:rsidRDefault="00C64FDC" w:rsidP="00C64FDC">
            <w:pPr>
              <w:spacing w:line="240" w:lineRule="auto"/>
              <w:ind w:firstLine="0"/>
              <w:jc w:val="right"/>
              <w:rPr>
                <w:color w:val="000000"/>
                <w:sz w:val="20"/>
                <w:szCs w:val="20"/>
              </w:rPr>
            </w:pPr>
            <w:r w:rsidRPr="001C4C8B">
              <w:rPr>
                <w:color w:val="000000"/>
                <w:sz w:val="20"/>
                <w:szCs w:val="20"/>
              </w:rPr>
              <w:t>1,68</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1C4C8B">
              <w:rPr>
                <w:color w:val="000000"/>
                <w:sz w:val="20"/>
                <w:szCs w:val="20"/>
              </w:rPr>
              <w:t>1,68</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sidRPr="001C4C8B">
              <w:rPr>
                <w:color w:val="000000"/>
                <w:sz w:val="20"/>
                <w:szCs w:val="20"/>
              </w:rPr>
              <w:t>1,68</w:t>
            </w:r>
          </w:p>
        </w:tc>
      </w:tr>
      <w:tr w:rsidR="00C64FDC" w:rsidRPr="000424DD" w:rsidTr="00D44485">
        <w:trPr>
          <w:trHeight w:val="113"/>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rsidR="00C64FDC" w:rsidRPr="00606C51" w:rsidRDefault="00C64FDC" w:rsidP="00D44485">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327"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(+)/дефицит(-) тепловой мощности</w:t>
            </w:r>
          </w:p>
        </w:tc>
        <w:tc>
          <w:tcPr>
            <w:tcW w:w="554" w:type="pct"/>
            <w:tcBorders>
              <w:top w:val="nil"/>
              <w:left w:val="nil"/>
              <w:bottom w:val="single" w:sz="4" w:space="0" w:color="auto"/>
              <w:right w:val="single" w:sz="4" w:space="0" w:color="auto"/>
            </w:tcBorders>
            <w:shd w:val="clear" w:color="000000" w:fill="FFFFFF"/>
            <w:vAlign w:val="center"/>
            <w:hideMark/>
          </w:tcPr>
          <w:p w:rsidR="00C64FDC" w:rsidRPr="00606C51" w:rsidRDefault="00C64FDC" w:rsidP="00D44485">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Гкал/ч</w:t>
            </w:r>
          </w:p>
        </w:tc>
        <w:tc>
          <w:tcPr>
            <w:tcW w:w="548" w:type="pct"/>
            <w:tcBorders>
              <w:top w:val="nil"/>
              <w:left w:val="nil"/>
              <w:bottom w:val="single" w:sz="4" w:space="0" w:color="auto"/>
              <w:right w:val="single" w:sz="4" w:space="0" w:color="auto"/>
            </w:tcBorders>
            <w:shd w:val="clear" w:color="000000" w:fill="FFFFFF"/>
            <w:noWrap/>
            <w:vAlign w:val="center"/>
            <w:hideMark/>
          </w:tcPr>
          <w:p w:rsidR="00C64FDC" w:rsidRPr="00426D5F" w:rsidRDefault="00C64FDC" w:rsidP="00C64FDC">
            <w:pPr>
              <w:spacing w:line="240" w:lineRule="auto"/>
              <w:ind w:firstLine="0"/>
              <w:jc w:val="right"/>
              <w:rPr>
                <w:color w:val="000000"/>
                <w:sz w:val="20"/>
                <w:szCs w:val="20"/>
              </w:rPr>
            </w:pPr>
            <w:r>
              <w:rPr>
                <w:color w:val="000000"/>
                <w:sz w:val="20"/>
                <w:szCs w:val="20"/>
              </w:rPr>
              <w:t>0,659</w:t>
            </w:r>
          </w:p>
        </w:tc>
        <w:tc>
          <w:tcPr>
            <w:tcW w:w="548"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0,659</w:t>
            </w:r>
          </w:p>
        </w:tc>
        <w:tc>
          <w:tcPr>
            <w:tcW w:w="547" w:type="pct"/>
            <w:tcBorders>
              <w:top w:val="nil"/>
              <w:left w:val="nil"/>
              <w:bottom w:val="single" w:sz="4" w:space="0" w:color="auto"/>
              <w:right w:val="single" w:sz="4" w:space="0" w:color="auto"/>
            </w:tcBorders>
            <w:shd w:val="clear" w:color="000000" w:fill="FFFFFF"/>
            <w:vAlign w:val="center"/>
          </w:tcPr>
          <w:p w:rsidR="00C64FDC" w:rsidRPr="00426D5F" w:rsidRDefault="00C64FDC" w:rsidP="00C64FDC">
            <w:pPr>
              <w:spacing w:line="240" w:lineRule="auto"/>
              <w:ind w:firstLine="0"/>
              <w:jc w:val="right"/>
              <w:rPr>
                <w:color w:val="000000"/>
                <w:sz w:val="20"/>
                <w:szCs w:val="20"/>
              </w:rPr>
            </w:pPr>
            <w:r>
              <w:rPr>
                <w:color w:val="000000"/>
                <w:sz w:val="20"/>
                <w:szCs w:val="20"/>
              </w:rPr>
              <w:t>0,659</w:t>
            </w:r>
          </w:p>
        </w:tc>
      </w:tr>
    </w:tbl>
    <w:p w:rsidR="00D44485" w:rsidRDefault="00D44485" w:rsidP="00D44485">
      <w:pPr>
        <w:spacing w:line="240" w:lineRule="auto"/>
        <w:rPr>
          <w:rFonts w:asciiTheme="majorHAnsi" w:eastAsiaTheme="majorEastAsia" w:hAnsiTheme="majorHAnsi"/>
          <w:b/>
          <w:bCs/>
          <w:szCs w:val="28"/>
          <w:lang w:eastAsia="ru-RU"/>
        </w:rPr>
      </w:pPr>
    </w:p>
    <w:p w:rsidR="00A90B69" w:rsidRDefault="00A90B69" w:rsidP="00A90B69">
      <w:pPr>
        <w:spacing w:line="240" w:lineRule="auto"/>
        <w:rPr>
          <w:rFonts w:eastAsia="Times New Roman"/>
          <w:b/>
          <w:sz w:val="20"/>
          <w:szCs w:val="20"/>
          <w:lang w:eastAsia="ru-RU"/>
        </w:rPr>
      </w:pPr>
    </w:p>
    <w:p w:rsidR="004F575E" w:rsidRPr="00B60368" w:rsidRDefault="004F575E" w:rsidP="004F575E">
      <w:pPr>
        <w:spacing w:line="240" w:lineRule="auto"/>
        <w:rPr>
          <w:rFonts w:eastAsia="Times New Roman"/>
          <w:b/>
          <w:bCs/>
          <w:lang w:eastAsia="ru-RU"/>
        </w:rPr>
      </w:pPr>
      <w:r w:rsidRPr="00B60368">
        <w:rPr>
          <w:rFonts w:eastAsia="Times New Roman"/>
          <w:b/>
          <w:bCs/>
          <w:lang w:eastAsia="ru-RU"/>
        </w:rPr>
        <w:br w:type="page"/>
      </w:r>
    </w:p>
    <w:p w:rsidR="000168FB" w:rsidRDefault="000168FB" w:rsidP="000168FB">
      <w:pPr>
        <w:pStyle w:val="1"/>
        <w:spacing w:before="0" w:line="240" w:lineRule="auto"/>
        <w:ind w:left="720"/>
        <w:rPr>
          <w:rStyle w:val="affffd"/>
          <w:rFonts w:cs="Times New Roman"/>
          <w:b/>
          <w:sz w:val="24"/>
        </w:rPr>
        <w:sectPr w:rsidR="000168FB" w:rsidSect="001F1EFC">
          <w:pgSz w:w="16838" w:h="11906" w:orient="landscape" w:code="9"/>
          <w:pgMar w:top="1134" w:right="1134" w:bottom="567" w:left="1134" w:header="567" w:footer="567" w:gutter="0"/>
          <w:cols w:space="708"/>
          <w:docGrid w:linePitch="381"/>
        </w:sectPr>
      </w:pPr>
      <w:bookmarkStart w:id="82" w:name="_Toc48643020"/>
    </w:p>
    <w:p w:rsidR="000168FB" w:rsidRDefault="000168FB" w:rsidP="000168FB">
      <w:pPr>
        <w:pStyle w:val="1"/>
        <w:spacing w:before="0" w:line="240" w:lineRule="auto"/>
        <w:ind w:firstLine="709"/>
        <w:rPr>
          <w:rStyle w:val="affffd"/>
          <w:rFonts w:cs="Times New Roman"/>
          <w:b/>
          <w:sz w:val="24"/>
        </w:rPr>
      </w:pPr>
      <w:bookmarkStart w:id="83" w:name="_Toc50458635"/>
      <w:r w:rsidRPr="00B60368">
        <w:rPr>
          <w:rStyle w:val="affffd"/>
          <w:rFonts w:cs="Times New Roman"/>
          <w:b/>
          <w:sz w:val="24"/>
        </w:rPr>
        <w:lastRenderedPageBreak/>
        <w:t>Раздел 3  Перспективные балансы теплоносителя</w:t>
      </w:r>
      <w:bookmarkEnd w:id="82"/>
      <w:bookmarkEnd w:id="83"/>
    </w:p>
    <w:p w:rsidR="000168FB" w:rsidRPr="000168FB" w:rsidRDefault="000168FB" w:rsidP="000168FB">
      <w:pPr>
        <w:pStyle w:val="1"/>
        <w:spacing w:before="0" w:line="240" w:lineRule="auto"/>
        <w:ind w:firstLine="709"/>
        <w:rPr>
          <w:rStyle w:val="affffd"/>
          <w:rFonts w:cs="Times New Roman"/>
          <w:sz w:val="24"/>
        </w:rPr>
      </w:pPr>
    </w:p>
    <w:p w:rsidR="000168FB" w:rsidRDefault="000168FB" w:rsidP="00AB623D">
      <w:pPr>
        <w:spacing w:line="240" w:lineRule="auto"/>
        <w:ind w:firstLine="709"/>
        <w:rPr>
          <w:rFonts w:eastAsiaTheme="majorEastAsia"/>
          <w:b/>
          <w:bCs/>
          <w:sz w:val="24"/>
          <w:lang w:eastAsia="ru-RU"/>
        </w:rPr>
      </w:pPr>
    </w:p>
    <w:p w:rsidR="000168FB" w:rsidRPr="004E5680" w:rsidRDefault="000168FB" w:rsidP="000168FB">
      <w:pPr>
        <w:pStyle w:val="2"/>
        <w:spacing w:before="0" w:line="240" w:lineRule="auto"/>
        <w:ind w:firstLine="709"/>
        <w:rPr>
          <w:rFonts w:ascii="Times New Roman" w:hAnsi="Times New Roman" w:cs="Times New Roman"/>
          <w:color w:val="auto"/>
          <w:sz w:val="24"/>
          <w:szCs w:val="24"/>
        </w:rPr>
      </w:pPr>
      <w:bookmarkStart w:id="84" w:name="_Toc354121646"/>
      <w:bookmarkStart w:id="85" w:name="_Toc48643021"/>
      <w:bookmarkStart w:id="86" w:name="_Toc50458636"/>
      <w:r w:rsidRPr="004E5680">
        <w:rPr>
          <w:rFonts w:ascii="Times New Roman" w:hAnsi="Times New Roman" w:cs="Times New Roman"/>
          <w:color w:val="auto"/>
          <w:sz w:val="24"/>
          <w:szCs w:val="24"/>
        </w:rPr>
        <w:t>3.1 </w:t>
      </w:r>
      <w:r w:rsidRPr="004E5680">
        <w:rPr>
          <w:rFonts w:ascii="Times New Roman" w:hAnsi="Times New Roman" w:cs="Times New Roman"/>
          <w:color w:val="auto"/>
          <w:spacing w:val="-2"/>
          <w:sz w:val="24"/>
          <w:szCs w:val="24"/>
        </w:rPr>
        <w:t>Перспективные балансы производительности водоподготовительных</w:t>
      </w:r>
      <w:r w:rsidRPr="004E5680">
        <w:rPr>
          <w:rFonts w:ascii="Times New Roman" w:hAnsi="Times New Roman" w:cs="Times New Roman"/>
          <w:color w:val="auto"/>
          <w:spacing w:val="-20"/>
          <w:sz w:val="24"/>
          <w:szCs w:val="24"/>
        </w:rPr>
        <w:t xml:space="preserve"> </w:t>
      </w:r>
      <w:r w:rsidRPr="004E5680">
        <w:rPr>
          <w:rFonts w:ascii="Times New Roman" w:hAnsi="Times New Roman" w:cs="Times New Roman"/>
          <w:color w:val="auto"/>
          <w:sz w:val="24"/>
          <w:szCs w:val="24"/>
        </w:rPr>
        <w:t>установок и максимального потребления теплоносителя теплопотребляющими установками потребителей</w:t>
      </w:r>
      <w:bookmarkEnd w:id="84"/>
      <w:bookmarkEnd w:id="85"/>
      <w:bookmarkEnd w:id="86"/>
    </w:p>
    <w:p w:rsidR="000168FB" w:rsidRDefault="000168FB" w:rsidP="000168FB">
      <w:pPr>
        <w:spacing w:line="240" w:lineRule="auto"/>
        <w:ind w:firstLine="709"/>
        <w:rPr>
          <w:rFonts w:eastAsia="Times New Roman"/>
          <w:snapToGrid w:val="0"/>
          <w:color w:val="000000"/>
          <w:lang w:eastAsia="ru-RU"/>
        </w:rPr>
      </w:pPr>
      <w:r w:rsidRPr="00CF7C2E">
        <w:rPr>
          <w:rFonts w:eastAsia="Times New Roman"/>
          <w:snapToGrid w:val="0"/>
          <w:color w:val="000000"/>
          <w:lang w:eastAsia="ru-RU"/>
        </w:rPr>
        <w:t>В базовом периоде котельн</w:t>
      </w:r>
      <w:r w:rsidR="00AF4ED8">
        <w:rPr>
          <w:rFonts w:eastAsia="Times New Roman"/>
          <w:snapToGrid w:val="0"/>
          <w:color w:val="000000"/>
          <w:lang w:eastAsia="ru-RU"/>
        </w:rPr>
        <w:t>ые</w:t>
      </w:r>
      <w:r w:rsidRPr="00CF7C2E">
        <w:rPr>
          <w:rFonts w:eastAsia="Times New Roman"/>
          <w:snapToGrid w:val="0"/>
          <w:color w:val="000000"/>
          <w:lang w:eastAsia="ru-RU"/>
        </w:rPr>
        <w:t xml:space="preserve"> </w:t>
      </w:r>
      <w:r w:rsidR="00B1084A">
        <w:t>Баганского сельсовета</w:t>
      </w:r>
      <w:r>
        <w:rPr>
          <w:rFonts w:eastAsia="Times New Roman"/>
          <w:snapToGrid w:val="0"/>
          <w:color w:val="000000"/>
          <w:lang w:eastAsia="ru-RU"/>
        </w:rPr>
        <w:t xml:space="preserve"> не </w:t>
      </w:r>
      <w:r w:rsidRPr="00CF7C2E">
        <w:rPr>
          <w:rFonts w:eastAsia="Times New Roman"/>
          <w:snapToGrid w:val="0"/>
          <w:color w:val="000000"/>
          <w:lang w:eastAsia="ru-RU"/>
        </w:rPr>
        <w:t xml:space="preserve"> оборудован</w:t>
      </w:r>
      <w:r w:rsidR="00AF4ED8">
        <w:rPr>
          <w:rFonts w:eastAsia="Times New Roman"/>
          <w:snapToGrid w:val="0"/>
          <w:color w:val="000000"/>
          <w:lang w:eastAsia="ru-RU"/>
        </w:rPr>
        <w:t>ы</w:t>
      </w:r>
      <w:r w:rsidRPr="004E5680">
        <w:rPr>
          <w:rFonts w:eastAsia="Times New Roman"/>
          <w:snapToGrid w:val="0"/>
          <w:color w:val="000000"/>
          <w:lang w:eastAsia="ru-RU"/>
        </w:rPr>
        <w:t xml:space="preserve"> системами водоподготовки.</w:t>
      </w:r>
    </w:p>
    <w:p w:rsidR="000168FB" w:rsidRPr="004E5680" w:rsidRDefault="000168FB" w:rsidP="000168FB">
      <w:pPr>
        <w:spacing w:line="240" w:lineRule="auto"/>
        <w:ind w:firstLine="709"/>
        <w:rPr>
          <w:rFonts w:eastAsia="Times New Roman"/>
          <w:snapToGrid w:val="0"/>
          <w:color w:val="000000"/>
          <w:lang w:eastAsia="ru-RU"/>
        </w:rPr>
      </w:pPr>
      <w:r w:rsidRPr="004E5680">
        <w:rPr>
          <w:rFonts w:eastAsia="Times New Roman"/>
          <w:snapToGrid w:val="0"/>
          <w:color w:val="000000"/>
          <w:lang w:eastAsia="ru-RU"/>
        </w:rPr>
        <w:t xml:space="preserve"> </w:t>
      </w:r>
      <w:r>
        <w:rPr>
          <w:rFonts w:eastAsia="Times New Roman"/>
          <w:snapToGrid w:val="0"/>
          <w:color w:val="000000"/>
          <w:lang w:eastAsia="ru-RU"/>
        </w:rPr>
        <w:t xml:space="preserve">При установлении  системы </w:t>
      </w:r>
      <w:r w:rsidRPr="004E5680">
        <w:rPr>
          <w:rFonts w:eastAsia="Times New Roman"/>
          <w:snapToGrid w:val="0"/>
          <w:color w:val="000000"/>
          <w:lang w:eastAsia="ru-RU"/>
        </w:rPr>
        <w:t xml:space="preserve">водоподготовки </w:t>
      </w:r>
      <w:r>
        <w:rPr>
          <w:rFonts w:eastAsia="Times New Roman"/>
          <w:snapToGrid w:val="0"/>
          <w:color w:val="000000"/>
          <w:lang w:eastAsia="ru-RU"/>
        </w:rPr>
        <w:t>п</w:t>
      </w:r>
      <w:r w:rsidRPr="004E5680">
        <w:rPr>
          <w:rFonts w:eastAsia="Times New Roman"/>
          <w:snapToGrid w:val="0"/>
          <w:color w:val="000000"/>
          <w:lang w:eastAsia="ru-RU"/>
        </w:rPr>
        <w:t xml:space="preserve">ерспективные балансы производительности водоподготовки, затрат и потерь теплоносителя </w:t>
      </w:r>
      <w:r>
        <w:rPr>
          <w:rFonts w:eastAsia="Times New Roman"/>
          <w:snapToGrid w:val="0"/>
          <w:color w:val="000000"/>
          <w:lang w:eastAsia="ru-RU"/>
        </w:rPr>
        <w:t xml:space="preserve"> должны </w:t>
      </w:r>
      <w:r w:rsidRPr="004E5680">
        <w:rPr>
          <w:rFonts w:eastAsia="Times New Roman"/>
          <w:snapToGrid w:val="0"/>
          <w:color w:val="000000"/>
          <w:lang w:eastAsia="ru-RU"/>
        </w:rPr>
        <w:t>выполн</w:t>
      </w:r>
      <w:r>
        <w:rPr>
          <w:rFonts w:eastAsia="Times New Roman"/>
          <w:snapToGrid w:val="0"/>
          <w:color w:val="000000"/>
          <w:lang w:eastAsia="ru-RU"/>
        </w:rPr>
        <w:t xml:space="preserve">яться </w:t>
      </w:r>
      <w:r w:rsidRPr="004E5680">
        <w:rPr>
          <w:rFonts w:eastAsia="Times New Roman"/>
          <w:snapToGrid w:val="0"/>
          <w:color w:val="000000"/>
          <w:lang w:eastAsia="ru-RU"/>
        </w:rPr>
        <w:t xml:space="preserve"> на период до 20</w:t>
      </w:r>
      <w:r>
        <w:rPr>
          <w:rFonts w:eastAsia="Times New Roman"/>
          <w:snapToGrid w:val="0"/>
          <w:color w:val="000000"/>
          <w:lang w:eastAsia="ru-RU"/>
        </w:rPr>
        <w:t xml:space="preserve">36 </w:t>
      </w:r>
      <w:r w:rsidRPr="004E5680">
        <w:rPr>
          <w:rFonts w:eastAsia="Times New Roman"/>
          <w:snapToGrid w:val="0"/>
          <w:color w:val="000000"/>
          <w:lang w:eastAsia="ru-RU"/>
        </w:rPr>
        <w:t xml:space="preserve"> г. с использованием методических указаний и инструкций с учетом перспективных планов развития. </w:t>
      </w:r>
    </w:p>
    <w:p w:rsidR="000168FB" w:rsidRPr="004E5680" w:rsidRDefault="000168FB" w:rsidP="000168FB">
      <w:pPr>
        <w:spacing w:line="240" w:lineRule="auto"/>
        <w:ind w:firstLine="709"/>
        <w:rPr>
          <w:rFonts w:eastAsia="Times New Roman"/>
          <w:lang w:eastAsia="ru-RU"/>
        </w:rPr>
      </w:pPr>
      <w:r w:rsidRPr="004E5680">
        <w:rPr>
          <w:rFonts w:eastAsia="Times New Roman"/>
          <w:lang w:eastAsia="ru-RU"/>
        </w:rPr>
        <w:t>Перспективные объемы теплоносителя, необходимые для передачи теплоносителя от источника тепловой энергии до потребителя в каждой зоне действия источников тепловой энергии, прогнозировались исходя из следующих условий:</w:t>
      </w:r>
    </w:p>
    <w:p w:rsidR="000168FB" w:rsidRPr="004E5680" w:rsidRDefault="000168FB" w:rsidP="000168FB">
      <w:pPr>
        <w:pStyle w:val="ad"/>
        <w:numPr>
          <w:ilvl w:val="0"/>
          <w:numId w:val="13"/>
        </w:numPr>
        <w:spacing w:line="240" w:lineRule="auto"/>
        <w:ind w:left="0" w:firstLine="426"/>
      </w:pPr>
      <w:r w:rsidRPr="004E5680">
        <w:rPr>
          <w:rFonts w:eastAsia="Times New Roman"/>
          <w:lang w:eastAsia="ru-RU"/>
        </w:rPr>
        <w:t>регулирование отпуска тепловой энергии в тепловые сети в зависимости от</w:t>
      </w:r>
      <w:r w:rsidRPr="004E5680">
        <w:t xml:space="preserve"> температуры наружного воздуха принято по регулированию отопительно-вентиляционной </w:t>
      </w:r>
      <w:r w:rsidRPr="00CF7C2E">
        <w:t>нагрузке с качественным методом регулирования с расчетными параметрами</w:t>
      </w:r>
      <w:r w:rsidRPr="004E5680">
        <w:t xml:space="preserve"> теплоносителя;</w:t>
      </w:r>
    </w:p>
    <w:p w:rsidR="000168FB" w:rsidRPr="004E5680" w:rsidRDefault="000168FB" w:rsidP="000168FB">
      <w:pPr>
        <w:pStyle w:val="ad"/>
        <w:numPr>
          <w:ilvl w:val="0"/>
          <w:numId w:val="13"/>
        </w:numPr>
        <w:spacing w:line="240" w:lineRule="auto"/>
        <w:ind w:left="0" w:firstLine="426"/>
        <w:rPr>
          <w:rFonts w:eastAsia="Times New Roman"/>
          <w:lang w:eastAsia="ru-RU"/>
        </w:rPr>
      </w:pPr>
      <w:r w:rsidRPr="004E5680">
        <w:rPr>
          <w:rFonts w:eastAsia="Times New Roman"/>
          <w:lang w:eastAsia="ru-RU"/>
        </w:rPr>
        <w:t>расчетный расход теплоносителя в тепловых сетях изменяется с темпом присоединения суммарной тепловой нагрузки и с учетом реализации мероприятий по наладке режимов в системе транспорта теплоносителя;</w:t>
      </w:r>
    </w:p>
    <w:p w:rsidR="000168FB" w:rsidRPr="00F57589" w:rsidRDefault="000168FB" w:rsidP="000168FB">
      <w:pPr>
        <w:spacing w:line="240" w:lineRule="auto"/>
        <w:ind w:firstLine="709"/>
        <w:rPr>
          <w:rFonts w:eastAsia="Times New Roman"/>
          <w:lang w:eastAsia="ru-RU"/>
        </w:rPr>
      </w:pPr>
      <w:r w:rsidRPr="004E5680">
        <w:rPr>
          <w:rFonts w:eastAsia="Times New Roman"/>
          <w:lang w:eastAsia="ru-RU"/>
        </w:rPr>
        <w:t xml:space="preserve">Перспективные </w:t>
      </w:r>
      <w:r w:rsidRPr="004E5680">
        <w:t>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4E5680">
        <w:rPr>
          <w:rFonts w:eastAsia="Times New Roman"/>
          <w:lang w:eastAsia="ru-RU"/>
        </w:rPr>
        <w:t xml:space="preserve"> для каждого источника теплоснабжение </w:t>
      </w:r>
      <w:r>
        <w:rPr>
          <w:rFonts w:eastAsia="Times New Roman"/>
          <w:lang w:eastAsia="ru-RU"/>
        </w:rPr>
        <w:t xml:space="preserve">должны </w:t>
      </w:r>
      <w:r w:rsidRPr="004E5680">
        <w:rPr>
          <w:rFonts w:eastAsia="Times New Roman"/>
          <w:lang w:eastAsia="ru-RU"/>
        </w:rPr>
        <w:t>определ</w:t>
      </w:r>
      <w:r>
        <w:rPr>
          <w:rFonts w:eastAsia="Times New Roman"/>
          <w:lang w:eastAsia="ru-RU"/>
        </w:rPr>
        <w:t xml:space="preserve">яться </w:t>
      </w:r>
      <w:r w:rsidRPr="004E5680">
        <w:rPr>
          <w:rFonts w:eastAsia="Times New Roman"/>
          <w:lang w:eastAsia="ru-RU"/>
        </w:rPr>
        <w:t xml:space="preserve"> согласно п. 6.16 СНиП 41-02-2003 «Тепловые сети» и выданным техническим условиям на присоединение к </w:t>
      </w:r>
      <w:r w:rsidRPr="00F57589">
        <w:rPr>
          <w:rFonts w:eastAsia="Times New Roman"/>
          <w:lang w:eastAsia="ru-RU"/>
        </w:rPr>
        <w:t>тепловым сетям</w:t>
      </w:r>
      <w:r>
        <w:rPr>
          <w:rFonts w:eastAsia="Times New Roman"/>
          <w:lang w:eastAsia="ru-RU"/>
        </w:rPr>
        <w:t>.</w:t>
      </w:r>
    </w:p>
    <w:p w:rsidR="000168FB" w:rsidRDefault="000168FB" w:rsidP="00AB623D">
      <w:pPr>
        <w:spacing w:line="240" w:lineRule="auto"/>
        <w:ind w:firstLine="709"/>
        <w:rPr>
          <w:rFonts w:eastAsiaTheme="majorEastAsia"/>
          <w:b/>
          <w:bCs/>
          <w:sz w:val="24"/>
          <w:lang w:eastAsia="ru-RU"/>
        </w:rPr>
      </w:pPr>
    </w:p>
    <w:p w:rsidR="000168FB" w:rsidRDefault="000168FB" w:rsidP="00AB623D">
      <w:pPr>
        <w:spacing w:line="240" w:lineRule="auto"/>
        <w:ind w:firstLine="709"/>
        <w:rPr>
          <w:rFonts w:eastAsiaTheme="majorEastAsia"/>
          <w:b/>
          <w:bCs/>
          <w:sz w:val="24"/>
          <w:lang w:eastAsia="ru-RU"/>
        </w:rPr>
      </w:pPr>
    </w:p>
    <w:p w:rsidR="00402859" w:rsidRDefault="00402859" w:rsidP="00402859">
      <w:pPr>
        <w:pStyle w:val="2"/>
        <w:spacing w:before="0" w:line="240" w:lineRule="auto"/>
        <w:ind w:firstLine="709"/>
        <w:rPr>
          <w:rFonts w:ascii="Times New Roman" w:hAnsi="Times New Roman" w:cs="Times New Roman"/>
          <w:color w:val="auto"/>
          <w:sz w:val="24"/>
          <w:szCs w:val="24"/>
        </w:rPr>
      </w:pPr>
      <w:bookmarkStart w:id="87" w:name="_Toc50458637"/>
      <w:r>
        <w:rPr>
          <w:rFonts w:ascii="Times New Roman" w:hAnsi="Times New Roman" w:cs="Times New Roman"/>
          <w:color w:val="auto"/>
          <w:sz w:val="24"/>
          <w:szCs w:val="24"/>
        </w:rPr>
        <w:t xml:space="preserve">3.2. </w:t>
      </w:r>
      <w:r w:rsidRPr="00FC2317">
        <w:rPr>
          <w:rFonts w:ascii="Times New Roman" w:hAnsi="Times New Roman" w:cs="Times New Roman"/>
          <w:color w:val="auto"/>
          <w:sz w:val="24"/>
          <w:szCs w:val="24"/>
        </w:rPr>
        <w:t xml:space="preserve">Перспективные </w:t>
      </w:r>
      <w:r w:rsidRPr="00402859">
        <w:rPr>
          <w:rFonts w:ascii="Times New Roman" w:hAnsi="Times New Roman" w:cs="Times New Roman"/>
          <w:color w:val="auto"/>
          <w:sz w:val="24"/>
          <w:szCs w:val="24"/>
        </w:rPr>
        <w:t>балансы производительности водоподготовительных</w:t>
      </w:r>
      <w:r w:rsidRPr="00FC2317">
        <w:rPr>
          <w:rFonts w:ascii="Times New Roman" w:hAnsi="Times New Roman" w:cs="Times New Roman"/>
          <w:color w:val="auto"/>
          <w:sz w:val="24"/>
          <w:szCs w:val="24"/>
        </w:rPr>
        <w:t xml:space="preserve"> установок источников тепловой энергии для компенсации потерь теплоносителя в аварийных режимах работы систем теплоснабжения</w:t>
      </w:r>
      <w:r>
        <w:rPr>
          <w:rFonts w:ascii="Times New Roman" w:hAnsi="Times New Roman" w:cs="Times New Roman"/>
          <w:color w:val="auto"/>
          <w:sz w:val="24"/>
          <w:szCs w:val="24"/>
        </w:rPr>
        <w:t>.</w:t>
      </w:r>
      <w:bookmarkEnd w:id="87"/>
    </w:p>
    <w:p w:rsidR="00402859" w:rsidRDefault="00402859" w:rsidP="00402859">
      <w:pPr>
        <w:spacing w:line="240" w:lineRule="auto"/>
        <w:ind w:firstLine="709"/>
        <w:rPr>
          <w:rFonts w:eastAsia="Times New Roman"/>
          <w:lang w:eastAsia="ru-RU"/>
        </w:rPr>
      </w:pPr>
    </w:p>
    <w:p w:rsidR="00402859" w:rsidRPr="006C70F6" w:rsidRDefault="00402859" w:rsidP="00402859">
      <w:pPr>
        <w:spacing w:line="240" w:lineRule="auto"/>
        <w:ind w:firstLine="709"/>
        <w:rPr>
          <w:rFonts w:eastAsia="Times New Roman"/>
          <w:lang w:eastAsia="ru-RU"/>
        </w:rPr>
      </w:pPr>
      <w:r w:rsidRPr="00FC2317">
        <w:rPr>
          <w:rFonts w:eastAsia="Times New Roman"/>
          <w:lang w:eastAsia="ru-RU"/>
        </w:rPr>
        <w:t xml:space="preserve">Перспективная производительность водоподготовительных установок в аварийных </w:t>
      </w:r>
      <w:r w:rsidRPr="006C70F6">
        <w:rPr>
          <w:rFonts w:eastAsia="Times New Roman"/>
          <w:lang w:eastAsia="ru-RU"/>
        </w:rPr>
        <w:t xml:space="preserve">режимах работы по </w:t>
      </w:r>
      <w:r w:rsidR="004117C2">
        <w:rPr>
          <w:rFonts w:eastAsia="Times New Roman"/>
          <w:lang w:eastAsia="ru-RU"/>
        </w:rPr>
        <w:t>селу</w:t>
      </w:r>
      <w:r>
        <w:rPr>
          <w:rFonts w:eastAsia="Times New Roman"/>
          <w:lang w:eastAsia="ru-RU"/>
        </w:rPr>
        <w:t xml:space="preserve"> </w:t>
      </w:r>
      <w:r w:rsidR="00B1084A">
        <w:rPr>
          <w:rFonts w:eastAsia="Times New Roman"/>
          <w:lang w:eastAsia="ru-RU"/>
        </w:rPr>
        <w:t>Баган</w:t>
      </w:r>
      <w:r>
        <w:rPr>
          <w:rFonts w:eastAsia="Times New Roman"/>
          <w:lang w:eastAsia="ru-RU"/>
        </w:rPr>
        <w:t xml:space="preserve"> </w:t>
      </w:r>
      <w:r w:rsidRPr="006C70F6">
        <w:rPr>
          <w:rFonts w:eastAsia="Times New Roman"/>
          <w:lang w:eastAsia="ru-RU"/>
        </w:rPr>
        <w:t>к 20</w:t>
      </w:r>
      <w:r>
        <w:rPr>
          <w:rFonts w:eastAsia="Times New Roman"/>
          <w:lang w:eastAsia="ru-RU"/>
        </w:rPr>
        <w:t xml:space="preserve">36 </w:t>
      </w:r>
      <w:r w:rsidRPr="006C70F6">
        <w:rPr>
          <w:rFonts w:eastAsia="Times New Roman"/>
          <w:lang w:eastAsia="ru-RU"/>
        </w:rPr>
        <w:t xml:space="preserve"> г. </w:t>
      </w:r>
      <w:r>
        <w:rPr>
          <w:rFonts w:eastAsia="Times New Roman"/>
          <w:lang w:eastAsia="ru-RU"/>
        </w:rPr>
        <w:t xml:space="preserve"> в случае её установки  должна </w:t>
      </w:r>
      <w:r w:rsidRPr="006C70F6">
        <w:rPr>
          <w:rFonts w:eastAsia="Times New Roman"/>
          <w:lang w:eastAsia="ru-RU"/>
        </w:rPr>
        <w:t>составит</w:t>
      </w:r>
      <w:r>
        <w:rPr>
          <w:rFonts w:eastAsia="Times New Roman"/>
          <w:lang w:eastAsia="ru-RU"/>
        </w:rPr>
        <w:t>ь</w:t>
      </w:r>
      <w:r w:rsidRPr="006C70F6">
        <w:rPr>
          <w:rFonts w:eastAsia="Times New Roman"/>
          <w:lang w:eastAsia="ru-RU"/>
        </w:rPr>
        <w:t xml:space="preserve"> </w:t>
      </w:r>
      <w:r w:rsidR="00AF4ED8">
        <w:rPr>
          <w:lang w:eastAsia="ru-RU"/>
        </w:rPr>
        <w:t>0,601  </w:t>
      </w:r>
      <w:r w:rsidRPr="006C70F6">
        <w:rPr>
          <w:rFonts w:eastAsia="Times New Roman"/>
          <w:lang w:eastAsia="ru-RU"/>
        </w:rPr>
        <w:t xml:space="preserve">т/ч </w:t>
      </w:r>
    </w:p>
    <w:p w:rsidR="00402859" w:rsidRDefault="00402859" w:rsidP="00402859">
      <w:pPr>
        <w:spacing w:line="240" w:lineRule="auto"/>
        <w:ind w:firstLine="709"/>
        <w:rPr>
          <w:rFonts w:eastAsia="Times New Roman"/>
          <w:color w:val="000000"/>
          <w:lang w:eastAsia="ru-RU"/>
        </w:rPr>
      </w:pPr>
      <w:r w:rsidRPr="00FC2317">
        <w:rPr>
          <w:rFonts w:eastAsia="Times New Roman"/>
          <w:lang w:eastAsia="ru-RU"/>
        </w:rPr>
        <w:t>Дополнительная аварийная подпитка тепловой сети предусматривается химически не обработанной и недеаэрированной водой согласно п. 6.17  СНиП 41-02-2003 «Тепловые сети»</w:t>
      </w:r>
      <w:r w:rsidRPr="00FC2317">
        <w:rPr>
          <w:rFonts w:eastAsia="Times New Roman"/>
          <w:color w:val="000000"/>
          <w:lang w:eastAsia="ru-RU"/>
        </w:rPr>
        <w:t>. Подпитка производится химически неочищенной недеаэрированной водой.</w:t>
      </w:r>
    </w:p>
    <w:p w:rsidR="00402859" w:rsidRDefault="00402859" w:rsidP="00402859">
      <w:pPr>
        <w:spacing w:line="240" w:lineRule="auto"/>
        <w:ind w:firstLine="709"/>
        <w:rPr>
          <w:rFonts w:eastAsia="Times New Roman"/>
          <w:color w:val="000000"/>
          <w:lang w:eastAsia="ru-RU"/>
        </w:rPr>
      </w:pPr>
    </w:p>
    <w:p w:rsidR="00402859" w:rsidRDefault="00402859" w:rsidP="00402859">
      <w:pPr>
        <w:pStyle w:val="1"/>
        <w:spacing w:before="0" w:line="240" w:lineRule="auto"/>
        <w:ind w:firstLine="709"/>
        <w:rPr>
          <w:rStyle w:val="affffd"/>
          <w:rFonts w:cs="Times New Roman"/>
          <w:b/>
          <w:sz w:val="24"/>
        </w:rPr>
      </w:pPr>
      <w:bookmarkStart w:id="88" w:name="_Toc354121648"/>
      <w:bookmarkStart w:id="89" w:name="_Toc48643023"/>
      <w:bookmarkStart w:id="90" w:name="_Toc50458638"/>
      <w:r w:rsidRPr="00C7778D">
        <w:rPr>
          <w:rStyle w:val="affffd"/>
          <w:rFonts w:cs="Times New Roman"/>
          <w:b/>
          <w:sz w:val="24"/>
        </w:rPr>
        <w:t>Раздел 4 Предложения по строительству, реконструкции и техническому перевооружению источников тепловой энергии</w:t>
      </w:r>
      <w:bookmarkEnd w:id="88"/>
      <w:bookmarkEnd w:id="89"/>
      <w:bookmarkEnd w:id="90"/>
    </w:p>
    <w:p w:rsidR="00402859" w:rsidRPr="00FC2317" w:rsidRDefault="00402859" w:rsidP="00402859">
      <w:pPr>
        <w:spacing w:line="240" w:lineRule="auto"/>
        <w:ind w:firstLine="709"/>
        <w:rPr>
          <w:rFonts w:eastAsia="Times New Roman"/>
          <w:color w:val="000000"/>
          <w:lang w:eastAsia="ru-RU"/>
        </w:rPr>
      </w:pPr>
    </w:p>
    <w:p w:rsidR="00402859" w:rsidRPr="00402859" w:rsidRDefault="00402859" w:rsidP="00402859">
      <w:pPr>
        <w:rPr>
          <w:lang w:eastAsia="ru-RU"/>
        </w:rPr>
      </w:pPr>
    </w:p>
    <w:p w:rsidR="000168FB" w:rsidRDefault="000168FB" w:rsidP="00AB623D">
      <w:pPr>
        <w:spacing w:line="240" w:lineRule="auto"/>
        <w:ind w:firstLine="709"/>
        <w:rPr>
          <w:rFonts w:eastAsiaTheme="majorEastAsia"/>
          <w:b/>
          <w:bCs/>
          <w:sz w:val="24"/>
          <w:lang w:eastAsia="ru-RU"/>
        </w:rPr>
        <w:sectPr w:rsidR="000168FB" w:rsidSect="000168FB">
          <w:pgSz w:w="11906" w:h="16838" w:code="9"/>
          <w:pgMar w:top="1134" w:right="567" w:bottom="1134" w:left="1134" w:header="567" w:footer="567" w:gutter="0"/>
          <w:cols w:space="708"/>
          <w:docGrid w:linePitch="381"/>
        </w:sectPr>
      </w:pPr>
    </w:p>
    <w:p w:rsidR="00402859" w:rsidRPr="00FC2317" w:rsidRDefault="00402859" w:rsidP="00402859">
      <w:pPr>
        <w:spacing w:line="240" w:lineRule="auto"/>
        <w:ind w:firstLine="709"/>
        <w:rPr>
          <w:rFonts w:eastAsia="Times New Roman"/>
          <w:lang w:eastAsia="ru-RU"/>
        </w:rPr>
      </w:pPr>
      <w:r w:rsidRPr="00FC2317">
        <w:rPr>
          <w:rFonts w:eastAsia="Times New Roman"/>
          <w:lang w:eastAsia="ru-RU"/>
        </w:rPr>
        <w:lastRenderedPageBreak/>
        <w:t xml:space="preserve">Предложения по строительству, реконструкции и техническому перевооружению источников тепловой энергии сформированы для варианта развития системы теплоснабжения, выбранного по результат сравнений разработанных вариантов мастер-плана, отраженных п. 4.6 </w:t>
      </w:r>
      <w:r w:rsidRPr="00FC2317">
        <w:t>Главы 4 «Перспективные балансы тепловой мощности источников тепловой энергии и тепловой нагрузки»</w:t>
      </w:r>
      <w:r w:rsidRPr="00FC2317">
        <w:rPr>
          <w:rFonts w:eastAsia="Times New Roman"/>
          <w:lang w:eastAsia="ru-RU"/>
        </w:rPr>
        <w:t xml:space="preserve"> Обосновывающих материалах.</w:t>
      </w:r>
    </w:p>
    <w:p w:rsidR="00402859" w:rsidRDefault="00402859" w:rsidP="00402859">
      <w:pPr>
        <w:pStyle w:val="2"/>
        <w:spacing w:before="0" w:line="240" w:lineRule="auto"/>
        <w:ind w:firstLine="709"/>
        <w:rPr>
          <w:rFonts w:ascii="Times New Roman" w:hAnsi="Times New Roman" w:cs="Times New Roman"/>
          <w:color w:val="auto"/>
          <w:sz w:val="24"/>
          <w:szCs w:val="24"/>
        </w:rPr>
      </w:pPr>
      <w:bookmarkStart w:id="91" w:name="_Toc354121649"/>
      <w:bookmarkStart w:id="92" w:name="_Toc48643024"/>
    </w:p>
    <w:p w:rsidR="00402859" w:rsidRDefault="00402859" w:rsidP="00402859">
      <w:pPr>
        <w:pStyle w:val="2"/>
        <w:spacing w:before="0" w:line="240" w:lineRule="auto"/>
        <w:ind w:firstLine="709"/>
        <w:rPr>
          <w:rFonts w:ascii="Times New Roman" w:hAnsi="Times New Roman" w:cs="Times New Roman"/>
          <w:color w:val="auto"/>
          <w:sz w:val="24"/>
          <w:szCs w:val="24"/>
        </w:rPr>
      </w:pPr>
      <w:bookmarkStart w:id="93" w:name="_Toc50458639"/>
      <w:r w:rsidRPr="00FC2317">
        <w:rPr>
          <w:rFonts w:ascii="Times New Roman" w:hAnsi="Times New Roman" w:cs="Times New Roman"/>
          <w:color w:val="auto"/>
          <w:sz w:val="24"/>
          <w:szCs w:val="24"/>
        </w:rPr>
        <w:t>4.1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bookmarkEnd w:id="91"/>
      <w:bookmarkEnd w:id="92"/>
      <w:bookmarkEnd w:id="93"/>
    </w:p>
    <w:p w:rsidR="00402859" w:rsidRPr="00402859" w:rsidRDefault="00402859" w:rsidP="00402859">
      <w:pPr>
        <w:rPr>
          <w:lang w:eastAsia="ru-RU"/>
        </w:rPr>
      </w:pPr>
    </w:p>
    <w:p w:rsidR="00402859" w:rsidRPr="00FC2317" w:rsidRDefault="00402859" w:rsidP="00402859">
      <w:pPr>
        <w:spacing w:line="240" w:lineRule="auto"/>
        <w:ind w:firstLine="709"/>
      </w:pPr>
      <w:r>
        <w:t>С учетом обеспечения перспективной тепловой нагрузки до 2036 года от существующ</w:t>
      </w:r>
      <w:r w:rsidR="00AF4ED8">
        <w:t>их</w:t>
      </w:r>
      <w:r>
        <w:t xml:space="preserve"> в </w:t>
      </w:r>
      <w:r w:rsidR="007B033C">
        <w:t>Баганском</w:t>
      </w:r>
      <w:r w:rsidR="00AF4ED8" w:rsidRPr="00AF4ED8">
        <w:t xml:space="preserve"> сельсовет</w:t>
      </w:r>
      <w:r w:rsidR="00AF4ED8">
        <w:t>е</w:t>
      </w:r>
      <w:r w:rsidR="00AF4ED8" w:rsidRPr="00AF4ED8">
        <w:t xml:space="preserve"> </w:t>
      </w:r>
      <w:r>
        <w:t>источников энергии (котельных), строительство новых источников на указанный период времени не планируется.</w:t>
      </w:r>
      <w:r w:rsidRPr="00FC2317">
        <w:t xml:space="preserve"> </w:t>
      </w:r>
    </w:p>
    <w:p w:rsidR="004F575E" w:rsidRDefault="004F575E" w:rsidP="00AB623D">
      <w:pPr>
        <w:spacing w:line="240" w:lineRule="auto"/>
        <w:ind w:firstLine="709"/>
        <w:rPr>
          <w:rFonts w:eastAsiaTheme="majorEastAsia"/>
          <w:b/>
          <w:bCs/>
          <w:sz w:val="24"/>
          <w:lang w:eastAsia="ru-RU"/>
        </w:rPr>
      </w:pPr>
    </w:p>
    <w:p w:rsidR="00402859" w:rsidRPr="00FC2317" w:rsidRDefault="00402859" w:rsidP="00402859">
      <w:pPr>
        <w:pStyle w:val="2"/>
        <w:spacing w:before="0" w:line="240" w:lineRule="auto"/>
        <w:ind w:firstLine="709"/>
        <w:rPr>
          <w:rFonts w:ascii="Times New Roman" w:hAnsi="Times New Roman" w:cs="Times New Roman"/>
          <w:color w:val="auto"/>
          <w:sz w:val="24"/>
          <w:szCs w:val="24"/>
        </w:rPr>
      </w:pPr>
      <w:bookmarkStart w:id="94" w:name="_Toc354121650"/>
      <w:bookmarkStart w:id="95" w:name="_Toc48643025"/>
      <w:bookmarkStart w:id="96" w:name="_Toc50458640"/>
      <w:r w:rsidRPr="00FC2317">
        <w:rPr>
          <w:rFonts w:ascii="Times New Roman" w:hAnsi="Times New Roman" w:cs="Times New Roman"/>
          <w:color w:val="auto"/>
          <w:sz w:val="24"/>
          <w:szCs w:val="24"/>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94"/>
      <w:bookmarkEnd w:id="95"/>
      <w:bookmarkEnd w:id="96"/>
    </w:p>
    <w:p w:rsidR="00402859" w:rsidRDefault="00402859" w:rsidP="00AB623D">
      <w:pPr>
        <w:spacing w:line="240" w:lineRule="auto"/>
        <w:ind w:firstLine="709"/>
        <w:rPr>
          <w:rFonts w:eastAsiaTheme="majorEastAsia"/>
          <w:b/>
          <w:bCs/>
          <w:sz w:val="24"/>
          <w:lang w:eastAsia="ru-RU"/>
        </w:rPr>
      </w:pPr>
    </w:p>
    <w:p w:rsidR="00402859" w:rsidRPr="00FC2317" w:rsidRDefault="00402859" w:rsidP="00402859">
      <w:pPr>
        <w:spacing w:line="240" w:lineRule="auto"/>
        <w:ind w:firstLine="709"/>
      </w:pPr>
      <w:r w:rsidRPr="00FC2317">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включают:</w:t>
      </w:r>
    </w:p>
    <w:p w:rsidR="00402859" w:rsidRPr="00FC2317" w:rsidRDefault="00402859" w:rsidP="00402859">
      <w:pPr>
        <w:pStyle w:val="ad"/>
        <w:numPr>
          <w:ilvl w:val="0"/>
          <w:numId w:val="14"/>
        </w:numPr>
        <w:tabs>
          <w:tab w:val="left" w:pos="993"/>
        </w:tabs>
        <w:spacing w:line="240" w:lineRule="auto"/>
        <w:ind w:left="0" w:firstLine="709"/>
      </w:pPr>
      <w:r w:rsidRPr="00FC2317">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402859" w:rsidRDefault="00402859" w:rsidP="00402859">
      <w:pPr>
        <w:spacing w:line="240" w:lineRule="auto"/>
        <w:ind w:firstLine="709"/>
      </w:pPr>
      <w:r w:rsidRPr="00FC2317">
        <w:t>реконструкция котельных с увеличением зоны их действия путем включения в нее зон действия существующих источников тепловой энергии</w:t>
      </w:r>
      <w:r>
        <w:t>.</w:t>
      </w:r>
    </w:p>
    <w:p w:rsidR="00402859" w:rsidRDefault="00402859" w:rsidP="00402859">
      <w:pPr>
        <w:spacing w:line="240" w:lineRule="auto"/>
        <w:ind w:firstLine="709"/>
      </w:pPr>
      <w:r>
        <w:t>Средневзвешенный фактический КПД котлов составляет 8</w:t>
      </w:r>
      <w:r w:rsidR="00AF4ED8">
        <w:t>0</w:t>
      </w:r>
      <w:r>
        <w:t>,</w:t>
      </w:r>
      <w:r w:rsidR="00AF4ED8">
        <w:t>8</w:t>
      </w:r>
      <w:r>
        <w:t xml:space="preserve"> %. С учетом представленных показателей, предложения по реконструкции существующего источника энергии не разрабатывались</w:t>
      </w:r>
    </w:p>
    <w:p w:rsidR="00402859" w:rsidRDefault="00402859" w:rsidP="00402859">
      <w:pPr>
        <w:spacing w:line="240" w:lineRule="auto"/>
        <w:ind w:firstLine="709"/>
        <w:rPr>
          <w:rFonts w:eastAsiaTheme="majorEastAsia"/>
          <w:b/>
          <w:bCs/>
          <w:sz w:val="24"/>
          <w:lang w:eastAsia="ru-RU"/>
        </w:rPr>
      </w:pPr>
    </w:p>
    <w:p w:rsidR="00402859" w:rsidRPr="00FC2317" w:rsidRDefault="00CD23FD" w:rsidP="00402859">
      <w:pPr>
        <w:pStyle w:val="2"/>
        <w:spacing w:before="0" w:line="240" w:lineRule="auto"/>
        <w:ind w:firstLine="709"/>
        <w:rPr>
          <w:rFonts w:ascii="Times New Roman" w:hAnsi="Times New Roman" w:cs="Times New Roman"/>
          <w:color w:val="auto"/>
          <w:sz w:val="24"/>
          <w:szCs w:val="24"/>
        </w:rPr>
      </w:pPr>
      <w:bookmarkStart w:id="97" w:name="_Toc50458641"/>
      <w:r>
        <w:rPr>
          <w:rFonts w:ascii="Times New Roman" w:hAnsi="Times New Roman" w:cs="Times New Roman"/>
          <w:color w:val="auto"/>
          <w:sz w:val="24"/>
          <w:szCs w:val="24"/>
        </w:rPr>
        <w:t xml:space="preserve">4.3. </w:t>
      </w:r>
      <w:r w:rsidR="00402859" w:rsidRPr="00FC2317">
        <w:rPr>
          <w:rFonts w:ascii="Times New Roman" w:hAnsi="Times New Roman" w:cs="Times New Roman"/>
          <w:color w:val="auto"/>
          <w:sz w:val="24"/>
          <w:szCs w:val="24"/>
        </w:rPr>
        <w:t>Предложения по техническому перевооружению источников тепловой энергии с целью повышения эффективности работы систем теплоснабжения</w:t>
      </w:r>
      <w:bookmarkEnd w:id="97"/>
    </w:p>
    <w:p w:rsidR="00402859" w:rsidRDefault="00402859" w:rsidP="00402859">
      <w:pPr>
        <w:spacing w:line="240" w:lineRule="auto"/>
        <w:ind w:firstLine="709"/>
        <w:rPr>
          <w:rFonts w:eastAsiaTheme="majorEastAsia"/>
          <w:b/>
          <w:bCs/>
          <w:sz w:val="24"/>
          <w:lang w:eastAsia="ru-RU"/>
        </w:rPr>
      </w:pPr>
    </w:p>
    <w:p w:rsidR="00CD23FD" w:rsidRDefault="00CD23FD" w:rsidP="00CD23FD">
      <w:pPr>
        <w:spacing w:line="240" w:lineRule="auto"/>
        <w:ind w:firstLine="709"/>
      </w:pPr>
      <w:r>
        <w:t xml:space="preserve">Средневзвешенный фактический КПД котлов составляет </w:t>
      </w:r>
      <w:r w:rsidR="004117C2">
        <w:t>82</w:t>
      </w:r>
      <w:r w:rsidR="00AF4ED8">
        <w:t xml:space="preserve"> </w:t>
      </w:r>
      <w:r>
        <w:t xml:space="preserve"> %. С учетом представленных показателей, предложения по реконструкции существующего источника энергии не разрабатывались</w:t>
      </w:r>
    </w:p>
    <w:p w:rsidR="00CD23FD" w:rsidRDefault="00CD23FD" w:rsidP="00402859">
      <w:pPr>
        <w:spacing w:line="240" w:lineRule="auto"/>
        <w:ind w:firstLine="709"/>
        <w:rPr>
          <w:rFonts w:eastAsiaTheme="majorEastAsia"/>
          <w:b/>
          <w:bCs/>
          <w:sz w:val="24"/>
          <w:lang w:eastAsia="ru-RU"/>
        </w:rPr>
      </w:pPr>
    </w:p>
    <w:p w:rsidR="00CD23FD" w:rsidRPr="00FC2317" w:rsidRDefault="00CD23FD" w:rsidP="00CD23FD">
      <w:pPr>
        <w:pStyle w:val="2"/>
        <w:spacing w:before="0" w:line="240" w:lineRule="auto"/>
        <w:ind w:firstLine="709"/>
        <w:rPr>
          <w:rFonts w:ascii="Times New Roman" w:hAnsi="Times New Roman" w:cs="Times New Roman"/>
          <w:color w:val="auto"/>
          <w:sz w:val="24"/>
          <w:szCs w:val="24"/>
        </w:rPr>
      </w:pPr>
      <w:bookmarkStart w:id="98" w:name="_Toc354121652"/>
      <w:bookmarkStart w:id="99" w:name="_Toc48643027"/>
      <w:bookmarkStart w:id="100" w:name="_Toc50458642"/>
      <w:r w:rsidRPr="00FC2317">
        <w:rPr>
          <w:rFonts w:ascii="Times New Roman" w:hAnsi="Times New Roman" w:cs="Times New Roman"/>
          <w:color w:val="auto"/>
          <w:sz w:val="24"/>
          <w:szCs w:val="24"/>
        </w:rPr>
        <w:t xml:space="preserve">4.4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w:t>
      </w:r>
      <w:r w:rsidRPr="00FC2317">
        <w:rPr>
          <w:rFonts w:ascii="Times New Roman" w:hAnsi="Times New Roman" w:cs="Times New Roman"/>
          <w:color w:val="auto"/>
          <w:sz w:val="24"/>
          <w:szCs w:val="24"/>
        </w:rPr>
        <w:lastRenderedPageBreak/>
        <w:t>в случае, если продление срока службы технически невозможно или экономически нецелесообразно</w:t>
      </w:r>
      <w:bookmarkEnd w:id="98"/>
      <w:bookmarkEnd w:id="99"/>
      <w:bookmarkEnd w:id="100"/>
    </w:p>
    <w:p w:rsidR="00CD23FD" w:rsidRDefault="00CD23FD" w:rsidP="00402859">
      <w:pPr>
        <w:spacing w:line="240" w:lineRule="auto"/>
        <w:ind w:firstLine="709"/>
        <w:rPr>
          <w:rFonts w:eastAsiaTheme="majorEastAsia"/>
          <w:b/>
          <w:bCs/>
          <w:sz w:val="24"/>
          <w:lang w:eastAsia="ru-RU"/>
        </w:rPr>
      </w:pPr>
    </w:p>
    <w:p w:rsidR="00CD23FD" w:rsidRDefault="00CD23FD" w:rsidP="00CD23FD">
      <w:pPr>
        <w:spacing w:line="240" w:lineRule="auto"/>
        <w:ind w:firstLine="709"/>
        <w:rPr>
          <w:rFonts w:eastAsia="Times New Roman"/>
          <w:lang w:eastAsia="ru-RU"/>
        </w:rPr>
      </w:pPr>
      <w:r w:rsidRPr="00AA6143">
        <w:rPr>
          <w:rFonts w:eastAsia="Times New Roman"/>
          <w:lang w:eastAsia="ru-RU"/>
        </w:rPr>
        <w:t>На момент разработки Схемы теплоснабжения источник</w:t>
      </w:r>
      <w:r w:rsidR="00D310F7">
        <w:rPr>
          <w:rFonts w:eastAsia="Times New Roman"/>
          <w:lang w:eastAsia="ru-RU"/>
        </w:rPr>
        <w:t>и</w:t>
      </w:r>
      <w:r w:rsidRPr="00AA6143">
        <w:rPr>
          <w:rFonts w:eastAsia="Times New Roman"/>
          <w:lang w:eastAsia="ru-RU"/>
        </w:rPr>
        <w:t xml:space="preserve"> тепловой энергии работа</w:t>
      </w:r>
      <w:r w:rsidR="00D310F7">
        <w:rPr>
          <w:rFonts w:eastAsia="Times New Roman"/>
          <w:lang w:eastAsia="ru-RU"/>
        </w:rPr>
        <w:t>ют</w:t>
      </w:r>
      <w:r w:rsidRPr="00AA6143">
        <w:rPr>
          <w:rFonts w:eastAsia="Times New Roman"/>
          <w:lang w:eastAsia="ru-RU"/>
        </w:rPr>
        <w:t xml:space="preserve"> самостоятельно</w:t>
      </w:r>
      <w:r>
        <w:rPr>
          <w:rFonts w:eastAsia="Times New Roman"/>
          <w:lang w:eastAsia="ru-RU"/>
        </w:rPr>
        <w:t xml:space="preserve"> по отдельным видам нагрузки</w:t>
      </w:r>
      <w:r w:rsidRPr="00AA6143">
        <w:rPr>
          <w:rFonts w:eastAsia="Times New Roman"/>
          <w:lang w:eastAsia="ru-RU"/>
        </w:rPr>
        <w:t>. Совместные режимы работы источников отсутствуют.</w:t>
      </w:r>
      <w:r w:rsidRPr="00FC2317">
        <w:rPr>
          <w:rFonts w:eastAsia="Times New Roman"/>
          <w:lang w:eastAsia="ru-RU"/>
        </w:rPr>
        <w:t xml:space="preserve"> </w:t>
      </w:r>
    </w:p>
    <w:p w:rsidR="00CD23FD" w:rsidRDefault="00CD23FD" w:rsidP="00CD23FD">
      <w:pPr>
        <w:spacing w:line="240" w:lineRule="auto"/>
        <w:ind w:firstLine="709"/>
        <w:rPr>
          <w:rFonts w:eastAsia="Times New Roman"/>
          <w:lang w:eastAsia="ru-RU"/>
        </w:rPr>
      </w:pPr>
    </w:p>
    <w:p w:rsidR="00CD23FD" w:rsidRPr="00FC2317" w:rsidRDefault="00CD23FD" w:rsidP="00CD23FD">
      <w:pPr>
        <w:pStyle w:val="2"/>
        <w:spacing w:before="0" w:line="240" w:lineRule="auto"/>
        <w:ind w:firstLine="709"/>
        <w:rPr>
          <w:rFonts w:ascii="Times New Roman" w:hAnsi="Times New Roman" w:cs="Times New Roman"/>
          <w:color w:val="auto"/>
          <w:sz w:val="24"/>
          <w:szCs w:val="24"/>
        </w:rPr>
      </w:pPr>
      <w:bookmarkStart w:id="101" w:name="_Toc354121653"/>
      <w:bookmarkStart w:id="102" w:name="_Toc48643028"/>
      <w:bookmarkStart w:id="103" w:name="_Toc50458643"/>
      <w:r w:rsidRPr="00FC2317">
        <w:rPr>
          <w:rFonts w:ascii="Times New Roman" w:hAnsi="Times New Roman" w:cs="Times New Roman"/>
          <w:color w:val="auto"/>
          <w:sz w:val="24"/>
          <w:szCs w:val="24"/>
        </w:rPr>
        <w:t>4.5 Меры по переоборудованию котельных в источники комбинированной выработки электрической и тепловой энергии для каждого этапа</w:t>
      </w:r>
      <w:bookmarkEnd w:id="101"/>
      <w:bookmarkEnd w:id="102"/>
      <w:bookmarkEnd w:id="103"/>
    </w:p>
    <w:p w:rsidR="00CD23FD" w:rsidRPr="00FC2317" w:rsidRDefault="00CD23FD" w:rsidP="00CD23FD">
      <w:pPr>
        <w:spacing w:line="240" w:lineRule="auto"/>
        <w:ind w:firstLine="709"/>
        <w:rPr>
          <w:rFonts w:eastAsia="Times New Roman"/>
          <w:lang w:eastAsia="ru-RU"/>
        </w:rPr>
      </w:pPr>
    </w:p>
    <w:p w:rsidR="00CD23FD" w:rsidRDefault="00CD23FD" w:rsidP="00402859">
      <w:pPr>
        <w:spacing w:line="240" w:lineRule="auto"/>
        <w:ind w:firstLine="709"/>
        <w:rPr>
          <w:rFonts w:eastAsia="Times New Roman"/>
          <w:lang w:eastAsia="ru-RU"/>
        </w:rPr>
      </w:pPr>
      <w:r w:rsidRPr="00AA6143">
        <w:rPr>
          <w:rFonts w:eastAsia="Times New Roman"/>
          <w:lang w:eastAsia="ru-RU"/>
        </w:rPr>
        <w:t>Перевод котельн</w:t>
      </w:r>
      <w:r w:rsidR="00D310F7">
        <w:rPr>
          <w:rFonts w:eastAsia="Times New Roman"/>
          <w:lang w:eastAsia="ru-RU"/>
        </w:rPr>
        <w:t>ых</w:t>
      </w:r>
      <w:r>
        <w:rPr>
          <w:rFonts w:eastAsia="Times New Roman"/>
          <w:lang w:eastAsia="ru-RU"/>
        </w:rPr>
        <w:t xml:space="preserve"> </w:t>
      </w:r>
      <w:r w:rsidRPr="00AA6143">
        <w:rPr>
          <w:rFonts w:eastAsia="Times New Roman"/>
          <w:lang w:eastAsia="ru-RU"/>
        </w:rPr>
        <w:t xml:space="preserve"> в источник комбинированной выработки электрической и тепловой энергии не планируется</w:t>
      </w:r>
      <w:r>
        <w:rPr>
          <w:rFonts w:eastAsia="Times New Roman"/>
          <w:lang w:eastAsia="ru-RU"/>
        </w:rPr>
        <w:t>.</w:t>
      </w:r>
    </w:p>
    <w:p w:rsidR="00CD23FD" w:rsidRDefault="00CD23FD" w:rsidP="00402859">
      <w:pPr>
        <w:spacing w:line="240" w:lineRule="auto"/>
        <w:ind w:firstLine="709"/>
        <w:rPr>
          <w:rFonts w:eastAsiaTheme="majorEastAsia"/>
          <w:b/>
          <w:bCs/>
          <w:sz w:val="24"/>
          <w:lang w:eastAsia="ru-RU"/>
        </w:rPr>
      </w:pPr>
    </w:p>
    <w:p w:rsidR="00CD23FD" w:rsidRPr="00FC2317" w:rsidRDefault="00CD23FD" w:rsidP="00CD23FD">
      <w:pPr>
        <w:pStyle w:val="2"/>
        <w:spacing w:before="0" w:line="240" w:lineRule="auto"/>
        <w:ind w:firstLine="709"/>
        <w:rPr>
          <w:rFonts w:ascii="Times New Roman" w:hAnsi="Times New Roman" w:cs="Times New Roman"/>
          <w:color w:val="auto"/>
          <w:sz w:val="24"/>
          <w:szCs w:val="24"/>
        </w:rPr>
      </w:pPr>
      <w:bookmarkStart w:id="104" w:name="_Toc354121654"/>
      <w:bookmarkStart w:id="105" w:name="_Toc48643029"/>
      <w:bookmarkStart w:id="106" w:name="_Toc50458644"/>
      <w:r w:rsidRPr="00FC2317">
        <w:rPr>
          <w:rFonts w:ascii="Times New Roman" w:hAnsi="Times New Roman" w:cs="Times New Roman"/>
          <w:color w:val="auto"/>
          <w:sz w:val="24"/>
          <w:szCs w:val="24"/>
        </w:rPr>
        <w:t>4.6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104"/>
      <w:bookmarkEnd w:id="105"/>
      <w:bookmarkEnd w:id="106"/>
    </w:p>
    <w:p w:rsidR="00CD23FD" w:rsidRDefault="00CD23FD" w:rsidP="00402859">
      <w:pPr>
        <w:spacing w:line="240" w:lineRule="auto"/>
        <w:ind w:firstLine="709"/>
        <w:rPr>
          <w:rFonts w:eastAsiaTheme="majorEastAsia"/>
          <w:b/>
          <w:bCs/>
          <w:sz w:val="24"/>
          <w:lang w:eastAsia="ru-RU"/>
        </w:rPr>
      </w:pPr>
    </w:p>
    <w:p w:rsidR="00CD23FD" w:rsidRPr="00FC2317" w:rsidRDefault="00CD23FD" w:rsidP="00CD23FD">
      <w:pPr>
        <w:spacing w:line="240" w:lineRule="auto"/>
        <w:ind w:firstLine="709"/>
        <w:rPr>
          <w:rFonts w:eastAsia="Times New Roman"/>
          <w:lang w:eastAsia="ru-RU"/>
        </w:rPr>
      </w:pPr>
      <w:r>
        <w:t xml:space="preserve">На территории </w:t>
      </w:r>
      <w:r w:rsidR="00B1084A">
        <w:t>Баганского сельсовета</w:t>
      </w:r>
      <w:r>
        <w:t xml:space="preserve"> </w:t>
      </w:r>
      <w:r w:rsidRPr="00AA6143">
        <w:t xml:space="preserve"> отсутствуют источник</w:t>
      </w:r>
      <w:r>
        <w:t>и</w:t>
      </w:r>
      <w:r w:rsidRPr="00AA6143">
        <w:t xml:space="preserve"> комбинированной выработки тепловой и электрической энергии.</w:t>
      </w:r>
      <w:r>
        <w:t xml:space="preserve"> </w:t>
      </w:r>
    </w:p>
    <w:p w:rsidR="00CD23FD" w:rsidRDefault="00CD23FD" w:rsidP="00402859">
      <w:pPr>
        <w:spacing w:line="240" w:lineRule="auto"/>
        <w:ind w:firstLine="709"/>
        <w:rPr>
          <w:rFonts w:eastAsiaTheme="majorEastAsia"/>
          <w:b/>
          <w:bCs/>
          <w:sz w:val="24"/>
          <w:lang w:eastAsia="ru-RU"/>
        </w:rPr>
      </w:pPr>
    </w:p>
    <w:p w:rsidR="00CD23FD" w:rsidRDefault="00CD23FD" w:rsidP="00402859">
      <w:pPr>
        <w:spacing w:line="240" w:lineRule="auto"/>
        <w:ind w:firstLine="709"/>
        <w:rPr>
          <w:rFonts w:eastAsiaTheme="majorEastAsia"/>
          <w:b/>
          <w:bCs/>
          <w:sz w:val="24"/>
          <w:lang w:eastAsia="ru-RU"/>
        </w:rPr>
      </w:pPr>
      <w:bookmarkStart w:id="107" w:name="_Toc354121655"/>
      <w:bookmarkStart w:id="108" w:name="_Toc48643030"/>
      <w:r w:rsidRPr="00CD23FD">
        <w:rPr>
          <w:b/>
          <w:sz w:val="24"/>
        </w:rPr>
        <w:t>4</w:t>
      </w:r>
      <w:r w:rsidRPr="00CD23FD">
        <w:rPr>
          <w:rFonts w:eastAsiaTheme="majorEastAsia"/>
          <w:b/>
          <w:bCs/>
          <w:sz w:val="24"/>
          <w:lang w:eastAsia="ru-RU"/>
        </w:rPr>
        <w:t>.7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107"/>
      <w:bookmarkEnd w:id="108"/>
    </w:p>
    <w:p w:rsidR="00CD23FD" w:rsidRDefault="00CD23FD" w:rsidP="00402859">
      <w:pPr>
        <w:spacing w:line="240" w:lineRule="auto"/>
        <w:ind w:firstLine="709"/>
        <w:rPr>
          <w:rFonts w:eastAsiaTheme="majorEastAsia"/>
          <w:b/>
          <w:bCs/>
          <w:sz w:val="24"/>
          <w:lang w:eastAsia="ru-RU"/>
        </w:rPr>
      </w:pPr>
    </w:p>
    <w:p w:rsidR="00CD23FD" w:rsidRPr="00FC2317" w:rsidRDefault="00CD23FD" w:rsidP="00CD23FD">
      <w:pPr>
        <w:spacing w:line="240" w:lineRule="auto"/>
        <w:ind w:firstLine="709"/>
        <w:rPr>
          <w:rFonts w:eastAsia="Times New Roman"/>
          <w:lang w:eastAsia="ru-RU"/>
        </w:rPr>
      </w:pPr>
      <w:r w:rsidRPr="00FC2317">
        <w:rPr>
          <w:rFonts w:eastAsia="Times New Roman"/>
          <w:color w:val="000000"/>
          <w:lang w:eastAsia="ru-RU"/>
        </w:rPr>
        <w:t>Загрузка источник</w:t>
      </w:r>
      <w:r>
        <w:rPr>
          <w:rFonts w:eastAsia="Times New Roman"/>
          <w:color w:val="000000"/>
          <w:lang w:eastAsia="ru-RU"/>
        </w:rPr>
        <w:t>ов</w:t>
      </w:r>
      <w:r w:rsidRPr="00FC2317">
        <w:rPr>
          <w:rFonts w:eastAsia="Times New Roman"/>
          <w:color w:val="000000"/>
          <w:lang w:eastAsia="ru-RU"/>
        </w:rPr>
        <w:t xml:space="preserve"> тепловой энергии</w:t>
      </w:r>
      <w:r w:rsidRPr="00FC2317">
        <w:rPr>
          <w:rFonts w:eastAsia="Times New Roman"/>
          <w:lang w:eastAsia="ru-RU"/>
        </w:rPr>
        <w:t xml:space="preserve"> </w:t>
      </w:r>
      <w:r w:rsidR="00B1084A">
        <w:t>Баганского сельсовета</w:t>
      </w:r>
      <w:r>
        <w:rPr>
          <w:rFonts w:eastAsia="Times New Roman"/>
          <w:lang w:eastAsia="ru-RU"/>
        </w:rPr>
        <w:t xml:space="preserve"> рассмотрена с учетом перспективы потребления до 2036 года. Р</w:t>
      </w:r>
      <w:r w:rsidRPr="00FC2317">
        <w:rPr>
          <w:rFonts w:eastAsia="Times New Roman"/>
          <w:lang w:eastAsia="ru-RU"/>
        </w:rPr>
        <w:t xml:space="preserve">аспределение (перераспределении) тепловой нагрузки потребителей тепловой энергии </w:t>
      </w:r>
      <w:r>
        <w:rPr>
          <w:rFonts w:eastAsia="Times New Roman"/>
          <w:lang w:eastAsia="ru-RU"/>
        </w:rPr>
        <w:t>для</w:t>
      </w:r>
      <w:r w:rsidRPr="00FC2317">
        <w:rPr>
          <w:rFonts w:eastAsia="Times New Roman"/>
          <w:lang w:eastAsia="ru-RU"/>
        </w:rPr>
        <w:t xml:space="preserve"> каждой зон</w:t>
      </w:r>
      <w:r>
        <w:rPr>
          <w:rFonts w:eastAsia="Times New Roman"/>
          <w:lang w:eastAsia="ru-RU"/>
        </w:rPr>
        <w:t xml:space="preserve">ы </w:t>
      </w:r>
      <w:r w:rsidRPr="00FC2317">
        <w:rPr>
          <w:rFonts w:eastAsia="Times New Roman"/>
          <w:lang w:eastAsia="ru-RU"/>
        </w:rPr>
        <w:t xml:space="preserve">действия системы теплоснабжения между источниками тепловой энергии </w:t>
      </w:r>
      <w:r>
        <w:rPr>
          <w:rFonts w:eastAsia="Times New Roman"/>
          <w:lang w:eastAsia="ru-RU"/>
        </w:rPr>
        <w:t>не планируется, поскольку существующая  котельня обеспечивает вид тепловых нагрузок  отопления.</w:t>
      </w:r>
    </w:p>
    <w:p w:rsidR="00CD23FD" w:rsidRDefault="00CD23FD" w:rsidP="00402859">
      <w:pPr>
        <w:spacing w:line="240" w:lineRule="auto"/>
        <w:ind w:firstLine="709"/>
        <w:rPr>
          <w:rFonts w:eastAsiaTheme="majorEastAsia"/>
          <w:b/>
          <w:bCs/>
          <w:sz w:val="24"/>
          <w:lang w:eastAsia="ru-RU"/>
        </w:rPr>
      </w:pPr>
    </w:p>
    <w:p w:rsidR="00CD23FD" w:rsidRPr="00CD23FD" w:rsidRDefault="00CD23FD" w:rsidP="00CD23FD">
      <w:pPr>
        <w:spacing w:line="240" w:lineRule="auto"/>
        <w:ind w:firstLine="709"/>
        <w:rPr>
          <w:b/>
          <w:sz w:val="24"/>
        </w:rPr>
      </w:pPr>
      <w:r w:rsidRPr="00CD23FD">
        <w:rPr>
          <w:b/>
          <w:sz w:val="24"/>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оценка затрат при необходимости его изменения</w:t>
      </w:r>
    </w:p>
    <w:p w:rsidR="00CD23FD" w:rsidRDefault="00CD23FD" w:rsidP="00402859">
      <w:pPr>
        <w:spacing w:line="240" w:lineRule="auto"/>
        <w:ind w:firstLine="709"/>
        <w:rPr>
          <w:rFonts w:eastAsiaTheme="majorEastAsia"/>
          <w:b/>
          <w:bCs/>
          <w:sz w:val="24"/>
          <w:lang w:eastAsia="ru-RU"/>
        </w:rPr>
      </w:pPr>
    </w:p>
    <w:p w:rsidR="00CD23FD" w:rsidRPr="008506F9" w:rsidRDefault="00CD23FD" w:rsidP="00CD23FD">
      <w:pPr>
        <w:spacing w:line="240" w:lineRule="auto"/>
        <w:ind w:firstLine="709"/>
        <w:rPr>
          <w:rFonts w:eastAsia="Times New Roman"/>
          <w:lang w:eastAsia="ru-RU"/>
        </w:rPr>
      </w:pPr>
      <w:r w:rsidRPr="00AA6143">
        <w:rPr>
          <w:rFonts w:eastAsia="Times New Roman"/>
          <w:lang w:eastAsia="ru-RU"/>
        </w:rPr>
        <w:t xml:space="preserve">В системе теплоснабжения </w:t>
      </w:r>
      <w:r w:rsidR="00B1084A">
        <w:rPr>
          <w:rFonts w:eastAsia="Times New Roman"/>
          <w:lang w:eastAsia="ru-RU"/>
        </w:rPr>
        <w:t>Баганского сельсовета</w:t>
      </w:r>
      <w:r w:rsidR="00D310F7">
        <w:rPr>
          <w:rFonts w:eastAsia="Times New Roman"/>
          <w:lang w:eastAsia="ru-RU"/>
        </w:rPr>
        <w:t xml:space="preserve">  </w:t>
      </w:r>
      <w:r>
        <w:rPr>
          <w:rFonts w:eastAsia="Times New Roman"/>
          <w:lang w:eastAsia="ru-RU"/>
        </w:rPr>
        <w:t xml:space="preserve">  </w:t>
      </w:r>
      <w:r w:rsidRPr="00AA6143">
        <w:rPr>
          <w:rFonts w:eastAsia="Times New Roman"/>
          <w:lang w:eastAsia="ru-RU"/>
        </w:rPr>
        <w:t>котельн</w:t>
      </w:r>
      <w:r w:rsidR="00D310F7">
        <w:rPr>
          <w:rFonts w:eastAsia="Times New Roman"/>
          <w:lang w:eastAsia="ru-RU"/>
        </w:rPr>
        <w:t>ые</w:t>
      </w:r>
      <w:r w:rsidRPr="00AA6143">
        <w:rPr>
          <w:rFonts w:eastAsia="Times New Roman"/>
          <w:lang w:eastAsia="ru-RU"/>
        </w:rPr>
        <w:t xml:space="preserve"> работа</w:t>
      </w:r>
      <w:r w:rsidR="00D310F7">
        <w:rPr>
          <w:rFonts w:eastAsia="Times New Roman"/>
          <w:lang w:eastAsia="ru-RU"/>
        </w:rPr>
        <w:t>ю</w:t>
      </w:r>
      <w:r w:rsidRPr="00AA6143">
        <w:rPr>
          <w:rFonts w:eastAsia="Times New Roman"/>
          <w:lang w:eastAsia="ru-RU"/>
        </w:rPr>
        <w:t xml:space="preserve">т по температурному графику </w:t>
      </w:r>
      <w:r w:rsidR="004117C2">
        <w:rPr>
          <w:rFonts w:eastAsia="Times New Roman"/>
          <w:lang w:eastAsia="ru-RU"/>
        </w:rPr>
        <w:t>95/70</w:t>
      </w:r>
      <w:r w:rsidRPr="00AA6143">
        <w:rPr>
          <w:rFonts w:eastAsia="Times New Roman"/>
          <w:vertAlign w:val="superscript"/>
          <w:lang w:eastAsia="ru-RU"/>
        </w:rPr>
        <w:t>0</w:t>
      </w:r>
      <w:r w:rsidRPr="00AA6143">
        <w:rPr>
          <w:rFonts w:eastAsia="Times New Roman"/>
          <w:lang w:eastAsia="ru-RU"/>
        </w:rPr>
        <w:t>С</w:t>
      </w:r>
      <w:r>
        <w:rPr>
          <w:rFonts w:eastAsia="Times New Roman"/>
          <w:lang w:eastAsia="ru-RU"/>
        </w:rPr>
        <w:t>.</w:t>
      </w:r>
      <w:r w:rsidRPr="00AA6143">
        <w:rPr>
          <w:rFonts w:eastAsia="Times New Roman"/>
          <w:lang w:eastAsia="ru-RU"/>
        </w:rPr>
        <w:t xml:space="preserve"> В связи с сохранением температурн</w:t>
      </w:r>
      <w:r>
        <w:rPr>
          <w:rFonts w:eastAsia="Times New Roman"/>
          <w:lang w:eastAsia="ru-RU"/>
        </w:rPr>
        <w:t>ого</w:t>
      </w:r>
      <w:r w:rsidRPr="00AA6143">
        <w:rPr>
          <w:rFonts w:eastAsia="Times New Roman"/>
          <w:lang w:eastAsia="ru-RU"/>
        </w:rPr>
        <w:t xml:space="preserve"> график</w:t>
      </w:r>
      <w:r>
        <w:rPr>
          <w:rFonts w:eastAsia="Times New Roman"/>
          <w:lang w:eastAsia="ru-RU"/>
        </w:rPr>
        <w:t>а</w:t>
      </w:r>
      <w:r w:rsidRPr="00AA6143">
        <w:rPr>
          <w:rFonts w:eastAsia="Times New Roman"/>
          <w:lang w:eastAsia="ru-RU"/>
        </w:rPr>
        <w:t xml:space="preserve"> действующ</w:t>
      </w:r>
      <w:r>
        <w:rPr>
          <w:rFonts w:eastAsia="Times New Roman"/>
          <w:lang w:eastAsia="ru-RU"/>
        </w:rPr>
        <w:t>его</w:t>
      </w:r>
      <w:r w:rsidRPr="00AA6143">
        <w:rPr>
          <w:rFonts w:eastAsia="Times New Roman"/>
          <w:lang w:eastAsia="ru-RU"/>
        </w:rPr>
        <w:t xml:space="preserve"> источник</w:t>
      </w:r>
      <w:r>
        <w:rPr>
          <w:rFonts w:eastAsia="Times New Roman"/>
          <w:lang w:eastAsia="ru-RU"/>
        </w:rPr>
        <w:t>а</w:t>
      </w:r>
      <w:r w:rsidRPr="00AA6143">
        <w:rPr>
          <w:rFonts w:eastAsia="Times New Roman"/>
          <w:lang w:eastAsia="ru-RU"/>
        </w:rPr>
        <w:t xml:space="preserve"> не будут возникать дополнительные издержки.</w:t>
      </w:r>
      <w:r w:rsidRPr="008506F9">
        <w:rPr>
          <w:rFonts w:eastAsia="Times New Roman"/>
          <w:lang w:eastAsia="ru-RU"/>
        </w:rPr>
        <w:t xml:space="preserve"> </w:t>
      </w:r>
    </w:p>
    <w:p w:rsidR="00CD23FD" w:rsidRDefault="00CD23FD" w:rsidP="00402859">
      <w:pPr>
        <w:spacing w:line="240" w:lineRule="auto"/>
        <w:ind w:firstLine="709"/>
        <w:rPr>
          <w:rFonts w:eastAsiaTheme="majorEastAsia"/>
          <w:b/>
          <w:bCs/>
          <w:sz w:val="24"/>
          <w:lang w:eastAsia="ru-RU"/>
        </w:rPr>
      </w:pPr>
    </w:p>
    <w:p w:rsidR="00CD23FD" w:rsidRPr="008506F9" w:rsidRDefault="00CD23FD" w:rsidP="00CD23FD">
      <w:pPr>
        <w:pStyle w:val="2"/>
        <w:spacing w:before="0" w:line="240" w:lineRule="auto"/>
        <w:ind w:firstLine="709"/>
        <w:rPr>
          <w:rFonts w:ascii="Times New Roman" w:hAnsi="Times New Roman" w:cs="Times New Roman"/>
          <w:color w:val="auto"/>
          <w:sz w:val="24"/>
          <w:szCs w:val="24"/>
        </w:rPr>
      </w:pPr>
      <w:bookmarkStart w:id="109" w:name="_Toc354121657"/>
      <w:bookmarkStart w:id="110" w:name="_Toc48643032"/>
      <w:bookmarkStart w:id="111" w:name="_Toc50458645"/>
      <w:r w:rsidRPr="008506F9">
        <w:rPr>
          <w:rFonts w:ascii="Times New Roman" w:hAnsi="Times New Roman" w:cs="Times New Roman"/>
          <w:color w:val="auto"/>
          <w:sz w:val="24"/>
          <w:szCs w:val="24"/>
        </w:rPr>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109"/>
      <w:bookmarkEnd w:id="110"/>
      <w:bookmarkEnd w:id="111"/>
    </w:p>
    <w:p w:rsidR="00CD23FD" w:rsidRDefault="00CD23FD" w:rsidP="00402859">
      <w:pPr>
        <w:spacing w:line="240" w:lineRule="auto"/>
        <w:ind w:firstLine="709"/>
        <w:rPr>
          <w:rFonts w:eastAsiaTheme="majorEastAsia"/>
          <w:b/>
          <w:bCs/>
          <w:sz w:val="24"/>
          <w:lang w:eastAsia="ru-RU"/>
        </w:rPr>
      </w:pPr>
    </w:p>
    <w:p w:rsidR="00CD23FD" w:rsidRPr="008506F9" w:rsidRDefault="00CD23FD" w:rsidP="00CD23FD">
      <w:pPr>
        <w:spacing w:line="240" w:lineRule="auto"/>
        <w:ind w:firstLine="709"/>
        <w:rPr>
          <w:highlight w:val="yellow"/>
        </w:rPr>
      </w:pPr>
      <w:r w:rsidRPr="008506F9">
        <w:rPr>
          <w:rFonts w:eastAsia="Times New Roman"/>
          <w:lang w:eastAsia="ru-RU"/>
        </w:rPr>
        <w:t xml:space="preserve">Предложения по перспективной установленной тепловой мощности </w:t>
      </w:r>
      <w:r>
        <w:rPr>
          <w:rFonts w:eastAsia="Times New Roman"/>
          <w:lang w:eastAsia="ru-RU"/>
        </w:rPr>
        <w:t xml:space="preserve">дополнительных источников не разрабатывались, поскольку существующая </w:t>
      </w:r>
      <w:r>
        <w:rPr>
          <w:rFonts w:eastAsia="Times New Roman"/>
          <w:lang w:eastAsia="ru-RU"/>
        </w:rPr>
        <w:lastRenderedPageBreak/>
        <w:t>мощность котельн</w:t>
      </w:r>
      <w:r w:rsidR="00D310F7">
        <w:rPr>
          <w:rFonts w:eastAsia="Times New Roman"/>
          <w:lang w:eastAsia="ru-RU"/>
        </w:rPr>
        <w:t>ых</w:t>
      </w:r>
      <w:r>
        <w:rPr>
          <w:rFonts w:eastAsia="Times New Roman"/>
          <w:lang w:eastAsia="ru-RU"/>
        </w:rPr>
        <w:t xml:space="preserve">  </w:t>
      </w:r>
      <w:r w:rsidR="00B1084A">
        <w:rPr>
          <w:rFonts w:eastAsia="Times New Roman"/>
          <w:lang w:eastAsia="ru-RU"/>
        </w:rPr>
        <w:t>Баганского сельсовета</w:t>
      </w:r>
      <w:r>
        <w:rPr>
          <w:rFonts w:eastAsia="Times New Roman"/>
          <w:lang w:eastAsia="ru-RU"/>
        </w:rPr>
        <w:t xml:space="preserve">  обеспечит увеличение возможного роста тепловой энергии с учетом перспективы до 2036 года.</w:t>
      </w:r>
    </w:p>
    <w:p w:rsidR="00CD23FD" w:rsidRDefault="00CD23FD" w:rsidP="00402859">
      <w:pPr>
        <w:spacing w:line="240" w:lineRule="auto"/>
        <w:ind w:firstLine="709"/>
        <w:rPr>
          <w:rFonts w:eastAsiaTheme="majorEastAsia"/>
          <w:b/>
          <w:bCs/>
          <w:sz w:val="24"/>
          <w:lang w:eastAsia="ru-RU"/>
        </w:rPr>
      </w:pPr>
    </w:p>
    <w:p w:rsidR="00CD23FD" w:rsidRPr="00CD23FD" w:rsidRDefault="00CD23FD" w:rsidP="00CD23FD">
      <w:pPr>
        <w:pStyle w:val="1"/>
        <w:spacing w:before="0" w:line="240" w:lineRule="auto"/>
        <w:ind w:firstLine="709"/>
        <w:rPr>
          <w:rStyle w:val="affffd"/>
          <w:rFonts w:cs="Times New Roman"/>
          <w:b/>
          <w:sz w:val="24"/>
        </w:rPr>
      </w:pPr>
      <w:bookmarkStart w:id="112" w:name="_Toc354121658"/>
      <w:bookmarkStart w:id="113" w:name="_Toc48643033"/>
      <w:bookmarkStart w:id="114" w:name="_Toc50458646"/>
      <w:r w:rsidRPr="00CD23FD">
        <w:rPr>
          <w:rStyle w:val="affffd"/>
          <w:rFonts w:cs="Times New Roman"/>
          <w:b/>
          <w:sz w:val="24"/>
        </w:rPr>
        <w:t>Раздел 5 Предложения по строительству и реконструкции тепловых сетей</w:t>
      </w:r>
      <w:bookmarkEnd w:id="112"/>
      <w:bookmarkEnd w:id="113"/>
      <w:bookmarkEnd w:id="114"/>
    </w:p>
    <w:p w:rsidR="00CD23FD" w:rsidRDefault="00CD23FD" w:rsidP="00402859">
      <w:pPr>
        <w:spacing w:line="240" w:lineRule="auto"/>
        <w:ind w:firstLine="709"/>
        <w:rPr>
          <w:rFonts w:eastAsiaTheme="majorEastAsia"/>
          <w:b/>
          <w:bCs/>
          <w:sz w:val="24"/>
          <w:lang w:eastAsia="ru-RU"/>
        </w:rPr>
      </w:pPr>
    </w:p>
    <w:p w:rsidR="00CD23FD" w:rsidRPr="008506F9" w:rsidRDefault="00CD23FD" w:rsidP="00CD23FD">
      <w:pPr>
        <w:pStyle w:val="2"/>
        <w:spacing w:before="0" w:line="240" w:lineRule="auto"/>
        <w:ind w:firstLine="709"/>
        <w:rPr>
          <w:rFonts w:ascii="Times New Roman" w:hAnsi="Times New Roman" w:cs="Times New Roman"/>
          <w:color w:val="auto"/>
          <w:sz w:val="24"/>
          <w:szCs w:val="24"/>
        </w:rPr>
      </w:pPr>
      <w:bookmarkStart w:id="115" w:name="_Toc354121659"/>
      <w:bookmarkStart w:id="116" w:name="_Toc48643034"/>
      <w:bookmarkStart w:id="117" w:name="_Toc50458647"/>
      <w:r w:rsidRPr="008506F9">
        <w:rPr>
          <w:rFonts w:ascii="Times New Roman" w:hAnsi="Times New Roman" w:cs="Times New Roman"/>
          <w:color w:val="auto"/>
          <w:sz w:val="24"/>
          <w:szCs w:val="24"/>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15"/>
      <w:bookmarkEnd w:id="116"/>
      <w:bookmarkEnd w:id="117"/>
    </w:p>
    <w:p w:rsidR="00CD23FD" w:rsidRDefault="00CD23FD" w:rsidP="00402859">
      <w:pPr>
        <w:spacing w:line="240" w:lineRule="auto"/>
        <w:ind w:firstLine="709"/>
        <w:rPr>
          <w:rFonts w:eastAsiaTheme="majorEastAsia"/>
          <w:b/>
          <w:bCs/>
          <w:sz w:val="24"/>
          <w:lang w:eastAsia="ru-RU"/>
        </w:rPr>
      </w:pPr>
    </w:p>
    <w:p w:rsidR="00CD23FD" w:rsidRPr="00C7778D" w:rsidRDefault="00CD23FD" w:rsidP="00CD23FD">
      <w:pPr>
        <w:spacing w:line="240" w:lineRule="auto"/>
        <w:ind w:firstLine="709"/>
        <w:rPr>
          <w:rFonts w:eastAsia="Times New Roman"/>
          <w:lang w:eastAsia="ru-RU"/>
        </w:rPr>
      </w:pPr>
      <w:r w:rsidRPr="008506F9">
        <w:rPr>
          <w:rFonts w:eastAsia="Times New Roman"/>
          <w:lang w:eastAsia="ru-RU"/>
        </w:rPr>
        <w:t xml:space="preserve">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 </w:t>
      </w:r>
      <w:r>
        <w:rPr>
          <w:rFonts w:eastAsia="Times New Roman"/>
          <w:lang w:eastAsia="ru-RU"/>
        </w:rPr>
        <w:t xml:space="preserve">не разрабатывались, поскольку в </w:t>
      </w:r>
      <w:r w:rsidR="007B033C">
        <w:rPr>
          <w:rFonts w:eastAsia="Times New Roman"/>
          <w:lang w:eastAsia="ru-RU"/>
        </w:rPr>
        <w:t>Баганском</w:t>
      </w:r>
      <w:r w:rsidR="00D310F7">
        <w:rPr>
          <w:rFonts w:eastAsia="Times New Roman"/>
          <w:lang w:eastAsia="ru-RU"/>
        </w:rPr>
        <w:t xml:space="preserve"> сельсовете  </w:t>
      </w:r>
      <w:r>
        <w:rPr>
          <w:rFonts w:eastAsia="Times New Roman"/>
          <w:lang w:eastAsia="ru-RU"/>
        </w:rPr>
        <w:t>отсутствуют зоны с дефицитом тепловой мощности</w:t>
      </w:r>
      <w:r w:rsidR="00930C37">
        <w:rPr>
          <w:rFonts w:eastAsia="Times New Roman"/>
          <w:lang w:eastAsia="ru-RU"/>
        </w:rPr>
        <w:t>.</w:t>
      </w:r>
      <w:r w:rsidR="00D310F7">
        <w:rPr>
          <w:rFonts w:eastAsia="Times New Roman"/>
          <w:lang w:eastAsia="ru-RU"/>
        </w:rPr>
        <w:t xml:space="preserve"> </w:t>
      </w:r>
    </w:p>
    <w:p w:rsidR="00CD23FD" w:rsidRDefault="00CD23FD" w:rsidP="00402859">
      <w:pPr>
        <w:spacing w:line="240" w:lineRule="auto"/>
        <w:ind w:firstLine="709"/>
        <w:rPr>
          <w:rFonts w:eastAsiaTheme="majorEastAsia"/>
          <w:b/>
          <w:bCs/>
          <w:sz w:val="24"/>
          <w:lang w:eastAsia="ru-RU"/>
        </w:rPr>
      </w:pPr>
    </w:p>
    <w:p w:rsidR="00CD23FD" w:rsidRPr="008506F9" w:rsidRDefault="00CD23FD" w:rsidP="00CD23FD">
      <w:pPr>
        <w:pStyle w:val="2"/>
        <w:spacing w:before="0" w:line="240" w:lineRule="auto"/>
        <w:ind w:firstLine="709"/>
        <w:rPr>
          <w:rFonts w:ascii="Times New Roman" w:hAnsi="Times New Roman" w:cs="Times New Roman"/>
          <w:color w:val="auto"/>
          <w:sz w:val="24"/>
          <w:szCs w:val="24"/>
        </w:rPr>
      </w:pPr>
      <w:bookmarkStart w:id="118" w:name="_Toc354121660"/>
      <w:bookmarkStart w:id="119" w:name="_Toc48643035"/>
      <w:bookmarkStart w:id="120" w:name="_Toc50458648"/>
      <w:r w:rsidRPr="008506F9">
        <w:rPr>
          <w:rFonts w:ascii="Times New Roman" w:hAnsi="Times New Roman" w:cs="Times New Roman"/>
          <w:color w:val="auto"/>
          <w:sz w:val="24"/>
          <w:szCs w:val="24"/>
        </w:rPr>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118"/>
      <w:bookmarkEnd w:id="119"/>
      <w:bookmarkEnd w:id="120"/>
    </w:p>
    <w:p w:rsidR="00CD23FD" w:rsidRDefault="00CD23FD" w:rsidP="00402859">
      <w:pPr>
        <w:spacing w:line="240" w:lineRule="auto"/>
        <w:ind w:firstLine="709"/>
        <w:rPr>
          <w:rFonts w:eastAsiaTheme="majorEastAsia"/>
          <w:b/>
          <w:bCs/>
          <w:sz w:val="24"/>
          <w:lang w:eastAsia="ru-RU"/>
        </w:rPr>
      </w:pPr>
    </w:p>
    <w:p w:rsidR="00CD23FD" w:rsidRDefault="00CD23FD" w:rsidP="00402859">
      <w:pPr>
        <w:spacing w:line="240" w:lineRule="auto"/>
        <w:ind w:firstLine="709"/>
      </w:pPr>
      <w:r w:rsidRPr="008506F9">
        <w:t xml:space="preserve">Предложения по строительству и реконструкции тепловых сетей для обеспечения перспективных приростов тепловой нагрузки в осваиваемых районах </w:t>
      </w:r>
      <w:r w:rsidR="00B1084A">
        <w:t>Баганского сельсовета</w:t>
      </w:r>
      <w:r>
        <w:t xml:space="preserve">  не разрабатывались, поскольку в поселении отсутствуют районы со значительной  перспективной застройкой</w:t>
      </w:r>
      <w:r w:rsidR="00CD412E">
        <w:t xml:space="preserve"> с подключением к системе ЦТ.</w:t>
      </w:r>
    </w:p>
    <w:p w:rsidR="00CD412E" w:rsidRDefault="00CD412E" w:rsidP="00402859">
      <w:pPr>
        <w:spacing w:line="240" w:lineRule="auto"/>
        <w:ind w:firstLine="709"/>
      </w:pPr>
    </w:p>
    <w:p w:rsidR="00CD412E" w:rsidRPr="008506F9" w:rsidRDefault="00CD412E" w:rsidP="00CD412E">
      <w:pPr>
        <w:pStyle w:val="2"/>
        <w:spacing w:before="0" w:line="240" w:lineRule="auto"/>
        <w:ind w:firstLine="709"/>
        <w:rPr>
          <w:rFonts w:ascii="Times New Roman" w:hAnsi="Times New Roman" w:cs="Times New Roman"/>
          <w:color w:val="auto"/>
          <w:sz w:val="24"/>
          <w:szCs w:val="24"/>
        </w:rPr>
      </w:pPr>
      <w:bookmarkStart w:id="121" w:name="_Toc354121661"/>
      <w:bookmarkStart w:id="122" w:name="_Toc48643036"/>
      <w:bookmarkStart w:id="123" w:name="_Toc50458649"/>
      <w:r w:rsidRPr="008506F9">
        <w:rPr>
          <w:rFonts w:ascii="Times New Roman" w:hAnsi="Times New Roman" w:cs="Times New Roman"/>
          <w:color w:val="auto"/>
          <w:sz w:val="24"/>
          <w:szCs w:val="24"/>
        </w:rPr>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21"/>
      <w:bookmarkEnd w:id="122"/>
      <w:bookmarkEnd w:id="123"/>
    </w:p>
    <w:p w:rsidR="00CD412E" w:rsidRDefault="00CD412E" w:rsidP="00CD412E">
      <w:pPr>
        <w:pStyle w:val="2"/>
        <w:spacing w:before="0" w:line="240" w:lineRule="auto"/>
        <w:ind w:firstLine="709"/>
        <w:rPr>
          <w:rFonts w:ascii="Times New Roman" w:hAnsi="Times New Roman" w:cs="Times New Roman"/>
          <w:color w:val="auto"/>
          <w:sz w:val="24"/>
          <w:szCs w:val="24"/>
        </w:rPr>
      </w:pPr>
    </w:p>
    <w:p w:rsidR="00CD412E" w:rsidRDefault="00CD412E" w:rsidP="00930C37">
      <w:pPr>
        <w:spacing w:line="240" w:lineRule="auto"/>
        <w:ind w:firstLine="709"/>
        <w:rPr>
          <w:lang w:eastAsia="ru-RU"/>
        </w:rPr>
      </w:pPr>
      <w:r w:rsidRPr="00456251">
        <w:rPr>
          <w:rFonts w:eastAsia="Times New Roman"/>
          <w:lang w:eastAsia="ru-RU"/>
        </w:rPr>
        <w:t>Строительство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не планируется</w:t>
      </w:r>
      <w:r>
        <w:rPr>
          <w:rFonts w:eastAsia="Times New Roman"/>
          <w:lang w:eastAsia="ru-RU"/>
        </w:rPr>
        <w:t>,</w:t>
      </w:r>
      <w:r w:rsidR="00D310F7">
        <w:rPr>
          <w:rFonts w:eastAsia="Times New Roman"/>
          <w:lang w:eastAsia="ru-RU"/>
        </w:rPr>
        <w:t xml:space="preserve"> п</w:t>
      </w:r>
      <w:r w:rsidRPr="00456251">
        <w:rPr>
          <w:rFonts w:eastAsia="Times New Roman"/>
          <w:lang w:eastAsia="ru-RU"/>
        </w:rPr>
        <w:t xml:space="preserve">оскольку в </w:t>
      </w:r>
      <w:r w:rsidR="007B033C">
        <w:rPr>
          <w:rFonts w:eastAsia="Times New Roman"/>
          <w:lang w:eastAsia="ru-RU"/>
        </w:rPr>
        <w:t>Баганском</w:t>
      </w:r>
      <w:r w:rsidR="00D310F7">
        <w:rPr>
          <w:rFonts w:eastAsia="Times New Roman"/>
          <w:lang w:eastAsia="ru-RU"/>
        </w:rPr>
        <w:t xml:space="preserve"> сельсовете</w:t>
      </w:r>
      <w:r>
        <w:t xml:space="preserve"> </w:t>
      </w:r>
      <w:r w:rsidRPr="00456251">
        <w:rPr>
          <w:rFonts w:eastAsia="Times New Roman"/>
          <w:lang w:eastAsia="ru-RU"/>
        </w:rPr>
        <w:t>действу</w:t>
      </w:r>
      <w:r w:rsidR="00D310F7">
        <w:rPr>
          <w:rFonts w:eastAsia="Times New Roman"/>
          <w:lang w:eastAsia="ru-RU"/>
        </w:rPr>
        <w:t>ют</w:t>
      </w:r>
      <w:r w:rsidRPr="00456251">
        <w:rPr>
          <w:rFonts w:eastAsia="Times New Roman"/>
          <w:lang w:eastAsia="ru-RU"/>
        </w:rPr>
        <w:t xml:space="preserve"> единственны</w:t>
      </w:r>
      <w:r w:rsidR="00D310F7">
        <w:rPr>
          <w:rFonts w:eastAsia="Times New Roman"/>
          <w:lang w:eastAsia="ru-RU"/>
        </w:rPr>
        <w:t>е</w:t>
      </w:r>
      <w:r w:rsidRPr="00456251">
        <w:rPr>
          <w:rFonts w:eastAsia="Times New Roman"/>
          <w:lang w:eastAsia="ru-RU"/>
        </w:rPr>
        <w:t xml:space="preserve"> источник</w:t>
      </w:r>
      <w:r w:rsidR="00D310F7">
        <w:rPr>
          <w:rFonts w:eastAsia="Times New Roman"/>
          <w:lang w:eastAsia="ru-RU"/>
        </w:rPr>
        <w:t>и</w:t>
      </w:r>
      <w:r w:rsidRPr="00456251">
        <w:rPr>
          <w:rFonts w:eastAsia="Times New Roman"/>
          <w:lang w:eastAsia="ru-RU"/>
        </w:rPr>
        <w:t xml:space="preserve"> энергии</w:t>
      </w:r>
      <w:r w:rsidR="00D310F7">
        <w:rPr>
          <w:rFonts w:eastAsia="Times New Roman"/>
          <w:lang w:eastAsia="ru-RU"/>
        </w:rPr>
        <w:t xml:space="preserve">, расположенные в с . </w:t>
      </w:r>
      <w:r w:rsidR="00B1084A">
        <w:rPr>
          <w:rFonts w:eastAsia="Times New Roman"/>
          <w:lang w:eastAsia="ru-RU"/>
        </w:rPr>
        <w:t>Баган</w:t>
      </w:r>
      <w:r w:rsidR="00930C37">
        <w:rPr>
          <w:rFonts w:eastAsia="Times New Roman"/>
          <w:lang w:eastAsia="ru-RU"/>
        </w:rPr>
        <w:t>.</w:t>
      </w:r>
    </w:p>
    <w:p w:rsidR="00CD412E" w:rsidRPr="008506F9" w:rsidRDefault="00CD412E" w:rsidP="00CD412E">
      <w:pPr>
        <w:pStyle w:val="2"/>
        <w:spacing w:before="0" w:line="240" w:lineRule="auto"/>
        <w:ind w:firstLine="709"/>
        <w:rPr>
          <w:rFonts w:ascii="Times New Roman" w:hAnsi="Times New Roman" w:cs="Times New Roman"/>
          <w:color w:val="auto"/>
          <w:sz w:val="24"/>
          <w:szCs w:val="24"/>
        </w:rPr>
      </w:pPr>
      <w:bookmarkStart w:id="124" w:name="_Toc354121662"/>
      <w:bookmarkStart w:id="125" w:name="_Toc48643037"/>
      <w:bookmarkStart w:id="126" w:name="_Toc50458650"/>
      <w:r w:rsidRPr="008506F9">
        <w:rPr>
          <w:rFonts w:ascii="Times New Roman" w:hAnsi="Times New Roman" w:cs="Times New Roman"/>
          <w:color w:val="auto"/>
          <w:sz w:val="24"/>
          <w:szCs w:val="24"/>
        </w:rPr>
        <w:t>5.4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24"/>
      <w:bookmarkEnd w:id="125"/>
      <w:bookmarkEnd w:id="126"/>
      <w:r w:rsidRPr="008506F9">
        <w:rPr>
          <w:rFonts w:ascii="Times New Roman" w:hAnsi="Times New Roman" w:cs="Times New Roman"/>
          <w:color w:val="auto"/>
          <w:sz w:val="24"/>
          <w:szCs w:val="24"/>
        </w:rPr>
        <w:t xml:space="preserve"> </w:t>
      </w:r>
    </w:p>
    <w:p w:rsidR="00CD412E" w:rsidRDefault="00CD412E" w:rsidP="00CD412E">
      <w:pPr>
        <w:spacing w:line="240" w:lineRule="auto"/>
        <w:ind w:firstLine="709"/>
        <w:rPr>
          <w:rFonts w:eastAsia="Times New Roman"/>
          <w:lang w:eastAsia="ru-RU"/>
        </w:rPr>
      </w:pPr>
    </w:p>
    <w:p w:rsidR="00CD412E" w:rsidRPr="00C7778D" w:rsidRDefault="00CD412E" w:rsidP="00CD412E">
      <w:pPr>
        <w:spacing w:line="240" w:lineRule="auto"/>
        <w:ind w:firstLine="709"/>
        <w:rPr>
          <w:rFonts w:eastAsia="Times New Roman"/>
          <w:lang w:eastAsia="ru-RU"/>
        </w:rPr>
      </w:pPr>
      <w:r w:rsidRPr="004722C1">
        <w:rPr>
          <w:rFonts w:eastAsia="Times New Roman"/>
          <w:lang w:eastAsia="ru-RU"/>
        </w:rPr>
        <w:t>Строительство или реконструкция тепловых сетей для повышения эффективности функционирования системы теплоснабжения, в т.ч. за счет перевода котельн</w:t>
      </w:r>
      <w:r>
        <w:rPr>
          <w:rFonts w:eastAsia="Times New Roman"/>
          <w:lang w:eastAsia="ru-RU"/>
        </w:rPr>
        <w:t xml:space="preserve">ой </w:t>
      </w:r>
      <w:r w:rsidRPr="004722C1">
        <w:rPr>
          <w:rFonts w:eastAsia="Times New Roman"/>
          <w:lang w:eastAsia="ru-RU"/>
        </w:rPr>
        <w:t xml:space="preserve"> в пиковый режим работы, не планируется.</w:t>
      </w:r>
    </w:p>
    <w:p w:rsidR="00CD412E" w:rsidRDefault="00CD412E" w:rsidP="00CD412E">
      <w:pPr>
        <w:pStyle w:val="2"/>
        <w:spacing w:before="0" w:line="240" w:lineRule="auto"/>
        <w:ind w:firstLine="709"/>
        <w:rPr>
          <w:rFonts w:ascii="Times New Roman" w:hAnsi="Times New Roman" w:cs="Times New Roman"/>
          <w:color w:val="auto"/>
          <w:sz w:val="24"/>
          <w:szCs w:val="24"/>
        </w:rPr>
      </w:pPr>
      <w:bookmarkStart w:id="127" w:name="_Toc354121663"/>
      <w:bookmarkStart w:id="128" w:name="_Toc48643038"/>
    </w:p>
    <w:p w:rsidR="00CD412E" w:rsidRDefault="00CD412E" w:rsidP="00CD412E">
      <w:pPr>
        <w:pStyle w:val="2"/>
        <w:spacing w:before="0" w:line="240" w:lineRule="auto"/>
        <w:ind w:firstLine="709"/>
        <w:rPr>
          <w:rFonts w:ascii="Times New Roman" w:hAnsi="Times New Roman" w:cs="Times New Roman"/>
          <w:color w:val="auto"/>
          <w:sz w:val="24"/>
          <w:szCs w:val="24"/>
        </w:rPr>
      </w:pPr>
      <w:bookmarkStart w:id="129" w:name="_Toc50458651"/>
      <w:r w:rsidRPr="008506F9">
        <w:rPr>
          <w:rFonts w:ascii="Times New Roman" w:hAnsi="Times New Roman" w:cs="Times New Roman"/>
          <w:color w:val="auto"/>
          <w:sz w:val="24"/>
          <w:szCs w:val="24"/>
        </w:rPr>
        <w:t>5.5 Предложения по строительству и реконструкции тепловых сетей для обеспечения нормативной надежности и безопасности теплоснабжения</w:t>
      </w:r>
      <w:bookmarkEnd w:id="127"/>
      <w:bookmarkEnd w:id="128"/>
      <w:bookmarkEnd w:id="129"/>
    </w:p>
    <w:p w:rsidR="00CD412E" w:rsidRDefault="00CD412E" w:rsidP="00CD412E">
      <w:pPr>
        <w:rPr>
          <w:lang w:eastAsia="ru-RU"/>
        </w:rPr>
      </w:pPr>
    </w:p>
    <w:p w:rsidR="00CD412E" w:rsidRDefault="00CD412E" w:rsidP="00CD412E">
      <w:pPr>
        <w:spacing w:line="240" w:lineRule="auto"/>
        <w:ind w:firstLine="709"/>
        <w:rPr>
          <w:rFonts w:eastAsia="Times New Roman"/>
          <w:lang w:eastAsia="ru-RU"/>
        </w:rPr>
      </w:pPr>
      <w:r w:rsidRPr="00CD412E">
        <w:rPr>
          <w:rFonts w:eastAsia="Times New Roman"/>
          <w:lang w:eastAsia="ru-RU"/>
        </w:rPr>
        <w:lastRenderedPageBreak/>
        <w:t>Реконструкция тепловых сетей в связи с исчерпанием эксплуатационного ресурса производится одновременно с мероприятиями по повышению эффективности функционирования системы теплоснабжения и увеличению надежности до нормативного значения. То есть постепенная замена участков магистральных теплопроводов осуществляется с учетом их эксплуатационного ресурса. В связи с отсутствием данных от Заказчика невозможно определить решение о реконструкции тепловых сетей, подлежащих замене в связи с исчерпанием эксплуатационного ресурса</w:t>
      </w:r>
      <w:r>
        <w:rPr>
          <w:rFonts w:eastAsia="Times New Roman"/>
          <w:lang w:eastAsia="ru-RU"/>
        </w:rPr>
        <w:t>.</w:t>
      </w:r>
    </w:p>
    <w:p w:rsidR="00CD412E" w:rsidRDefault="00CD412E" w:rsidP="00CD412E">
      <w:pPr>
        <w:spacing w:line="240" w:lineRule="auto"/>
        <w:ind w:firstLine="709"/>
        <w:rPr>
          <w:rFonts w:eastAsia="Times New Roman"/>
          <w:lang w:eastAsia="ru-RU"/>
        </w:rPr>
      </w:pPr>
    </w:p>
    <w:p w:rsidR="00CD412E" w:rsidRDefault="00CD412E" w:rsidP="003035E8">
      <w:pPr>
        <w:pStyle w:val="2"/>
        <w:spacing w:before="0" w:line="240" w:lineRule="auto"/>
        <w:ind w:firstLine="709"/>
        <w:rPr>
          <w:rFonts w:ascii="Times New Roman" w:hAnsi="Times New Roman" w:cs="Times New Roman"/>
          <w:color w:val="auto"/>
          <w:sz w:val="24"/>
          <w:szCs w:val="24"/>
        </w:rPr>
      </w:pPr>
      <w:bookmarkStart w:id="130" w:name="_Toc368905978"/>
      <w:bookmarkStart w:id="131" w:name="_Toc48303955"/>
      <w:bookmarkStart w:id="132" w:name="_Toc48643039"/>
      <w:bookmarkStart w:id="133" w:name="_Toc50458652"/>
      <w:r w:rsidRPr="003035E8">
        <w:rPr>
          <w:rFonts w:ascii="Times New Roman" w:hAnsi="Times New Roman" w:cs="Times New Roman"/>
          <w:color w:val="auto"/>
          <w:sz w:val="24"/>
          <w:szCs w:val="24"/>
        </w:rPr>
        <w:t xml:space="preserve">5.6. Объемы финансирования проектов, предложенных для включения в инвестиционные программы </w:t>
      </w:r>
      <w:bookmarkEnd w:id="130"/>
      <w:bookmarkEnd w:id="131"/>
      <w:bookmarkEnd w:id="132"/>
      <w:r w:rsidR="003035E8" w:rsidRPr="003035E8">
        <w:rPr>
          <w:rFonts w:ascii="Times New Roman" w:hAnsi="Times New Roman" w:cs="Times New Roman"/>
          <w:color w:val="auto"/>
          <w:sz w:val="24"/>
          <w:szCs w:val="24"/>
        </w:rPr>
        <w:t xml:space="preserve"> </w:t>
      </w:r>
      <w:r w:rsidR="004117C2">
        <w:rPr>
          <w:rFonts w:ascii="Times New Roman" w:hAnsi="Times New Roman" w:cs="Times New Roman"/>
          <w:color w:val="auto"/>
          <w:sz w:val="24"/>
          <w:szCs w:val="24"/>
        </w:rPr>
        <w:t>МУП «Тепло»</w:t>
      </w:r>
      <w:r w:rsidR="003035E8" w:rsidRPr="003035E8">
        <w:rPr>
          <w:rFonts w:ascii="Times New Roman" w:hAnsi="Times New Roman" w:cs="Times New Roman"/>
          <w:color w:val="auto"/>
          <w:sz w:val="24"/>
          <w:szCs w:val="24"/>
        </w:rPr>
        <w:t>.</w:t>
      </w:r>
      <w:bookmarkEnd w:id="133"/>
    </w:p>
    <w:p w:rsidR="003035E8" w:rsidRDefault="003035E8" w:rsidP="00CD412E">
      <w:pPr>
        <w:spacing w:line="240" w:lineRule="auto"/>
        <w:ind w:firstLine="709"/>
        <w:rPr>
          <w:lang w:eastAsia="ru-RU"/>
        </w:rPr>
      </w:pPr>
    </w:p>
    <w:p w:rsidR="00CD412E" w:rsidRPr="00CD412E" w:rsidRDefault="003035E8" w:rsidP="00CD412E">
      <w:pPr>
        <w:spacing w:line="240" w:lineRule="auto"/>
        <w:ind w:firstLine="709"/>
        <w:rPr>
          <w:rFonts w:eastAsia="Times New Roman"/>
          <w:lang w:eastAsia="ru-RU"/>
        </w:rPr>
      </w:pPr>
      <w:r>
        <w:rPr>
          <w:lang w:eastAsia="ru-RU"/>
        </w:rPr>
        <w:t xml:space="preserve">В связи с отсутствием у </w:t>
      </w:r>
      <w:r w:rsidR="00D310F7">
        <w:rPr>
          <w:lang w:eastAsia="ru-RU"/>
        </w:rPr>
        <w:t xml:space="preserve">ТСО </w:t>
      </w:r>
      <w:r w:rsidR="00B1084A">
        <w:rPr>
          <w:lang w:eastAsia="ru-RU"/>
        </w:rPr>
        <w:t>Баганского сельсовета</w:t>
      </w:r>
      <w:r w:rsidR="00D310F7">
        <w:rPr>
          <w:lang w:eastAsia="ru-RU"/>
        </w:rPr>
        <w:t xml:space="preserve"> </w:t>
      </w:r>
      <w:r>
        <w:rPr>
          <w:lang w:eastAsia="ru-RU"/>
        </w:rPr>
        <w:t xml:space="preserve"> инвестиционн</w:t>
      </w:r>
      <w:r w:rsidR="00D310F7">
        <w:rPr>
          <w:lang w:eastAsia="ru-RU"/>
        </w:rPr>
        <w:t xml:space="preserve">ых </w:t>
      </w:r>
      <w:r>
        <w:rPr>
          <w:lang w:eastAsia="ru-RU"/>
        </w:rPr>
        <w:t>программ,  данный раздел не разрабатывался.</w:t>
      </w:r>
    </w:p>
    <w:p w:rsidR="00CD412E" w:rsidRDefault="00CD412E" w:rsidP="00CD412E">
      <w:pPr>
        <w:rPr>
          <w:lang w:eastAsia="ru-RU"/>
        </w:rPr>
      </w:pPr>
    </w:p>
    <w:p w:rsidR="003035E8" w:rsidRDefault="003035E8" w:rsidP="003035E8">
      <w:pPr>
        <w:pStyle w:val="1"/>
        <w:keepNext/>
        <w:keepLines/>
        <w:spacing w:before="0" w:line="240" w:lineRule="auto"/>
        <w:contextualSpacing w:val="0"/>
        <w:rPr>
          <w:rStyle w:val="affffd"/>
          <w:rFonts w:cs="Times New Roman"/>
          <w:b/>
          <w:sz w:val="24"/>
          <w:lang w:eastAsia="en-US"/>
        </w:rPr>
      </w:pPr>
      <w:bookmarkStart w:id="134" w:name="_Toc48643040"/>
      <w:bookmarkStart w:id="135" w:name="_Toc50458653"/>
      <w:r w:rsidRPr="00C7778D">
        <w:rPr>
          <w:rStyle w:val="affffd"/>
          <w:rFonts w:cs="Times New Roman"/>
          <w:b/>
          <w:sz w:val="24"/>
          <w:lang w:eastAsia="en-US"/>
        </w:rPr>
        <w:t>Раздел 6 Перспективные топливные балансы</w:t>
      </w:r>
      <w:bookmarkEnd w:id="134"/>
      <w:bookmarkEnd w:id="135"/>
    </w:p>
    <w:p w:rsidR="003035E8" w:rsidRDefault="003035E8" w:rsidP="003035E8"/>
    <w:p w:rsidR="003035E8" w:rsidRDefault="003035E8" w:rsidP="003035E8">
      <w:pPr>
        <w:spacing w:line="240" w:lineRule="auto"/>
        <w:ind w:firstLine="709"/>
        <w:rPr>
          <w:lang w:eastAsia="ru-RU"/>
        </w:rPr>
      </w:pPr>
      <w:r>
        <w:rPr>
          <w:lang w:eastAsia="ru-RU"/>
        </w:rPr>
        <w:t xml:space="preserve">В составе Схемы теплоснабжения проведены расчеты по источнику тепловой энергии, расположенному в границах </w:t>
      </w:r>
      <w:r w:rsidR="00B1084A">
        <w:rPr>
          <w:lang w:eastAsia="ru-RU"/>
        </w:rPr>
        <w:t>Баганского сельсовета</w:t>
      </w:r>
      <w:r>
        <w:rPr>
          <w:lang w:eastAsia="ru-RU"/>
        </w:rPr>
        <w:t>, основного, резервного и аварийного топлива, необходимого для обеспечения нормативного функционирования источника тепловой энергии.</w:t>
      </w:r>
    </w:p>
    <w:p w:rsidR="003035E8" w:rsidRDefault="003035E8" w:rsidP="003035E8">
      <w:pPr>
        <w:spacing w:line="240" w:lineRule="auto"/>
        <w:ind w:firstLine="709"/>
        <w:rPr>
          <w:lang w:eastAsia="ru-RU"/>
        </w:rPr>
      </w:pPr>
      <w:r>
        <w:rPr>
          <w:lang w:eastAsia="ru-RU"/>
        </w:rPr>
        <w:t xml:space="preserve">Расчеты перспективных топливных балансов для источника тепловой энергии, расположенного в границах </w:t>
      </w:r>
      <w:r w:rsidR="00F23797">
        <w:rPr>
          <w:lang w:eastAsia="ru-RU"/>
        </w:rPr>
        <w:t>села</w:t>
      </w:r>
      <w:r>
        <w:rPr>
          <w:lang w:eastAsia="ru-RU"/>
        </w:rPr>
        <w:t xml:space="preserve"> </w:t>
      </w:r>
      <w:r w:rsidR="00B1084A">
        <w:rPr>
          <w:lang w:eastAsia="ru-RU"/>
        </w:rPr>
        <w:t>Баганского сельсовета</w:t>
      </w:r>
      <w:r>
        <w:rPr>
          <w:lang w:eastAsia="ru-RU"/>
        </w:rPr>
        <w:t xml:space="preserve"> по видам основного и резервного топлива, на каждом этапе реализации представлены в таблице </w:t>
      </w:r>
      <w:r w:rsidR="00C3615C">
        <w:rPr>
          <w:lang w:eastAsia="ru-RU"/>
        </w:rPr>
        <w:t>11</w:t>
      </w:r>
      <w:r>
        <w:rPr>
          <w:lang w:eastAsia="ru-RU"/>
        </w:rPr>
        <w:t xml:space="preserve"> «Перспективный топливный баланс</w:t>
      </w:r>
      <w:r w:rsidR="00C3615C">
        <w:rPr>
          <w:lang w:eastAsia="ru-RU"/>
        </w:rPr>
        <w:t>».</w:t>
      </w:r>
    </w:p>
    <w:p w:rsidR="00C3615C" w:rsidRDefault="00C3615C" w:rsidP="003035E8">
      <w:pPr>
        <w:keepLines/>
        <w:outlineLvl w:val="0"/>
        <w:rPr>
          <w:b/>
          <w:sz w:val="20"/>
          <w:szCs w:val="20"/>
        </w:rPr>
      </w:pPr>
      <w:bookmarkStart w:id="136" w:name="_Toc48916749"/>
    </w:p>
    <w:p w:rsidR="0059197C" w:rsidRDefault="0059197C" w:rsidP="003035E8">
      <w:pPr>
        <w:keepLines/>
        <w:outlineLvl w:val="0"/>
        <w:rPr>
          <w:b/>
          <w:sz w:val="20"/>
          <w:szCs w:val="20"/>
        </w:rPr>
        <w:sectPr w:rsidR="0059197C" w:rsidSect="000168FB">
          <w:pgSz w:w="11906" w:h="16838" w:code="9"/>
          <w:pgMar w:top="1134" w:right="567" w:bottom="1134" w:left="1134" w:header="567" w:footer="567" w:gutter="0"/>
          <w:cols w:space="708"/>
          <w:docGrid w:linePitch="381"/>
        </w:sectPr>
      </w:pPr>
      <w:bookmarkStart w:id="137" w:name="_Toc50458654"/>
    </w:p>
    <w:p w:rsidR="003035E8" w:rsidRDefault="003035E8" w:rsidP="003035E8">
      <w:pPr>
        <w:keepLines/>
        <w:outlineLvl w:val="0"/>
        <w:rPr>
          <w:b/>
          <w:sz w:val="20"/>
          <w:szCs w:val="20"/>
        </w:rPr>
      </w:pPr>
      <w:r w:rsidRPr="0013656C">
        <w:rPr>
          <w:b/>
          <w:sz w:val="20"/>
          <w:szCs w:val="20"/>
        </w:rPr>
        <w:lastRenderedPageBreak/>
        <w:t xml:space="preserve">Таблица </w:t>
      </w:r>
      <w:r w:rsidR="00C3615C">
        <w:rPr>
          <w:b/>
          <w:sz w:val="20"/>
          <w:szCs w:val="20"/>
        </w:rPr>
        <w:t>11</w:t>
      </w:r>
      <w:r w:rsidRPr="0013656C">
        <w:rPr>
          <w:b/>
          <w:sz w:val="20"/>
          <w:szCs w:val="20"/>
        </w:rPr>
        <w:t xml:space="preserve">. Перспективный топливный баланс </w:t>
      </w:r>
      <w:bookmarkEnd w:id="136"/>
      <w:r w:rsidR="00FC0181" w:rsidRPr="008557A7">
        <w:rPr>
          <w:b/>
          <w:sz w:val="20"/>
          <w:szCs w:val="20"/>
        </w:rPr>
        <w:t xml:space="preserve">МО </w:t>
      </w:r>
      <w:r w:rsidR="00FC0181">
        <w:rPr>
          <w:b/>
          <w:sz w:val="20"/>
          <w:szCs w:val="20"/>
        </w:rPr>
        <w:t>Баган</w:t>
      </w:r>
      <w:r w:rsidR="00FC0181" w:rsidRPr="008557A7">
        <w:rPr>
          <w:b/>
          <w:sz w:val="20"/>
          <w:szCs w:val="20"/>
        </w:rPr>
        <w:t>ский сельсовет</w:t>
      </w:r>
      <w:bookmarkEnd w:id="137"/>
    </w:p>
    <w:tbl>
      <w:tblPr>
        <w:tblW w:w="15767" w:type="dxa"/>
        <w:tblInd w:w="-34" w:type="dxa"/>
        <w:tblLook w:val="04A0" w:firstRow="1" w:lastRow="0" w:firstColumn="1" w:lastColumn="0" w:noHBand="0" w:noVBand="1"/>
      </w:tblPr>
      <w:tblGrid>
        <w:gridCol w:w="644"/>
        <w:gridCol w:w="1756"/>
        <w:gridCol w:w="965"/>
        <w:gridCol w:w="936"/>
        <w:gridCol w:w="947"/>
        <w:gridCol w:w="954"/>
        <w:gridCol w:w="1220"/>
        <w:gridCol w:w="934"/>
        <w:gridCol w:w="1142"/>
        <w:gridCol w:w="1559"/>
        <w:gridCol w:w="74"/>
        <w:gridCol w:w="1202"/>
        <w:gridCol w:w="1566"/>
        <w:gridCol w:w="934"/>
        <w:gridCol w:w="934"/>
      </w:tblGrid>
      <w:tr w:rsidR="00FC0181" w:rsidRPr="000B265F" w:rsidTr="00C64FDC">
        <w:trPr>
          <w:trHeight w:val="756"/>
        </w:trPr>
        <w:tc>
          <w:tcPr>
            <w:tcW w:w="644"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jc w:val="center"/>
              <w:rPr>
                <w:rFonts w:eastAsia="Times New Roman"/>
                <w:b/>
                <w:bCs/>
                <w:color w:val="000000"/>
                <w:sz w:val="20"/>
                <w:szCs w:val="20"/>
                <w:lang w:eastAsia="ru-RU"/>
              </w:rPr>
            </w:pPr>
            <w:r w:rsidRPr="000B265F">
              <w:rPr>
                <w:rFonts w:eastAsia="Times New Roman"/>
                <w:b/>
                <w:bCs/>
                <w:color w:val="000000"/>
                <w:sz w:val="20"/>
                <w:szCs w:val="20"/>
                <w:lang w:eastAsia="ru-RU"/>
              </w:rPr>
              <w:t>№ п/п</w:t>
            </w:r>
          </w:p>
        </w:tc>
        <w:tc>
          <w:tcPr>
            <w:tcW w:w="175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Наименование источника</w:t>
            </w:r>
          </w:p>
        </w:tc>
        <w:tc>
          <w:tcPr>
            <w:tcW w:w="965"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Вид расхода топлива</w:t>
            </w:r>
          </w:p>
        </w:tc>
        <w:tc>
          <w:tcPr>
            <w:tcW w:w="1883" w:type="dxa"/>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Вид топлива</w:t>
            </w:r>
          </w:p>
        </w:tc>
        <w:tc>
          <w:tcPr>
            <w:tcW w:w="954" w:type="dxa"/>
            <w:vMerge w:val="restart"/>
            <w:tcBorders>
              <w:top w:val="single" w:sz="8" w:space="0" w:color="auto"/>
              <w:left w:val="single" w:sz="8" w:space="0" w:color="000000"/>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Ед. изм.</w:t>
            </w:r>
          </w:p>
        </w:tc>
        <w:tc>
          <w:tcPr>
            <w:tcW w:w="1220" w:type="dxa"/>
            <w:tcBorders>
              <w:top w:val="single" w:sz="8" w:space="0" w:color="auto"/>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2019 г. (факт)</w:t>
            </w:r>
          </w:p>
        </w:tc>
        <w:tc>
          <w:tcPr>
            <w:tcW w:w="934" w:type="dxa"/>
            <w:tcBorders>
              <w:top w:val="single" w:sz="8" w:space="0" w:color="auto"/>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2021 г.</w:t>
            </w:r>
          </w:p>
        </w:tc>
        <w:tc>
          <w:tcPr>
            <w:tcW w:w="1142" w:type="dxa"/>
            <w:tcBorders>
              <w:top w:val="single" w:sz="8" w:space="0" w:color="auto"/>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2022 г.</w:t>
            </w:r>
          </w:p>
        </w:tc>
        <w:tc>
          <w:tcPr>
            <w:tcW w:w="1633"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2023г.</w:t>
            </w:r>
          </w:p>
        </w:tc>
        <w:tc>
          <w:tcPr>
            <w:tcW w:w="1202" w:type="dxa"/>
            <w:tcBorders>
              <w:top w:val="single" w:sz="8" w:space="0" w:color="auto"/>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2024 г.</w:t>
            </w:r>
          </w:p>
        </w:tc>
        <w:tc>
          <w:tcPr>
            <w:tcW w:w="1566" w:type="dxa"/>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2025 г.</w:t>
            </w:r>
          </w:p>
        </w:tc>
        <w:tc>
          <w:tcPr>
            <w:tcW w:w="934" w:type="dxa"/>
            <w:tcBorders>
              <w:top w:val="single" w:sz="8" w:space="0" w:color="auto"/>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2026 г.</w:t>
            </w:r>
          </w:p>
        </w:tc>
        <w:tc>
          <w:tcPr>
            <w:tcW w:w="934" w:type="dxa"/>
            <w:tcBorders>
              <w:top w:val="single" w:sz="8" w:space="0" w:color="auto"/>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2036 г.</w:t>
            </w:r>
          </w:p>
        </w:tc>
      </w:tr>
      <w:tr w:rsidR="00FC0181" w:rsidRPr="000B265F" w:rsidTr="00C64FDC">
        <w:trPr>
          <w:trHeight w:val="300"/>
        </w:trPr>
        <w:tc>
          <w:tcPr>
            <w:tcW w:w="644" w:type="dxa"/>
            <w:vMerge/>
            <w:tcBorders>
              <w:top w:val="single" w:sz="8" w:space="0" w:color="auto"/>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single" w:sz="8" w:space="0" w:color="auto"/>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965" w:type="dxa"/>
            <w:vMerge/>
            <w:tcBorders>
              <w:top w:val="single" w:sz="8" w:space="0" w:color="auto"/>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883" w:type="dxa"/>
            <w:gridSpan w:val="2"/>
            <w:vMerge/>
            <w:tcBorders>
              <w:top w:val="single" w:sz="8" w:space="0" w:color="auto"/>
              <w:left w:val="single" w:sz="8" w:space="0" w:color="auto"/>
              <w:bottom w:val="single" w:sz="8" w:space="0" w:color="000000"/>
              <w:right w:val="single" w:sz="8" w:space="0" w:color="000000"/>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954" w:type="dxa"/>
            <w:vMerge/>
            <w:tcBorders>
              <w:top w:val="single" w:sz="8" w:space="0" w:color="auto"/>
              <w:left w:val="single" w:sz="8" w:space="0" w:color="000000"/>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7697" w:type="dxa"/>
            <w:gridSpan w:val="7"/>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jc w:val="center"/>
              <w:rPr>
                <w:rFonts w:eastAsia="Times New Roman"/>
                <w:b/>
                <w:bCs/>
                <w:color w:val="000000"/>
                <w:sz w:val="20"/>
                <w:szCs w:val="20"/>
                <w:lang w:eastAsia="ru-RU"/>
              </w:rPr>
            </w:pPr>
            <w:r w:rsidRPr="000B265F">
              <w:rPr>
                <w:rFonts w:eastAsia="Times New Roman"/>
                <w:b/>
                <w:bCs/>
                <w:color w:val="000000"/>
                <w:sz w:val="20"/>
                <w:szCs w:val="20"/>
                <w:lang w:eastAsia="ru-RU"/>
              </w:rPr>
              <w:t>1 этап</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2 этап</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b/>
                <w:bCs/>
                <w:color w:val="000000"/>
                <w:sz w:val="20"/>
                <w:szCs w:val="20"/>
                <w:lang w:eastAsia="ru-RU"/>
              </w:rPr>
              <w:t>3 этап</w:t>
            </w:r>
          </w:p>
        </w:tc>
      </w:tr>
      <w:tr w:rsidR="00FC0181" w:rsidRPr="000B265F" w:rsidTr="00C64FDC">
        <w:trPr>
          <w:trHeight w:val="420"/>
        </w:trPr>
        <w:tc>
          <w:tcPr>
            <w:tcW w:w="644"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jc w:val="center"/>
              <w:rPr>
                <w:rFonts w:eastAsia="Times New Roman"/>
                <w:b/>
                <w:bCs/>
                <w:color w:val="000000"/>
                <w:sz w:val="20"/>
                <w:szCs w:val="20"/>
                <w:lang w:eastAsia="ru-RU"/>
              </w:rPr>
            </w:pPr>
            <w:r>
              <w:rPr>
                <w:rFonts w:eastAsia="Times New Roman"/>
                <w:b/>
                <w:bCs/>
                <w:color w:val="000000"/>
                <w:sz w:val="20"/>
                <w:szCs w:val="20"/>
                <w:lang w:eastAsia="ru-RU"/>
              </w:rPr>
              <w:t>1</w:t>
            </w:r>
            <w:r w:rsidRPr="000B265F">
              <w:rPr>
                <w:rFonts w:eastAsia="Times New Roman"/>
                <w:b/>
                <w:bCs/>
                <w:color w:val="000000"/>
                <w:sz w:val="20"/>
                <w:szCs w:val="20"/>
                <w:lang w:eastAsia="ru-RU"/>
              </w:rPr>
              <w:t>1</w:t>
            </w:r>
          </w:p>
        </w:tc>
        <w:tc>
          <w:tcPr>
            <w:tcW w:w="1756"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FE4227" w:rsidRDefault="00FC0181" w:rsidP="00C64FDC">
            <w:pPr>
              <w:spacing w:line="240" w:lineRule="auto"/>
              <w:ind w:firstLine="0"/>
              <w:contextualSpacing w:val="0"/>
              <w:rPr>
                <w:rFonts w:eastAsia="Times New Roman"/>
                <w:color w:val="000000"/>
                <w:sz w:val="20"/>
                <w:lang w:eastAsia="ru-RU"/>
              </w:rPr>
            </w:pPr>
            <w:r w:rsidRPr="00FE4227">
              <w:rPr>
                <w:rFonts w:eastAsia="Times New Roman"/>
                <w:color w:val="000000"/>
                <w:sz w:val="20"/>
                <w:lang w:eastAsia="ru-RU"/>
              </w:rPr>
              <w:t>Котельная № 1 «Центральная» с. Баган</w:t>
            </w:r>
          </w:p>
          <w:p w:rsidR="00FC0181" w:rsidRPr="00FE4227" w:rsidRDefault="00FC0181" w:rsidP="00C64FDC">
            <w:pPr>
              <w:spacing w:line="240" w:lineRule="auto"/>
              <w:ind w:firstLine="0"/>
              <w:contextualSpacing w:val="0"/>
              <w:rPr>
                <w:rFonts w:eastAsia="Times New Roman"/>
                <w:color w:val="000000"/>
                <w:sz w:val="20"/>
                <w:lang w:eastAsia="ru-RU"/>
              </w:rPr>
            </w:pPr>
          </w:p>
        </w:tc>
        <w:tc>
          <w:tcPr>
            <w:tcW w:w="965"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год. расх.</w:t>
            </w:r>
          </w:p>
        </w:tc>
        <w:tc>
          <w:tcPr>
            <w:tcW w:w="936"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xml:space="preserve"> осн.</w:t>
            </w: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color w:val="000000"/>
                <w:sz w:val="20"/>
                <w:szCs w:val="20"/>
                <w:lang w:eastAsia="ru-RU"/>
              </w:rPr>
              <w:t>тыс.т у.т.</w:t>
            </w:r>
          </w:p>
        </w:tc>
        <w:tc>
          <w:tcPr>
            <w:tcW w:w="1220"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2,476</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2,476</w:t>
            </w:r>
          </w:p>
        </w:tc>
        <w:tc>
          <w:tcPr>
            <w:tcW w:w="1142"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2,476</w:t>
            </w:r>
          </w:p>
        </w:tc>
        <w:tc>
          <w:tcPr>
            <w:tcW w:w="1559"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2,476</w:t>
            </w:r>
          </w:p>
        </w:tc>
        <w:tc>
          <w:tcPr>
            <w:tcW w:w="1276"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2,476</w:t>
            </w:r>
          </w:p>
        </w:tc>
        <w:tc>
          <w:tcPr>
            <w:tcW w:w="1566" w:type="dxa"/>
            <w:tcBorders>
              <w:top w:val="nil"/>
              <w:left w:val="nil"/>
              <w:bottom w:val="single" w:sz="8" w:space="0" w:color="auto"/>
              <w:right w:val="nil"/>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2,476</w:t>
            </w:r>
          </w:p>
        </w:tc>
        <w:tc>
          <w:tcPr>
            <w:tcW w:w="934" w:type="dxa"/>
            <w:tcBorders>
              <w:top w:val="nil"/>
              <w:left w:val="single" w:sz="8" w:space="0" w:color="auto"/>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2,476</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2,476</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3,392</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3,392</w:t>
            </w:r>
          </w:p>
        </w:tc>
        <w:tc>
          <w:tcPr>
            <w:tcW w:w="1142"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3,392</w:t>
            </w:r>
          </w:p>
        </w:tc>
        <w:tc>
          <w:tcPr>
            <w:tcW w:w="1559"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3,392</w:t>
            </w:r>
          </w:p>
        </w:tc>
        <w:tc>
          <w:tcPr>
            <w:tcW w:w="1276"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3,392</w:t>
            </w:r>
          </w:p>
        </w:tc>
        <w:tc>
          <w:tcPr>
            <w:tcW w:w="1566" w:type="dxa"/>
            <w:tcBorders>
              <w:top w:val="nil"/>
              <w:left w:val="nil"/>
              <w:bottom w:val="single" w:sz="8" w:space="0" w:color="auto"/>
              <w:right w:val="nil"/>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3,392</w:t>
            </w:r>
          </w:p>
        </w:tc>
        <w:tc>
          <w:tcPr>
            <w:tcW w:w="934" w:type="dxa"/>
            <w:tcBorders>
              <w:top w:val="nil"/>
              <w:left w:val="single" w:sz="8" w:space="0" w:color="auto"/>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3,392</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3,392</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ННЗТ</w:t>
            </w:r>
          </w:p>
        </w:tc>
        <w:tc>
          <w:tcPr>
            <w:tcW w:w="936"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резервн.</w:t>
            </w: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тыс.т у.т.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НЭЗТ</w:t>
            </w: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jc w:val="center"/>
              <w:rPr>
                <w:rFonts w:eastAsia="Times New Roman"/>
                <w:b/>
                <w:bCs/>
                <w:color w:val="000000"/>
                <w:sz w:val="20"/>
                <w:szCs w:val="20"/>
                <w:lang w:eastAsia="ru-RU"/>
              </w:rPr>
            </w:pPr>
            <w:r>
              <w:rPr>
                <w:rFonts w:eastAsia="Times New Roman"/>
                <w:b/>
                <w:bCs/>
                <w:color w:val="000000"/>
                <w:sz w:val="20"/>
                <w:szCs w:val="20"/>
                <w:lang w:eastAsia="ru-RU"/>
              </w:rPr>
              <w:t>22</w:t>
            </w:r>
          </w:p>
        </w:tc>
        <w:tc>
          <w:tcPr>
            <w:tcW w:w="1756"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FE4227" w:rsidRDefault="00FC0181" w:rsidP="00C64FDC">
            <w:pPr>
              <w:spacing w:line="240" w:lineRule="auto"/>
              <w:ind w:firstLine="0"/>
              <w:contextualSpacing w:val="0"/>
              <w:rPr>
                <w:rFonts w:eastAsia="Times New Roman"/>
                <w:color w:val="000000"/>
                <w:sz w:val="20"/>
                <w:lang w:eastAsia="ru-RU"/>
              </w:rPr>
            </w:pPr>
            <w:r w:rsidRPr="00FE4227">
              <w:rPr>
                <w:rFonts w:eastAsia="Times New Roman"/>
                <w:color w:val="000000"/>
                <w:sz w:val="20"/>
                <w:lang w:eastAsia="ru-RU"/>
              </w:rPr>
              <w:t>Котельная № 2 «Квартальная» с. Баган</w:t>
            </w:r>
          </w:p>
          <w:p w:rsidR="00FC0181" w:rsidRPr="00FE4227" w:rsidRDefault="00FC0181" w:rsidP="00C64FDC">
            <w:pPr>
              <w:spacing w:line="240" w:lineRule="auto"/>
              <w:ind w:firstLine="0"/>
              <w:contextualSpacing w:val="0"/>
              <w:rPr>
                <w:rFonts w:eastAsia="Times New Roman"/>
                <w:color w:val="000000"/>
                <w:sz w:val="20"/>
                <w:lang w:eastAsia="ru-RU"/>
              </w:rPr>
            </w:pPr>
          </w:p>
        </w:tc>
        <w:tc>
          <w:tcPr>
            <w:tcW w:w="965"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год. расх.</w:t>
            </w:r>
          </w:p>
        </w:tc>
        <w:tc>
          <w:tcPr>
            <w:tcW w:w="936"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xml:space="preserve"> осн.</w:t>
            </w: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тыс.т у.т.</w:t>
            </w:r>
          </w:p>
        </w:tc>
        <w:tc>
          <w:tcPr>
            <w:tcW w:w="1220" w:type="dxa"/>
            <w:tcBorders>
              <w:top w:val="nil"/>
              <w:left w:val="nil"/>
              <w:bottom w:val="single" w:sz="8" w:space="0" w:color="auto"/>
              <w:right w:val="single" w:sz="8" w:space="0" w:color="auto"/>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2,048</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2,048</w:t>
            </w:r>
          </w:p>
        </w:tc>
        <w:tc>
          <w:tcPr>
            <w:tcW w:w="1142" w:type="dxa"/>
            <w:tcBorders>
              <w:top w:val="nil"/>
              <w:left w:val="nil"/>
              <w:bottom w:val="single" w:sz="8" w:space="0" w:color="auto"/>
              <w:right w:val="single" w:sz="8" w:space="0" w:color="auto"/>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2,048</w:t>
            </w:r>
          </w:p>
        </w:tc>
        <w:tc>
          <w:tcPr>
            <w:tcW w:w="1559" w:type="dxa"/>
            <w:tcBorders>
              <w:top w:val="nil"/>
              <w:left w:val="nil"/>
              <w:bottom w:val="single" w:sz="8" w:space="0" w:color="auto"/>
              <w:right w:val="single" w:sz="8" w:space="0" w:color="auto"/>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2,048</w:t>
            </w:r>
          </w:p>
        </w:tc>
        <w:tc>
          <w:tcPr>
            <w:tcW w:w="1276"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2,048</w:t>
            </w:r>
          </w:p>
        </w:tc>
        <w:tc>
          <w:tcPr>
            <w:tcW w:w="1566" w:type="dxa"/>
            <w:tcBorders>
              <w:top w:val="nil"/>
              <w:left w:val="nil"/>
              <w:bottom w:val="single" w:sz="8" w:space="0" w:color="auto"/>
              <w:right w:val="nil"/>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2,048</w:t>
            </w:r>
          </w:p>
        </w:tc>
        <w:tc>
          <w:tcPr>
            <w:tcW w:w="934" w:type="dxa"/>
            <w:tcBorders>
              <w:top w:val="nil"/>
              <w:left w:val="single" w:sz="8" w:space="0" w:color="auto"/>
              <w:bottom w:val="single" w:sz="8" w:space="0" w:color="auto"/>
              <w:right w:val="single" w:sz="8" w:space="0" w:color="auto"/>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2,048</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2,048</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 xml:space="preserve"> </w:t>
            </w:r>
          </w:p>
          <w:p w:rsidR="00FC0181" w:rsidRPr="008B4307" w:rsidRDefault="00FC0181" w:rsidP="00C64FDC">
            <w:pPr>
              <w:ind w:firstLine="0"/>
              <w:rPr>
                <w:rFonts w:eastAsia="Times New Roman"/>
                <w:color w:val="000000"/>
                <w:sz w:val="18"/>
                <w:szCs w:val="18"/>
                <w:lang w:eastAsia="ru-RU"/>
              </w:rPr>
            </w:pPr>
            <w:r w:rsidRPr="008B4307">
              <w:rPr>
                <w:rFonts w:eastAsia="Times New Roman"/>
                <w:color w:val="000000"/>
                <w:sz w:val="18"/>
                <w:szCs w:val="18"/>
                <w:lang w:eastAsia="ru-RU"/>
              </w:rPr>
              <w:t>1,495</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 xml:space="preserve"> </w:t>
            </w:r>
          </w:p>
          <w:p w:rsidR="00FC0181" w:rsidRPr="008B4307" w:rsidRDefault="00FC0181" w:rsidP="00C64FDC">
            <w:pPr>
              <w:ind w:firstLine="0"/>
              <w:rPr>
                <w:rFonts w:eastAsia="Times New Roman"/>
                <w:color w:val="000000"/>
                <w:sz w:val="18"/>
                <w:szCs w:val="18"/>
                <w:lang w:eastAsia="ru-RU"/>
              </w:rPr>
            </w:pPr>
            <w:r w:rsidRPr="008B4307">
              <w:rPr>
                <w:rFonts w:eastAsia="Times New Roman"/>
                <w:color w:val="000000"/>
                <w:sz w:val="18"/>
                <w:szCs w:val="18"/>
                <w:lang w:eastAsia="ru-RU"/>
              </w:rPr>
              <w:t>1,495</w:t>
            </w:r>
          </w:p>
        </w:tc>
        <w:tc>
          <w:tcPr>
            <w:tcW w:w="1142" w:type="dxa"/>
            <w:tcBorders>
              <w:top w:val="nil"/>
              <w:left w:val="nil"/>
              <w:bottom w:val="single" w:sz="8" w:space="0" w:color="auto"/>
              <w:right w:val="single" w:sz="8" w:space="0" w:color="auto"/>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 xml:space="preserve"> </w:t>
            </w:r>
          </w:p>
          <w:p w:rsidR="00FC0181" w:rsidRPr="008B4307" w:rsidRDefault="00FC0181" w:rsidP="00C64FDC">
            <w:pPr>
              <w:ind w:firstLine="0"/>
              <w:rPr>
                <w:rFonts w:eastAsia="Times New Roman"/>
                <w:color w:val="000000"/>
                <w:sz w:val="18"/>
                <w:szCs w:val="18"/>
                <w:lang w:eastAsia="ru-RU"/>
              </w:rPr>
            </w:pPr>
            <w:r w:rsidRPr="008B4307">
              <w:rPr>
                <w:rFonts w:eastAsia="Times New Roman"/>
                <w:color w:val="000000"/>
                <w:sz w:val="18"/>
                <w:szCs w:val="18"/>
                <w:lang w:eastAsia="ru-RU"/>
              </w:rPr>
              <w:t>1,495</w:t>
            </w:r>
          </w:p>
        </w:tc>
        <w:tc>
          <w:tcPr>
            <w:tcW w:w="1559" w:type="dxa"/>
            <w:tcBorders>
              <w:top w:val="nil"/>
              <w:left w:val="nil"/>
              <w:bottom w:val="single" w:sz="8" w:space="0" w:color="auto"/>
              <w:right w:val="single" w:sz="8" w:space="0" w:color="auto"/>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 xml:space="preserve"> </w:t>
            </w:r>
          </w:p>
          <w:p w:rsidR="00FC0181" w:rsidRPr="008B4307" w:rsidRDefault="00FC0181" w:rsidP="00C64FDC">
            <w:pPr>
              <w:ind w:firstLine="0"/>
              <w:rPr>
                <w:rFonts w:eastAsia="Times New Roman"/>
                <w:color w:val="000000"/>
                <w:sz w:val="18"/>
                <w:szCs w:val="18"/>
                <w:lang w:eastAsia="ru-RU"/>
              </w:rPr>
            </w:pPr>
            <w:r w:rsidRPr="008B4307">
              <w:rPr>
                <w:rFonts w:eastAsia="Times New Roman"/>
                <w:color w:val="000000"/>
                <w:sz w:val="18"/>
                <w:szCs w:val="18"/>
                <w:lang w:eastAsia="ru-RU"/>
              </w:rPr>
              <w:t>1,495</w:t>
            </w:r>
          </w:p>
        </w:tc>
        <w:tc>
          <w:tcPr>
            <w:tcW w:w="1276"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 xml:space="preserve"> </w:t>
            </w:r>
          </w:p>
          <w:p w:rsidR="00FC0181" w:rsidRPr="008B4307" w:rsidRDefault="00FC0181" w:rsidP="00C64FDC">
            <w:pPr>
              <w:ind w:firstLine="0"/>
              <w:rPr>
                <w:rFonts w:eastAsia="Times New Roman"/>
                <w:color w:val="000000"/>
                <w:sz w:val="18"/>
                <w:szCs w:val="18"/>
                <w:lang w:eastAsia="ru-RU"/>
              </w:rPr>
            </w:pPr>
            <w:r w:rsidRPr="008B4307">
              <w:rPr>
                <w:rFonts w:eastAsia="Times New Roman"/>
                <w:color w:val="000000"/>
                <w:sz w:val="18"/>
                <w:szCs w:val="18"/>
                <w:lang w:eastAsia="ru-RU"/>
              </w:rPr>
              <w:t>1,495</w:t>
            </w:r>
          </w:p>
        </w:tc>
        <w:tc>
          <w:tcPr>
            <w:tcW w:w="1566" w:type="dxa"/>
            <w:tcBorders>
              <w:top w:val="nil"/>
              <w:left w:val="nil"/>
              <w:bottom w:val="single" w:sz="8" w:space="0" w:color="auto"/>
              <w:right w:val="nil"/>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 xml:space="preserve"> </w:t>
            </w:r>
          </w:p>
          <w:p w:rsidR="00FC0181" w:rsidRPr="008B4307" w:rsidRDefault="00FC0181" w:rsidP="00C64FDC">
            <w:pPr>
              <w:ind w:firstLine="0"/>
              <w:rPr>
                <w:rFonts w:eastAsia="Times New Roman"/>
                <w:color w:val="000000"/>
                <w:sz w:val="18"/>
                <w:szCs w:val="18"/>
                <w:lang w:eastAsia="ru-RU"/>
              </w:rPr>
            </w:pPr>
            <w:r w:rsidRPr="008B4307">
              <w:rPr>
                <w:rFonts w:eastAsia="Times New Roman"/>
                <w:color w:val="000000"/>
                <w:sz w:val="18"/>
                <w:szCs w:val="18"/>
                <w:lang w:eastAsia="ru-RU"/>
              </w:rPr>
              <w:t>1,495</w:t>
            </w:r>
          </w:p>
        </w:tc>
        <w:tc>
          <w:tcPr>
            <w:tcW w:w="934" w:type="dxa"/>
            <w:tcBorders>
              <w:top w:val="nil"/>
              <w:left w:val="single" w:sz="8" w:space="0" w:color="auto"/>
              <w:bottom w:val="single" w:sz="8" w:space="0" w:color="auto"/>
              <w:right w:val="single" w:sz="8" w:space="0" w:color="auto"/>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 xml:space="preserve"> </w:t>
            </w:r>
          </w:p>
          <w:p w:rsidR="00FC0181" w:rsidRPr="008B4307" w:rsidRDefault="00FC0181" w:rsidP="00C64FDC">
            <w:pPr>
              <w:ind w:firstLine="0"/>
              <w:rPr>
                <w:rFonts w:eastAsia="Times New Roman"/>
                <w:color w:val="000000"/>
                <w:sz w:val="18"/>
                <w:szCs w:val="18"/>
                <w:lang w:eastAsia="ru-RU"/>
              </w:rPr>
            </w:pPr>
            <w:r w:rsidRPr="008B4307">
              <w:rPr>
                <w:rFonts w:eastAsia="Times New Roman"/>
                <w:color w:val="000000"/>
                <w:sz w:val="18"/>
                <w:szCs w:val="18"/>
                <w:lang w:eastAsia="ru-RU"/>
              </w:rPr>
              <w:t>1,495</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8B4307" w:rsidRDefault="00FC0181" w:rsidP="00C64FDC">
            <w:pPr>
              <w:spacing w:line="240" w:lineRule="auto"/>
              <w:ind w:firstLine="0"/>
              <w:contextualSpacing w:val="0"/>
              <w:rPr>
                <w:rFonts w:eastAsia="Times New Roman"/>
                <w:color w:val="000000"/>
                <w:sz w:val="18"/>
                <w:szCs w:val="18"/>
                <w:lang w:eastAsia="ru-RU"/>
              </w:rPr>
            </w:pPr>
            <w:r w:rsidRPr="008B4307">
              <w:rPr>
                <w:rFonts w:eastAsia="Times New Roman"/>
                <w:color w:val="000000"/>
                <w:sz w:val="18"/>
                <w:szCs w:val="18"/>
                <w:lang w:eastAsia="ru-RU"/>
              </w:rPr>
              <w:t xml:space="preserve"> </w:t>
            </w:r>
          </w:p>
          <w:p w:rsidR="00FC0181" w:rsidRPr="008B4307" w:rsidRDefault="00FC0181" w:rsidP="00C64FDC">
            <w:pPr>
              <w:ind w:firstLine="0"/>
              <w:rPr>
                <w:rFonts w:eastAsia="Times New Roman"/>
                <w:color w:val="000000"/>
                <w:sz w:val="18"/>
                <w:szCs w:val="18"/>
                <w:lang w:eastAsia="ru-RU"/>
              </w:rPr>
            </w:pPr>
            <w:r w:rsidRPr="008B4307">
              <w:rPr>
                <w:rFonts w:eastAsia="Times New Roman"/>
                <w:color w:val="000000"/>
                <w:sz w:val="18"/>
                <w:szCs w:val="18"/>
                <w:lang w:eastAsia="ru-RU"/>
              </w:rPr>
              <w:t>1,495</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ННЗТ</w:t>
            </w:r>
          </w:p>
        </w:tc>
        <w:tc>
          <w:tcPr>
            <w:tcW w:w="936"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резервн.</w:t>
            </w: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у.т.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НЭЗТ</w:t>
            </w: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jc w:val="center"/>
              <w:rPr>
                <w:rFonts w:eastAsia="Times New Roman"/>
                <w:b/>
                <w:bCs/>
                <w:color w:val="000000"/>
                <w:sz w:val="20"/>
                <w:szCs w:val="20"/>
                <w:lang w:eastAsia="ru-RU"/>
              </w:rPr>
            </w:pPr>
            <w:r>
              <w:rPr>
                <w:rFonts w:eastAsia="Times New Roman"/>
                <w:b/>
                <w:bCs/>
                <w:color w:val="000000"/>
                <w:sz w:val="20"/>
                <w:szCs w:val="20"/>
                <w:lang w:eastAsia="ru-RU"/>
              </w:rPr>
              <w:t>33</w:t>
            </w:r>
          </w:p>
        </w:tc>
        <w:tc>
          <w:tcPr>
            <w:tcW w:w="1756"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FE4227" w:rsidRDefault="00FC0181" w:rsidP="00C64FDC">
            <w:pPr>
              <w:spacing w:line="240" w:lineRule="auto"/>
              <w:ind w:firstLine="0"/>
              <w:contextualSpacing w:val="0"/>
              <w:rPr>
                <w:rFonts w:eastAsia="Times New Roman"/>
                <w:color w:val="000000"/>
                <w:sz w:val="20"/>
                <w:lang w:eastAsia="ru-RU"/>
              </w:rPr>
            </w:pPr>
            <w:r w:rsidRPr="00FE4227">
              <w:rPr>
                <w:rFonts w:eastAsia="Times New Roman"/>
                <w:color w:val="000000"/>
                <w:sz w:val="20"/>
                <w:lang w:eastAsia="ru-RU"/>
              </w:rPr>
              <w:t xml:space="preserve">Котельная № 3 «Вокзальная» с. Баган </w:t>
            </w:r>
          </w:p>
          <w:p w:rsidR="00FC0181" w:rsidRPr="00FE4227" w:rsidRDefault="00FC0181" w:rsidP="00C64FDC">
            <w:pPr>
              <w:spacing w:line="240" w:lineRule="auto"/>
              <w:ind w:firstLine="0"/>
              <w:contextualSpacing w:val="0"/>
              <w:rPr>
                <w:rFonts w:eastAsia="Times New Roman"/>
                <w:color w:val="000000"/>
                <w:sz w:val="20"/>
                <w:lang w:eastAsia="ru-RU"/>
              </w:rPr>
            </w:pPr>
          </w:p>
        </w:tc>
        <w:tc>
          <w:tcPr>
            <w:tcW w:w="965"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год. расх.</w:t>
            </w:r>
          </w:p>
        </w:tc>
        <w:tc>
          <w:tcPr>
            <w:tcW w:w="936"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xml:space="preserve"> осн.</w:t>
            </w: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у.т.</w:t>
            </w:r>
          </w:p>
        </w:tc>
        <w:tc>
          <w:tcPr>
            <w:tcW w:w="1220"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1,365</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1,365</w:t>
            </w:r>
          </w:p>
        </w:tc>
        <w:tc>
          <w:tcPr>
            <w:tcW w:w="1142"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1,365</w:t>
            </w:r>
          </w:p>
        </w:tc>
        <w:tc>
          <w:tcPr>
            <w:tcW w:w="1559"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1,365</w:t>
            </w:r>
          </w:p>
        </w:tc>
        <w:tc>
          <w:tcPr>
            <w:tcW w:w="1276"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1,365</w:t>
            </w:r>
          </w:p>
        </w:tc>
        <w:tc>
          <w:tcPr>
            <w:tcW w:w="1566" w:type="dxa"/>
            <w:tcBorders>
              <w:top w:val="nil"/>
              <w:left w:val="nil"/>
              <w:bottom w:val="single" w:sz="8" w:space="0" w:color="auto"/>
              <w:right w:val="nil"/>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1,365</w:t>
            </w:r>
          </w:p>
        </w:tc>
        <w:tc>
          <w:tcPr>
            <w:tcW w:w="934" w:type="dxa"/>
            <w:tcBorders>
              <w:top w:val="nil"/>
              <w:left w:val="single" w:sz="8" w:space="0" w:color="auto"/>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1,365</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1,365</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contextualSpacing w:val="0"/>
              <w:rPr>
                <w:rFonts w:eastAsia="Times New Roman"/>
                <w:color w:val="000000"/>
                <w:sz w:val="20"/>
                <w:lang w:eastAsia="ru-RU"/>
              </w:rPr>
            </w:pPr>
          </w:p>
        </w:tc>
        <w:tc>
          <w:tcPr>
            <w:tcW w:w="965"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0,997</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0,997</w:t>
            </w:r>
          </w:p>
        </w:tc>
        <w:tc>
          <w:tcPr>
            <w:tcW w:w="1142"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0,997</w:t>
            </w:r>
          </w:p>
        </w:tc>
        <w:tc>
          <w:tcPr>
            <w:tcW w:w="1559"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0,997</w:t>
            </w:r>
          </w:p>
        </w:tc>
        <w:tc>
          <w:tcPr>
            <w:tcW w:w="1276"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0,997</w:t>
            </w:r>
          </w:p>
        </w:tc>
        <w:tc>
          <w:tcPr>
            <w:tcW w:w="1566" w:type="dxa"/>
            <w:tcBorders>
              <w:top w:val="nil"/>
              <w:left w:val="nil"/>
              <w:bottom w:val="single" w:sz="8" w:space="0" w:color="auto"/>
              <w:right w:val="nil"/>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0,997</w:t>
            </w:r>
          </w:p>
        </w:tc>
        <w:tc>
          <w:tcPr>
            <w:tcW w:w="934" w:type="dxa"/>
            <w:tcBorders>
              <w:top w:val="nil"/>
              <w:left w:val="single" w:sz="8" w:space="0" w:color="auto"/>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0,997</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0,997</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contextualSpacing w:val="0"/>
              <w:rPr>
                <w:rFonts w:eastAsia="Times New Roman"/>
                <w:color w:val="000000"/>
                <w:sz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ННЗТ</w:t>
            </w:r>
          </w:p>
        </w:tc>
        <w:tc>
          <w:tcPr>
            <w:tcW w:w="936"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резервн.</w:t>
            </w: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у.т.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contextualSpacing w:val="0"/>
              <w:rPr>
                <w:rFonts w:eastAsia="Times New Roman"/>
                <w:color w:val="000000"/>
                <w:sz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НЭЗТ</w:t>
            </w: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jc w:val="center"/>
              <w:rPr>
                <w:rFonts w:eastAsia="Times New Roman"/>
                <w:b/>
                <w:bCs/>
                <w:color w:val="000000"/>
                <w:sz w:val="20"/>
                <w:szCs w:val="20"/>
                <w:lang w:eastAsia="ru-RU"/>
              </w:rPr>
            </w:pPr>
            <w:r>
              <w:rPr>
                <w:rFonts w:eastAsia="Times New Roman"/>
                <w:b/>
                <w:bCs/>
                <w:color w:val="000000"/>
                <w:sz w:val="20"/>
                <w:szCs w:val="20"/>
                <w:lang w:eastAsia="ru-RU"/>
              </w:rPr>
              <w:t>44</w:t>
            </w:r>
          </w:p>
        </w:tc>
        <w:tc>
          <w:tcPr>
            <w:tcW w:w="1756"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FE4227" w:rsidRDefault="00FC0181" w:rsidP="00C64FDC">
            <w:pPr>
              <w:spacing w:line="240" w:lineRule="auto"/>
              <w:ind w:firstLine="0"/>
              <w:contextualSpacing w:val="0"/>
              <w:rPr>
                <w:rFonts w:eastAsia="Times New Roman"/>
                <w:color w:val="000000"/>
                <w:sz w:val="20"/>
                <w:lang w:eastAsia="ru-RU"/>
              </w:rPr>
            </w:pPr>
            <w:r w:rsidRPr="00FE4227">
              <w:rPr>
                <w:rFonts w:eastAsia="Times New Roman"/>
                <w:color w:val="000000"/>
                <w:sz w:val="20"/>
                <w:lang w:eastAsia="ru-RU"/>
              </w:rPr>
              <w:t xml:space="preserve">Котельная № 4 «ЦРБ» с. Баган </w:t>
            </w:r>
          </w:p>
          <w:p w:rsidR="00FC0181" w:rsidRPr="00FE4227" w:rsidRDefault="00FC0181" w:rsidP="00C64FDC">
            <w:pPr>
              <w:spacing w:line="240" w:lineRule="auto"/>
              <w:ind w:firstLine="0"/>
              <w:contextualSpacing w:val="0"/>
              <w:rPr>
                <w:rFonts w:eastAsia="Times New Roman"/>
                <w:color w:val="000000"/>
                <w:sz w:val="20"/>
                <w:lang w:eastAsia="ru-RU"/>
              </w:rPr>
            </w:pPr>
          </w:p>
        </w:tc>
        <w:tc>
          <w:tcPr>
            <w:tcW w:w="965"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год. расх</w:t>
            </w:r>
            <w:r>
              <w:rPr>
                <w:rFonts w:eastAsia="Times New Roman"/>
                <w:color w:val="000000"/>
                <w:sz w:val="20"/>
                <w:szCs w:val="20"/>
                <w:lang w:eastAsia="ru-RU"/>
              </w:rPr>
              <w:t xml:space="preserve"> </w:t>
            </w:r>
            <w:r w:rsidRPr="000B265F">
              <w:rPr>
                <w:rFonts w:eastAsia="Times New Roman"/>
                <w:color w:val="000000"/>
                <w:sz w:val="20"/>
                <w:szCs w:val="20"/>
                <w:lang w:eastAsia="ru-RU"/>
              </w:rPr>
              <w:t>.</w:t>
            </w:r>
          </w:p>
        </w:tc>
        <w:tc>
          <w:tcPr>
            <w:tcW w:w="936"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xml:space="preserve"> осн.</w:t>
            </w: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b/>
                <w:bCs/>
                <w:color w:val="000000"/>
                <w:sz w:val="20"/>
                <w:szCs w:val="20"/>
                <w:lang w:eastAsia="ru-RU"/>
              </w:rPr>
            </w:pPr>
            <w:r w:rsidRPr="000B265F">
              <w:rPr>
                <w:rFonts w:eastAsia="Times New Roman"/>
                <w:color w:val="000000"/>
                <w:sz w:val="20"/>
                <w:szCs w:val="20"/>
                <w:lang w:eastAsia="ru-RU"/>
              </w:rPr>
              <w:t>тыс.т у.т.</w:t>
            </w:r>
          </w:p>
        </w:tc>
        <w:tc>
          <w:tcPr>
            <w:tcW w:w="1220" w:type="dxa"/>
            <w:tcBorders>
              <w:top w:val="nil"/>
              <w:left w:val="nil"/>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0,915</w:t>
            </w:r>
          </w:p>
        </w:tc>
        <w:tc>
          <w:tcPr>
            <w:tcW w:w="934" w:type="dxa"/>
            <w:tcBorders>
              <w:top w:val="nil"/>
              <w:left w:val="nil"/>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0,915</w:t>
            </w:r>
          </w:p>
        </w:tc>
        <w:tc>
          <w:tcPr>
            <w:tcW w:w="1142" w:type="dxa"/>
            <w:tcBorders>
              <w:top w:val="nil"/>
              <w:left w:val="nil"/>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0,915</w:t>
            </w:r>
          </w:p>
        </w:tc>
        <w:tc>
          <w:tcPr>
            <w:tcW w:w="1559" w:type="dxa"/>
            <w:tcBorders>
              <w:top w:val="nil"/>
              <w:left w:val="nil"/>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0,915</w:t>
            </w:r>
          </w:p>
        </w:tc>
        <w:tc>
          <w:tcPr>
            <w:tcW w:w="1276" w:type="dxa"/>
            <w:gridSpan w:val="2"/>
            <w:tcBorders>
              <w:top w:val="single" w:sz="8" w:space="0" w:color="auto"/>
              <w:left w:val="nil"/>
              <w:bottom w:val="single" w:sz="8" w:space="0" w:color="auto"/>
              <w:right w:val="single" w:sz="8" w:space="0" w:color="000000"/>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0,915</w:t>
            </w:r>
          </w:p>
        </w:tc>
        <w:tc>
          <w:tcPr>
            <w:tcW w:w="1566" w:type="dxa"/>
            <w:tcBorders>
              <w:top w:val="nil"/>
              <w:left w:val="nil"/>
              <w:bottom w:val="single" w:sz="8" w:space="0" w:color="auto"/>
              <w:right w:val="nil"/>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0,915</w:t>
            </w:r>
          </w:p>
        </w:tc>
        <w:tc>
          <w:tcPr>
            <w:tcW w:w="934" w:type="dxa"/>
            <w:tcBorders>
              <w:top w:val="nil"/>
              <w:left w:val="single" w:sz="8" w:space="0" w:color="auto"/>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0,915</w:t>
            </w:r>
          </w:p>
        </w:tc>
        <w:tc>
          <w:tcPr>
            <w:tcW w:w="934" w:type="dxa"/>
            <w:tcBorders>
              <w:top w:val="nil"/>
              <w:left w:val="nil"/>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0,915</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0,669</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0,669</w:t>
            </w:r>
          </w:p>
        </w:tc>
        <w:tc>
          <w:tcPr>
            <w:tcW w:w="1142"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0,669</w:t>
            </w:r>
          </w:p>
        </w:tc>
        <w:tc>
          <w:tcPr>
            <w:tcW w:w="1559"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0,669</w:t>
            </w:r>
          </w:p>
        </w:tc>
        <w:tc>
          <w:tcPr>
            <w:tcW w:w="1276"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0,669</w:t>
            </w:r>
          </w:p>
        </w:tc>
        <w:tc>
          <w:tcPr>
            <w:tcW w:w="1566" w:type="dxa"/>
            <w:tcBorders>
              <w:top w:val="nil"/>
              <w:left w:val="nil"/>
              <w:bottom w:val="single" w:sz="8" w:space="0" w:color="auto"/>
              <w:right w:val="nil"/>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0,669</w:t>
            </w:r>
          </w:p>
        </w:tc>
        <w:tc>
          <w:tcPr>
            <w:tcW w:w="934" w:type="dxa"/>
            <w:tcBorders>
              <w:top w:val="nil"/>
              <w:left w:val="single" w:sz="8" w:space="0" w:color="auto"/>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0,669</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0,669</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ННЗТ</w:t>
            </w:r>
          </w:p>
        </w:tc>
        <w:tc>
          <w:tcPr>
            <w:tcW w:w="936"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резервн.</w:t>
            </w: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тыс.т у.т.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tcBorders>
              <w:top w:val="nil"/>
              <w:left w:val="single" w:sz="8" w:space="0" w:color="auto"/>
              <w:bottom w:val="single" w:sz="4" w:space="0" w:color="auto"/>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4" w:space="0" w:color="auto"/>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tcBorders>
              <w:top w:val="nil"/>
              <w:left w:val="nil"/>
              <w:bottom w:val="single" w:sz="4"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НЭЗТ</w:t>
            </w:r>
          </w:p>
        </w:tc>
        <w:tc>
          <w:tcPr>
            <w:tcW w:w="936" w:type="dxa"/>
            <w:vMerge/>
            <w:tcBorders>
              <w:top w:val="nil"/>
              <w:left w:val="single" w:sz="8" w:space="0" w:color="auto"/>
              <w:bottom w:val="single" w:sz="4" w:space="0" w:color="auto"/>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nil"/>
              <w:left w:val="single" w:sz="8" w:space="0" w:color="auto"/>
              <w:bottom w:val="single" w:sz="4" w:space="0" w:color="auto"/>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4"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4"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4"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4"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4"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4"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4"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4"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jc w:val="center"/>
              <w:rPr>
                <w:rFonts w:eastAsia="Times New Roman"/>
                <w:b/>
                <w:bCs/>
                <w:color w:val="000000"/>
                <w:sz w:val="20"/>
                <w:szCs w:val="20"/>
                <w:lang w:eastAsia="ru-RU"/>
              </w:rPr>
            </w:pPr>
            <w:r>
              <w:rPr>
                <w:rFonts w:eastAsia="Times New Roman"/>
                <w:b/>
                <w:bCs/>
                <w:color w:val="000000"/>
                <w:sz w:val="20"/>
                <w:szCs w:val="20"/>
                <w:lang w:eastAsia="ru-RU"/>
              </w:rPr>
              <w:t>55</w:t>
            </w:r>
          </w:p>
        </w:tc>
        <w:tc>
          <w:tcPr>
            <w:tcW w:w="175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Default="00FC0181" w:rsidP="00C64FDC">
            <w:pPr>
              <w:spacing w:line="240" w:lineRule="auto"/>
              <w:ind w:firstLine="0"/>
              <w:contextualSpacing w:val="0"/>
              <w:rPr>
                <w:rFonts w:eastAsia="Times New Roman"/>
                <w:color w:val="000000"/>
                <w:sz w:val="20"/>
                <w:lang w:eastAsia="ru-RU"/>
              </w:rPr>
            </w:pPr>
            <w:r w:rsidRPr="00FE4227">
              <w:rPr>
                <w:rFonts w:eastAsia="Times New Roman"/>
                <w:color w:val="000000"/>
                <w:sz w:val="20"/>
                <w:lang w:eastAsia="ru-RU"/>
              </w:rPr>
              <w:t xml:space="preserve">Котельная № 5 </w:t>
            </w:r>
          </w:p>
          <w:p w:rsidR="00FC0181" w:rsidRPr="00FE4227" w:rsidRDefault="00FC0181" w:rsidP="00C64FDC">
            <w:pPr>
              <w:spacing w:line="240" w:lineRule="auto"/>
              <w:ind w:firstLine="0"/>
              <w:contextualSpacing w:val="0"/>
              <w:rPr>
                <w:rFonts w:eastAsia="Times New Roman"/>
                <w:color w:val="000000"/>
                <w:sz w:val="20"/>
                <w:lang w:eastAsia="ru-RU"/>
              </w:rPr>
            </w:pPr>
            <w:r w:rsidRPr="008B4307">
              <w:rPr>
                <w:rFonts w:eastAsia="Times New Roman"/>
                <w:color w:val="000000"/>
                <w:sz w:val="20"/>
                <w:lang w:eastAsia="ru-RU"/>
              </w:rPr>
              <w:t>«Школьная» с. Баган</w:t>
            </w:r>
          </w:p>
          <w:p w:rsidR="00FC0181" w:rsidRPr="00FE4227" w:rsidRDefault="00FC0181" w:rsidP="00C64FDC">
            <w:pPr>
              <w:spacing w:line="240" w:lineRule="auto"/>
              <w:ind w:firstLine="0"/>
              <w:contextualSpacing w:val="0"/>
              <w:rPr>
                <w:rFonts w:eastAsia="Times New Roman"/>
                <w:color w:val="000000"/>
                <w:sz w:val="20"/>
                <w:lang w:eastAsia="ru-RU"/>
              </w:rPr>
            </w:pPr>
          </w:p>
          <w:p w:rsidR="00FC0181" w:rsidRPr="00FE4227" w:rsidRDefault="00FC0181" w:rsidP="00C64FDC">
            <w:pPr>
              <w:spacing w:line="240" w:lineRule="auto"/>
              <w:ind w:firstLine="0"/>
              <w:contextualSpacing w:val="0"/>
              <w:rPr>
                <w:rFonts w:eastAsia="Times New Roman"/>
                <w:color w:val="000000"/>
                <w:sz w:val="20"/>
                <w:lang w:eastAsia="ru-RU"/>
              </w:rPr>
            </w:pPr>
          </w:p>
        </w:tc>
        <w:tc>
          <w:tcPr>
            <w:tcW w:w="96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lastRenderedPageBreak/>
              <w:t>год. расх.</w:t>
            </w:r>
          </w:p>
        </w:tc>
        <w:tc>
          <w:tcPr>
            <w:tcW w:w="93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xml:space="preserve"> осн.</w:t>
            </w:r>
          </w:p>
        </w:tc>
        <w:tc>
          <w:tcPr>
            <w:tcW w:w="9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тыс.т у.т.</w:t>
            </w:r>
          </w:p>
        </w:tc>
        <w:tc>
          <w:tcPr>
            <w:tcW w:w="122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0,766</w:t>
            </w:r>
          </w:p>
        </w:tc>
        <w:tc>
          <w:tcPr>
            <w:tcW w:w="93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0,766</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0,766</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0,766</w:t>
            </w:r>
          </w:p>
        </w:tc>
        <w:tc>
          <w:tcPr>
            <w:tcW w:w="1276"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0,766</w:t>
            </w:r>
          </w:p>
        </w:tc>
        <w:tc>
          <w:tcPr>
            <w:tcW w:w="1566"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0,766</w:t>
            </w:r>
          </w:p>
        </w:tc>
        <w:tc>
          <w:tcPr>
            <w:tcW w:w="93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0,766</w:t>
            </w:r>
          </w:p>
        </w:tc>
        <w:tc>
          <w:tcPr>
            <w:tcW w:w="934" w:type="dxa"/>
            <w:tcBorders>
              <w:top w:val="nil"/>
              <w:left w:val="single" w:sz="4" w:space="0" w:color="auto"/>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0,766</w:t>
            </w:r>
          </w:p>
        </w:tc>
      </w:tr>
      <w:tr w:rsidR="00FC0181" w:rsidRPr="000B265F" w:rsidTr="00C64FDC">
        <w:trPr>
          <w:trHeight w:val="300"/>
        </w:trPr>
        <w:tc>
          <w:tcPr>
            <w:tcW w:w="644" w:type="dxa"/>
            <w:vMerge/>
            <w:tcBorders>
              <w:top w:val="single" w:sz="4" w:space="0" w:color="auto"/>
              <w:left w:val="single" w:sz="4" w:space="0" w:color="auto"/>
              <w:bottom w:val="single" w:sz="4" w:space="0" w:color="auto"/>
              <w:right w:val="single" w:sz="4"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single" w:sz="4" w:space="0" w:color="auto"/>
              <w:left w:val="single" w:sz="4" w:space="0" w:color="auto"/>
              <w:bottom w:val="single" w:sz="4" w:space="0" w:color="auto"/>
              <w:right w:val="single" w:sz="4"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single" w:sz="4" w:space="0" w:color="auto"/>
              <w:left w:val="single" w:sz="4" w:space="0" w:color="auto"/>
              <w:bottom w:val="single" w:sz="4" w:space="0" w:color="auto"/>
              <w:right w:val="single" w:sz="4"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xml:space="preserve">тыс.т </w:t>
            </w:r>
            <w:r w:rsidRPr="000B265F">
              <w:rPr>
                <w:rFonts w:eastAsia="Times New Roman"/>
                <w:color w:val="000000"/>
                <w:sz w:val="20"/>
                <w:szCs w:val="20"/>
                <w:lang w:eastAsia="ru-RU"/>
              </w:rPr>
              <w:lastRenderedPageBreak/>
              <w:t>н.т.</w:t>
            </w:r>
          </w:p>
        </w:tc>
        <w:tc>
          <w:tcPr>
            <w:tcW w:w="12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lastRenderedPageBreak/>
              <w:t>0,559</w:t>
            </w:r>
          </w:p>
        </w:tc>
        <w:tc>
          <w:tcPr>
            <w:tcW w:w="9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0,559</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0,559</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0,559</w:t>
            </w:r>
          </w:p>
        </w:tc>
        <w:tc>
          <w:tcPr>
            <w:tcW w:w="127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0,559</w:t>
            </w:r>
          </w:p>
        </w:tc>
        <w:tc>
          <w:tcPr>
            <w:tcW w:w="15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0,559</w:t>
            </w:r>
          </w:p>
        </w:tc>
        <w:tc>
          <w:tcPr>
            <w:tcW w:w="9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0,559</w:t>
            </w:r>
          </w:p>
        </w:tc>
        <w:tc>
          <w:tcPr>
            <w:tcW w:w="934" w:type="dxa"/>
            <w:tcBorders>
              <w:top w:val="nil"/>
              <w:left w:val="single" w:sz="4" w:space="0" w:color="auto"/>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0,559</w:t>
            </w:r>
          </w:p>
        </w:tc>
      </w:tr>
      <w:tr w:rsidR="00FC0181" w:rsidRPr="000B265F" w:rsidTr="00C64FDC">
        <w:trPr>
          <w:trHeight w:val="300"/>
        </w:trPr>
        <w:tc>
          <w:tcPr>
            <w:tcW w:w="644" w:type="dxa"/>
            <w:vMerge/>
            <w:tcBorders>
              <w:top w:val="single" w:sz="4" w:space="0" w:color="auto"/>
              <w:left w:val="single" w:sz="4" w:space="0" w:color="auto"/>
              <w:bottom w:val="single" w:sz="4" w:space="0" w:color="auto"/>
              <w:right w:val="single" w:sz="4"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single" w:sz="4" w:space="0" w:color="auto"/>
              <w:left w:val="single" w:sz="4" w:space="0" w:color="auto"/>
              <w:bottom w:val="single" w:sz="4" w:space="0" w:color="auto"/>
              <w:right w:val="single" w:sz="4"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ННЗТ</w:t>
            </w:r>
          </w:p>
        </w:tc>
        <w:tc>
          <w:tcPr>
            <w:tcW w:w="936"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резервн.</w:t>
            </w:r>
          </w:p>
        </w:tc>
        <w:tc>
          <w:tcPr>
            <w:tcW w:w="95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тыс.т у.т.</w:t>
            </w:r>
          </w:p>
        </w:tc>
        <w:tc>
          <w:tcPr>
            <w:tcW w:w="1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single" w:sz="4" w:space="0" w:color="auto"/>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tcBorders>
              <w:top w:val="single" w:sz="4" w:space="0" w:color="auto"/>
              <w:left w:val="single" w:sz="4" w:space="0" w:color="auto"/>
              <w:bottom w:val="single" w:sz="4" w:space="0" w:color="auto"/>
              <w:right w:val="single" w:sz="4"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single" w:sz="4" w:space="0" w:color="auto"/>
              <w:left w:val="single" w:sz="4" w:space="0" w:color="auto"/>
              <w:bottom w:val="single" w:sz="4" w:space="0" w:color="auto"/>
              <w:right w:val="single" w:sz="4"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НЭЗТ</w:t>
            </w:r>
          </w:p>
        </w:tc>
        <w:tc>
          <w:tcPr>
            <w:tcW w:w="936" w:type="dxa"/>
            <w:vMerge/>
            <w:tcBorders>
              <w:top w:val="single" w:sz="4" w:space="0" w:color="auto"/>
              <w:left w:val="single" w:sz="4" w:space="0" w:color="auto"/>
              <w:bottom w:val="single" w:sz="4" w:space="0" w:color="auto"/>
              <w:right w:val="single" w:sz="4"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single" w:sz="4" w:space="0" w:color="auto"/>
              <w:left w:val="single" w:sz="4" w:space="0" w:color="auto"/>
              <w:bottom w:val="single" w:sz="4" w:space="0" w:color="auto"/>
              <w:right w:val="single" w:sz="4"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single" w:sz="4" w:space="0" w:color="auto"/>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val="restart"/>
            <w:tcBorders>
              <w:top w:val="single" w:sz="4" w:space="0" w:color="auto"/>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jc w:val="center"/>
              <w:rPr>
                <w:rFonts w:eastAsia="Times New Roman"/>
                <w:b/>
                <w:bCs/>
                <w:color w:val="000000"/>
                <w:sz w:val="20"/>
                <w:szCs w:val="20"/>
                <w:lang w:eastAsia="ru-RU"/>
              </w:rPr>
            </w:pPr>
            <w:r>
              <w:rPr>
                <w:rFonts w:eastAsia="Times New Roman"/>
                <w:b/>
                <w:bCs/>
                <w:color w:val="000000"/>
                <w:sz w:val="20"/>
                <w:szCs w:val="20"/>
                <w:lang w:eastAsia="ru-RU"/>
              </w:rPr>
              <w:t>66</w:t>
            </w:r>
          </w:p>
        </w:tc>
        <w:tc>
          <w:tcPr>
            <w:tcW w:w="1756" w:type="dxa"/>
            <w:vMerge w:val="restart"/>
            <w:tcBorders>
              <w:top w:val="single" w:sz="4" w:space="0" w:color="auto"/>
              <w:left w:val="single" w:sz="8" w:space="0" w:color="auto"/>
              <w:bottom w:val="single" w:sz="8" w:space="0" w:color="000000"/>
              <w:right w:val="single" w:sz="8" w:space="0" w:color="auto"/>
            </w:tcBorders>
            <w:shd w:val="clear" w:color="000000" w:fill="FFFFFF"/>
            <w:vAlign w:val="center"/>
            <w:hideMark/>
          </w:tcPr>
          <w:p w:rsidR="00FC0181" w:rsidRPr="00FE4227" w:rsidRDefault="00FC0181" w:rsidP="00C64FDC">
            <w:pPr>
              <w:spacing w:line="240" w:lineRule="auto"/>
              <w:ind w:firstLine="0"/>
              <w:contextualSpacing w:val="0"/>
              <w:rPr>
                <w:rFonts w:eastAsia="Times New Roman"/>
                <w:color w:val="000000"/>
                <w:sz w:val="20"/>
                <w:lang w:eastAsia="ru-RU"/>
              </w:rPr>
            </w:pPr>
            <w:r w:rsidRPr="00FE4227">
              <w:rPr>
                <w:rFonts w:eastAsia="Times New Roman"/>
                <w:color w:val="000000"/>
                <w:sz w:val="20"/>
                <w:lang w:eastAsia="ru-RU"/>
              </w:rPr>
              <w:t xml:space="preserve">Котельная № 6 «РТП» с. Баган </w:t>
            </w:r>
          </w:p>
        </w:tc>
        <w:tc>
          <w:tcPr>
            <w:tcW w:w="965" w:type="dxa"/>
            <w:vMerge w:val="restart"/>
            <w:tcBorders>
              <w:top w:val="single" w:sz="4" w:space="0" w:color="auto"/>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год. расх.</w:t>
            </w:r>
          </w:p>
        </w:tc>
        <w:tc>
          <w:tcPr>
            <w:tcW w:w="936" w:type="dxa"/>
            <w:vMerge w:val="restart"/>
            <w:tcBorders>
              <w:top w:val="single" w:sz="4" w:space="0" w:color="auto"/>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single" w:sz="4" w:space="0" w:color="auto"/>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xml:space="preserve"> осн.</w:t>
            </w:r>
          </w:p>
        </w:tc>
        <w:tc>
          <w:tcPr>
            <w:tcW w:w="954" w:type="dxa"/>
            <w:tcBorders>
              <w:top w:val="single" w:sz="4" w:space="0" w:color="auto"/>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тыс.т у.т.</w:t>
            </w:r>
          </w:p>
        </w:tc>
        <w:tc>
          <w:tcPr>
            <w:tcW w:w="1220" w:type="dxa"/>
            <w:tcBorders>
              <w:top w:val="single" w:sz="4" w:space="0" w:color="auto"/>
              <w:left w:val="nil"/>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2,405</w:t>
            </w:r>
          </w:p>
        </w:tc>
        <w:tc>
          <w:tcPr>
            <w:tcW w:w="934" w:type="dxa"/>
            <w:tcBorders>
              <w:top w:val="single" w:sz="4" w:space="0" w:color="auto"/>
              <w:left w:val="nil"/>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2,405</w:t>
            </w:r>
          </w:p>
        </w:tc>
        <w:tc>
          <w:tcPr>
            <w:tcW w:w="1142" w:type="dxa"/>
            <w:tcBorders>
              <w:top w:val="single" w:sz="4" w:space="0" w:color="auto"/>
              <w:left w:val="nil"/>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2,405</w:t>
            </w:r>
          </w:p>
        </w:tc>
        <w:tc>
          <w:tcPr>
            <w:tcW w:w="1559" w:type="dxa"/>
            <w:tcBorders>
              <w:top w:val="single" w:sz="4" w:space="0" w:color="auto"/>
              <w:left w:val="nil"/>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2,405</w:t>
            </w:r>
          </w:p>
        </w:tc>
        <w:tc>
          <w:tcPr>
            <w:tcW w:w="1276" w:type="dxa"/>
            <w:gridSpan w:val="2"/>
            <w:tcBorders>
              <w:top w:val="single" w:sz="4" w:space="0" w:color="auto"/>
              <w:left w:val="nil"/>
              <w:bottom w:val="single" w:sz="8" w:space="0" w:color="auto"/>
              <w:right w:val="single" w:sz="8" w:space="0" w:color="000000"/>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2,405</w:t>
            </w:r>
          </w:p>
        </w:tc>
        <w:tc>
          <w:tcPr>
            <w:tcW w:w="1566" w:type="dxa"/>
            <w:tcBorders>
              <w:top w:val="single" w:sz="4" w:space="0" w:color="auto"/>
              <w:left w:val="nil"/>
              <w:bottom w:val="single" w:sz="8" w:space="0" w:color="auto"/>
              <w:right w:val="nil"/>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2,405</w:t>
            </w:r>
          </w:p>
        </w:tc>
        <w:tc>
          <w:tcPr>
            <w:tcW w:w="934" w:type="dxa"/>
            <w:tcBorders>
              <w:top w:val="single" w:sz="4" w:space="0" w:color="auto"/>
              <w:left w:val="single" w:sz="8" w:space="0" w:color="auto"/>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2,405</w:t>
            </w:r>
          </w:p>
        </w:tc>
        <w:tc>
          <w:tcPr>
            <w:tcW w:w="934" w:type="dxa"/>
            <w:tcBorders>
              <w:top w:val="nil"/>
              <w:left w:val="nil"/>
              <w:bottom w:val="single" w:sz="8" w:space="0" w:color="auto"/>
              <w:right w:val="single" w:sz="8" w:space="0" w:color="auto"/>
            </w:tcBorders>
            <w:shd w:val="clear" w:color="000000" w:fill="FFFFFF"/>
            <w:vAlign w:val="bottom"/>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2,405</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contextualSpacing w:val="0"/>
              <w:rPr>
                <w:rFonts w:eastAsia="Times New Roman"/>
                <w:color w:val="000000"/>
                <w:sz w:val="20"/>
                <w:lang w:eastAsia="ru-RU"/>
              </w:rPr>
            </w:pPr>
          </w:p>
        </w:tc>
        <w:tc>
          <w:tcPr>
            <w:tcW w:w="965"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1,756</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1,756</w:t>
            </w:r>
          </w:p>
        </w:tc>
        <w:tc>
          <w:tcPr>
            <w:tcW w:w="1142"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1,756</w:t>
            </w:r>
          </w:p>
        </w:tc>
        <w:tc>
          <w:tcPr>
            <w:tcW w:w="1559"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1,756</w:t>
            </w:r>
          </w:p>
        </w:tc>
        <w:tc>
          <w:tcPr>
            <w:tcW w:w="1276"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1,756</w:t>
            </w:r>
          </w:p>
        </w:tc>
        <w:tc>
          <w:tcPr>
            <w:tcW w:w="1566" w:type="dxa"/>
            <w:tcBorders>
              <w:top w:val="nil"/>
              <w:left w:val="nil"/>
              <w:bottom w:val="single" w:sz="8" w:space="0" w:color="auto"/>
              <w:right w:val="nil"/>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1,756</w:t>
            </w:r>
          </w:p>
        </w:tc>
        <w:tc>
          <w:tcPr>
            <w:tcW w:w="934" w:type="dxa"/>
            <w:tcBorders>
              <w:top w:val="nil"/>
              <w:left w:val="single" w:sz="8" w:space="0" w:color="auto"/>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1,756</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1,756</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contextualSpacing w:val="0"/>
              <w:rPr>
                <w:rFonts w:eastAsia="Times New Roman"/>
                <w:color w:val="000000"/>
                <w:sz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ННЗТ</w:t>
            </w:r>
          </w:p>
        </w:tc>
        <w:tc>
          <w:tcPr>
            <w:tcW w:w="936"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резервн.</w:t>
            </w: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тыс.т у.т.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contextualSpacing w:val="0"/>
              <w:rPr>
                <w:rFonts w:eastAsia="Times New Roman"/>
                <w:color w:val="000000"/>
                <w:sz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НЭЗТ</w:t>
            </w: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jc w:val="center"/>
              <w:rPr>
                <w:rFonts w:eastAsia="Times New Roman"/>
                <w:b/>
                <w:bCs/>
                <w:color w:val="000000"/>
                <w:sz w:val="20"/>
                <w:szCs w:val="20"/>
                <w:lang w:eastAsia="ru-RU"/>
              </w:rPr>
            </w:pPr>
            <w:r>
              <w:rPr>
                <w:rFonts w:eastAsia="Times New Roman"/>
                <w:b/>
                <w:bCs/>
                <w:color w:val="000000"/>
                <w:sz w:val="20"/>
                <w:szCs w:val="20"/>
                <w:lang w:eastAsia="ru-RU"/>
              </w:rPr>
              <w:t>77</w:t>
            </w:r>
          </w:p>
        </w:tc>
        <w:tc>
          <w:tcPr>
            <w:tcW w:w="1756"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FE4227" w:rsidRDefault="00FC0181" w:rsidP="00C64FDC">
            <w:pPr>
              <w:spacing w:line="240" w:lineRule="auto"/>
              <w:ind w:firstLine="0"/>
              <w:contextualSpacing w:val="0"/>
              <w:rPr>
                <w:rFonts w:eastAsia="Times New Roman"/>
                <w:color w:val="000000"/>
                <w:sz w:val="20"/>
                <w:lang w:eastAsia="ru-RU"/>
              </w:rPr>
            </w:pPr>
            <w:r w:rsidRPr="00FE4227">
              <w:rPr>
                <w:rFonts w:eastAsia="Times New Roman"/>
                <w:color w:val="000000"/>
                <w:sz w:val="20"/>
                <w:lang w:eastAsia="ru-RU"/>
              </w:rPr>
              <w:t>Котельная № 7 «Строителей» с. Баган</w:t>
            </w:r>
          </w:p>
        </w:tc>
        <w:tc>
          <w:tcPr>
            <w:tcW w:w="965"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год. расх.</w:t>
            </w:r>
          </w:p>
        </w:tc>
        <w:tc>
          <w:tcPr>
            <w:tcW w:w="936"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xml:space="preserve"> осн.</w:t>
            </w: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тыс.т у.т.</w:t>
            </w:r>
          </w:p>
        </w:tc>
        <w:tc>
          <w:tcPr>
            <w:tcW w:w="1220"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2,327</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2,327</w:t>
            </w:r>
          </w:p>
        </w:tc>
        <w:tc>
          <w:tcPr>
            <w:tcW w:w="1142"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2,327</w:t>
            </w:r>
          </w:p>
        </w:tc>
        <w:tc>
          <w:tcPr>
            <w:tcW w:w="1559"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2,327</w:t>
            </w:r>
          </w:p>
        </w:tc>
        <w:tc>
          <w:tcPr>
            <w:tcW w:w="1276"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2,327</w:t>
            </w:r>
          </w:p>
        </w:tc>
        <w:tc>
          <w:tcPr>
            <w:tcW w:w="1566" w:type="dxa"/>
            <w:tcBorders>
              <w:top w:val="nil"/>
              <w:left w:val="nil"/>
              <w:bottom w:val="single" w:sz="8" w:space="0" w:color="auto"/>
              <w:right w:val="nil"/>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2,327</w:t>
            </w:r>
          </w:p>
        </w:tc>
        <w:tc>
          <w:tcPr>
            <w:tcW w:w="934" w:type="dxa"/>
            <w:tcBorders>
              <w:top w:val="nil"/>
              <w:left w:val="single" w:sz="8" w:space="0" w:color="auto"/>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2,327</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2,327</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1,699</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1,699</w:t>
            </w:r>
          </w:p>
        </w:tc>
        <w:tc>
          <w:tcPr>
            <w:tcW w:w="1142"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1,699</w:t>
            </w:r>
          </w:p>
        </w:tc>
        <w:tc>
          <w:tcPr>
            <w:tcW w:w="1559"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1,699</w:t>
            </w:r>
          </w:p>
        </w:tc>
        <w:tc>
          <w:tcPr>
            <w:tcW w:w="1276"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1,699</w:t>
            </w:r>
          </w:p>
        </w:tc>
        <w:tc>
          <w:tcPr>
            <w:tcW w:w="1566" w:type="dxa"/>
            <w:tcBorders>
              <w:top w:val="nil"/>
              <w:left w:val="nil"/>
              <w:bottom w:val="single" w:sz="8" w:space="0" w:color="auto"/>
              <w:right w:val="nil"/>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1,699</w:t>
            </w:r>
          </w:p>
        </w:tc>
        <w:tc>
          <w:tcPr>
            <w:tcW w:w="934" w:type="dxa"/>
            <w:tcBorders>
              <w:top w:val="nil"/>
              <w:left w:val="single" w:sz="8" w:space="0" w:color="auto"/>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1,699</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1,699</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ННЗТ</w:t>
            </w:r>
          </w:p>
        </w:tc>
        <w:tc>
          <w:tcPr>
            <w:tcW w:w="936"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резервн.</w:t>
            </w: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тыс.т у.т.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НЭЗТ</w:t>
            </w: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jc w:val="center"/>
              <w:rPr>
                <w:rFonts w:eastAsia="Times New Roman"/>
                <w:b/>
                <w:bCs/>
                <w:color w:val="000000"/>
                <w:sz w:val="20"/>
                <w:szCs w:val="20"/>
                <w:lang w:eastAsia="ru-RU"/>
              </w:rPr>
            </w:pPr>
            <w:r>
              <w:rPr>
                <w:rFonts w:eastAsia="Times New Roman"/>
                <w:b/>
                <w:bCs/>
                <w:color w:val="000000"/>
                <w:sz w:val="20"/>
                <w:szCs w:val="20"/>
                <w:lang w:eastAsia="ru-RU"/>
              </w:rPr>
              <w:t>88</w:t>
            </w:r>
          </w:p>
        </w:tc>
        <w:tc>
          <w:tcPr>
            <w:tcW w:w="1756"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FE4227" w:rsidRDefault="00FC0181" w:rsidP="00C64FDC">
            <w:pPr>
              <w:spacing w:line="240" w:lineRule="auto"/>
              <w:ind w:firstLine="0"/>
              <w:contextualSpacing w:val="0"/>
              <w:rPr>
                <w:rFonts w:eastAsia="Times New Roman"/>
                <w:color w:val="000000"/>
                <w:sz w:val="20"/>
                <w:lang w:eastAsia="ru-RU"/>
              </w:rPr>
            </w:pPr>
            <w:r w:rsidRPr="00FE4227">
              <w:rPr>
                <w:rFonts w:eastAsia="Times New Roman"/>
                <w:color w:val="000000"/>
                <w:sz w:val="20"/>
                <w:lang w:eastAsia="ru-RU"/>
              </w:rPr>
              <w:t>Котельная № 8«Сельхозхимии» с. Баган</w:t>
            </w:r>
          </w:p>
        </w:tc>
        <w:tc>
          <w:tcPr>
            <w:tcW w:w="965"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год. расх.</w:t>
            </w:r>
          </w:p>
        </w:tc>
        <w:tc>
          <w:tcPr>
            <w:tcW w:w="936"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xml:space="preserve"> осн.</w:t>
            </w: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тыс.т у.т.</w:t>
            </w:r>
          </w:p>
        </w:tc>
        <w:tc>
          <w:tcPr>
            <w:tcW w:w="1220"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0,754</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0,754</w:t>
            </w:r>
          </w:p>
        </w:tc>
        <w:tc>
          <w:tcPr>
            <w:tcW w:w="1142"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0,754</w:t>
            </w:r>
          </w:p>
        </w:tc>
        <w:tc>
          <w:tcPr>
            <w:tcW w:w="1559"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0,754</w:t>
            </w:r>
          </w:p>
        </w:tc>
        <w:tc>
          <w:tcPr>
            <w:tcW w:w="1276"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0,754</w:t>
            </w:r>
          </w:p>
        </w:tc>
        <w:tc>
          <w:tcPr>
            <w:tcW w:w="1566" w:type="dxa"/>
            <w:tcBorders>
              <w:top w:val="nil"/>
              <w:left w:val="nil"/>
              <w:bottom w:val="single" w:sz="8" w:space="0" w:color="auto"/>
              <w:right w:val="nil"/>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0,754</w:t>
            </w:r>
          </w:p>
        </w:tc>
        <w:tc>
          <w:tcPr>
            <w:tcW w:w="934" w:type="dxa"/>
            <w:tcBorders>
              <w:top w:val="nil"/>
              <w:left w:val="single" w:sz="8" w:space="0" w:color="auto"/>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0,754</w:t>
            </w: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0,754</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ind w:firstLine="0"/>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0,550</w:t>
            </w:r>
          </w:p>
          <w:p w:rsidR="00FC0181" w:rsidRPr="000B265F" w:rsidRDefault="00FC0181" w:rsidP="00C64FDC">
            <w:pPr>
              <w:spacing w:line="240" w:lineRule="auto"/>
              <w:ind w:firstLine="0"/>
              <w:contextualSpacing w:val="0"/>
              <w:rPr>
                <w:rFonts w:eastAsia="Times New Roman"/>
                <w:color w:val="000000"/>
                <w:sz w:val="18"/>
                <w:szCs w:val="18"/>
                <w:lang w:eastAsia="ru-RU"/>
              </w:rPr>
            </w:pP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0,550</w:t>
            </w:r>
          </w:p>
          <w:p w:rsidR="00FC0181" w:rsidRPr="000B265F" w:rsidRDefault="00FC0181" w:rsidP="00C64FDC">
            <w:pPr>
              <w:spacing w:line="240" w:lineRule="auto"/>
              <w:ind w:firstLine="0"/>
              <w:contextualSpacing w:val="0"/>
              <w:rPr>
                <w:rFonts w:eastAsia="Times New Roman"/>
                <w:color w:val="000000"/>
                <w:sz w:val="18"/>
                <w:szCs w:val="18"/>
                <w:lang w:eastAsia="ru-RU"/>
              </w:rPr>
            </w:pPr>
          </w:p>
        </w:tc>
        <w:tc>
          <w:tcPr>
            <w:tcW w:w="1142"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0,550</w:t>
            </w:r>
          </w:p>
          <w:p w:rsidR="00FC0181" w:rsidRPr="000B265F" w:rsidRDefault="00FC0181" w:rsidP="00C64FDC">
            <w:pPr>
              <w:spacing w:line="240" w:lineRule="auto"/>
              <w:ind w:firstLine="0"/>
              <w:contextualSpacing w:val="0"/>
              <w:rPr>
                <w:rFonts w:eastAsia="Times New Roman"/>
                <w:color w:val="000000"/>
                <w:sz w:val="18"/>
                <w:szCs w:val="18"/>
                <w:lang w:eastAsia="ru-RU"/>
              </w:rPr>
            </w:pPr>
          </w:p>
        </w:tc>
        <w:tc>
          <w:tcPr>
            <w:tcW w:w="1559"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0,550</w:t>
            </w:r>
          </w:p>
          <w:p w:rsidR="00FC0181" w:rsidRPr="000B265F" w:rsidRDefault="00FC0181" w:rsidP="00C64FDC">
            <w:pPr>
              <w:spacing w:line="240" w:lineRule="auto"/>
              <w:ind w:firstLine="0"/>
              <w:contextualSpacing w:val="0"/>
              <w:rPr>
                <w:rFonts w:eastAsia="Times New Roman"/>
                <w:color w:val="000000"/>
                <w:sz w:val="18"/>
                <w:szCs w:val="18"/>
                <w:lang w:eastAsia="ru-RU"/>
              </w:rPr>
            </w:pPr>
          </w:p>
        </w:tc>
        <w:tc>
          <w:tcPr>
            <w:tcW w:w="1276" w:type="dxa"/>
            <w:gridSpan w:val="2"/>
            <w:tcBorders>
              <w:top w:val="single" w:sz="8" w:space="0" w:color="auto"/>
              <w:left w:val="nil"/>
              <w:bottom w:val="single" w:sz="8" w:space="0" w:color="auto"/>
              <w:right w:val="single" w:sz="8" w:space="0" w:color="000000"/>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0,550</w:t>
            </w:r>
          </w:p>
          <w:p w:rsidR="00FC0181" w:rsidRPr="000B265F" w:rsidRDefault="00FC0181" w:rsidP="00C64FDC">
            <w:pPr>
              <w:spacing w:line="240" w:lineRule="auto"/>
              <w:ind w:firstLine="0"/>
              <w:contextualSpacing w:val="0"/>
              <w:rPr>
                <w:rFonts w:eastAsia="Times New Roman"/>
                <w:color w:val="000000"/>
                <w:sz w:val="18"/>
                <w:szCs w:val="18"/>
                <w:lang w:eastAsia="ru-RU"/>
              </w:rPr>
            </w:pPr>
          </w:p>
        </w:tc>
        <w:tc>
          <w:tcPr>
            <w:tcW w:w="1566" w:type="dxa"/>
            <w:tcBorders>
              <w:top w:val="nil"/>
              <w:left w:val="nil"/>
              <w:bottom w:val="single" w:sz="8" w:space="0" w:color="auto"/>
              <w:right w:val="nil"/>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0,550</w:t>
            </w:r>
          </w:p>
          <w:p w:rsidR="00FC0181" w:rsidRPr="000B265F" w:rsidRDefault="00FC0181" w:rsidP="00C64FDC">
            <w:pPr>
              <w:spacing w:line="240" w:lineRule="auto"/>
              <w:ind w:firstLine="0"/>
              <w:contextualSpacing w:val="0"/>
              <w:rPr>
                <w:rFonts w:eastAsia="Times New Roman"/>
                <w:color w:val="000000"/>
                <w:sz w:val="18"/>
                <w:szCs w:val="18"/>
                <w:lang w:eastAsia="ru-RU"/>
              </w:rPr>
            </w:pPr>
          </w:p>
        </w:tc>
        <w:tc>
          <w:tcPr>
            <w:tcW w:w="934" w:type="dxa"/>
            <w:tcBorders>
              <w:top w:val="nil"/>
              <w:left w:val="single" w:sz="8" w:space="0" w:color="auto"/>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0,550</w:t>
            </w:r>
          </w:p>
          <w:p w:rsidR="00FC0181" w:rsidRPr="000B265F" w:rsidRDefault="00FC0181" w:rsidP="00C64FDC">
            <w:pPr>
              <w:spacing w:line="240" w:lineRule="auto"/>
              <w:ind w:firstLine="0"/>
              <w:contextualSpacing w:val="0"/>
              <w:rPr>
                <w:rFonts w:eastAsia="Times New Roman"/>
                <w:color w:val="000000"/>
                <w:sz w:val="18"/>
                <w:szCs w:val="18"/>
                <w:lang w:eastAsia="ru-RU"/>
              </w:rPr>
            </w:pPr>
          </w:p>
        </w:tc>
        <w:tc>
          <w:tcPr>
            <w:tcW w:w="934"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0,550</w:t>
            </w:r>
          </w:p>
          <w:p w:rsidR="00FC0181" w:rsidRPr="000B265F" w:rsidRDefault="00FC0181" w:rsidP="00C64FDC">
            <w:pPr>
              <w:spacing w:line="240" w:lineRule="auto"/>
              <w:ind w:firstLine="0"/>
              <w:contextualSpacing w:val="0"/>
              <w:rPr>
                <w:rFonts w:eastAsia="Times New Roman"/>
                <w:color w:val="000000"/>
                <w:sz w:val="18"/>
                <w:szCs w:val="18"/>
                <w:lang w:eastAsia="ru-RU"/>
              </w:rPr>
            </w:pP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ННЗТ</w:t>
            </w:r>
          </w:p>
        </w:tc>
        <w:tc>
          <w:tcPr>
            <w:tcW w:w="936"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уголь.</w:t>
            </w:r>
          </w:p>
        </w:tc>
        <w:tc>
          <w:tcPr>
            <w:tcW w:w="947"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резервн.</w:t>
            </w: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 тыс.т у.т.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r w:rsidR="00FC0181" w:rsidRPr="000B265F" w:rsidTr="00C64FDC">
        <w:trPr>
          <w:trHeight w:val="300"/>
        </w:trPr>
        <w:tc>
          <w:tcPr>
            <w:tcW w:w="644"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b/>
                <w:bCs/>
                <w:color w:val="000000"/>
                <w:sz w:val="20"/>
                <w:szCs w:val="20"/>
                <w:lang w:eastAsia="ru-RU"/>
              </w:rPr>
            </w:pPr>
          </w:p>
        </w:tc>
        <w:tc>
          <w:tcPr>
            <w:tcW w:w="175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65" w:type="dxa"/>
            <w:tcBorders>
              <w:top w:val="nil"/>
              <w:left w:val="nil"/>
              <w:bottom w:val="single" w:sz="8" w:space="0" w:color="auto"/>
              <w:right w:val="single" w:sz="8" w:space="0" w:color="auto"/>
            </w:tcBorders>
            <w:shd w:val="clear" w:color="000000" w:fill="FFFFFF"/>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НЭЗТ</w:t>
            </w:r>
          </w:p>
        </w:tc>
        <w:tc>
          <w:tcPr>
            <w:tcW w:w="936"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47" w:type="dxa"/>
            <w:vMerge/>
            <w:tcBorders>
              <w:top w:val="nil"/>
              <w:left w:val="single" w:sz="8" w:space="0" w:color="auto"/>
              <w:bottom w:val="single" w:sz="8" w:space="0" w:color="000000"/>
              <w:right w:val="single" w:sz="8" w:space="0" w:color="auto"/>
            </w:tcBorders>
            <w:vAlign w:val="center"/>
            <w:hideMark/>
          </w:tcPr>
          <w:p w:rsidR="00FC0181" w:rsidRPr="000B265F" w:rsidRDefault="00FC0181" w:rsidP="00C64FDC">
            <w:pPr>
              <w:spacing w:line="240" w:lineRule="auto"/>
              <w:rPr>
                <w:rFonts w:eastAsia="Times New Roman"/>
                <w:color w:val="000000"/>
                <w:sz w:val="20"/>
                <w:szCs w:val="20"/>
                <w:lang w:eastAsia="ru-RU"/>
              </w:rPr>
            </w:pPr>
          </w:p>
        </w:tc>
        <w:tc>
          <w:tcPr>
            <w:tcW w:w="954" w:type="dxa"/>
            <w:tcBorders>
              <w:top w:val="nil"/>
              <w:left w:val="nil"/>
              <w:bottom w:val="single" w:sz="8" w:space="0" w:color="auto"/>
              <w:right w:val="single" w:sz="8" w:space="0" w:color="auto"/>
            </w:tcBorders>
            <w:shd w:val="clear" w:color="000000" w:fill="FFFFFF"/>
            <w:noWrap/>
            <w:vAlign w:val="center"/>
            <w:hideMark/>
          </w:tcPr>
          <w:p w:rsidR="00FC0181" w:rsidRPr="000B265F" w:rsidRDefault="00FC0181" w:rsidP="00C64FDC">
            <w:pPr>
              <w:spacing w:line="240" w:lineRule="auto"/>
              <w:ind w:firstLine="0"/>
              <w:rPr>
                <w:rFonts w:eastAsia="Times New Roman"/>
                <w:color w:val="000000"/>
                <w:sz w:val="20"/>
                <w:szCs w:val="20"/>
                <w:lang w:eastAsia="ru-RU"/>
              </w:rPr>
            </w:pPr>
            <w:r w:rsidRPr="000B265F">
              <w:rPr>
                <w:rFonts w:eastAsia="Times New Roman"/>
                <w:color w:val="000000"/>
                <w:sz w:val="20"/>
                <w:szCs w:val="20"/>
                <w:lang w:eastAsia="ru-RU"/>
              </w:rPr>
              <w:t>тыс.т н.т.</w:t>
            </w:r>
          </w:p>
        </w:tc>
        <w:tc>
          <w:tcPr>
            <w:tcW w:w="1220"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142"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 xml:space="preserve">нет </w:t>
            </w:r>
            <w:r>
              <w:rPr>
                <w:rFonts w:eastAsia="Times New Roman"/>
                <w:color w:val="000000"/>
                <w:sz w:val="18"/>
                <w:szCs w:val="18"/>
                <w:lang w:eastAsia="ru-RU"/>
              </w:rPr>
              <w:t xml:space="preserve"> </w:t>
            </w:r>
            <w:r w:rsidRPr="000B265F">
              <w:rPr>
                <w:rFonts w:eastAsia="Times New Roman"/>
                <w:color w:val="000000"/>
                <w:sz w:val="18"/>
                <w:szCs w:val="18"/>
                <w:lang w:eastAsia="ru-RU"/>
              </w:rPr>
              <w:t>данных</w:t>
            </w:r>
          </w:p>
        </w:tc>
        <w:tc>
          <w:tcPr>
            <w:tcW w:w="1559"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27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1566"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c>
          <w:tcPr>
            <w:tcW w:w="934" w:type="dxa"/>
            <w:tcBorders>
              <w:top w:val="nil"/>
              <w:left w:val="nil"/>
              <w:bottom w:val="single" w:sz="8" w:space="0" w:color="auto"/>
              <w:right w:val="single" w:sz="8" w:space="0" w:color="auto"/>
            </w:tcBorders>
            <w:shd w:val="clear" w:color="auto" w:fill="auto"/>
            <w:noWrap/>
            <w:vAlign w:val="center"/>
            <w:hideMark/>
          </w:tcPr>
          <w:p w:rsidR="00FC0181" w:rsidRPr="000B265F" w:rsidRDefault="00FC0181" w:rsidP="00C64FDC">
            <w:pPr>
              <w:spacing w:line="240" w:lineRule="auto"/>
              <w:ind w:firstLine="0"/>
              <w:contextualSpacing w:val="0"/>
              <w:rPr>
                <w:rFonts w:eastAsia="Times New Roman"/>
                <w:color w:val="000000"/>
                <w:sz w:val="18"/>
                <w:szCs w:val="18"/>
                <w:lang w:eastAsia="ru-RU"/>
              </w:rPr>
            </w:pPr>
            <w:r w:rsidRPr="000B265F">
              <w:rPr>
                <w:rFonts w:eastAsia="Times New Roman"/>
                <w:color w:val="000000"/>
                <w:sz w:val="18"/>
                <w:szCs w:val="18"/>
                <w:lang w:eastAsia="ru-RU"/>
              </w:rPr>
              <w:t>нет данных</w:t>
            </w:r>
          </w:p>
        </w:tc>
      </w:tr>
    </w:tbl>
    <w:p w:rsidR="003035E8" w:rsidRDefault="003035E8" w:rsidP="003035E8">
      <w:pPr>
        <w:spacing w:line="240" w:lineRule="auto"/>
        <w:ind w:firstLine="709"/>
        <w:rPr>
          <w:lang w:eastAsia="ru-RU"/>
        </w:rPr>
      </w:pPr>
    </w:p>
    <w:p w:rsidR="0059197C" w:rsidRDefault="0059197C" w:rsidP="003035E8">
      <w:pPr>
        <w:spacing w:line="240" w:lineRule="auto"/>
        <w:ind w:firstLine="709"/>
        <w:rPr>
          <w:lang w:eastAsia="ru-RU"/>
        </w:rPr>
        <w:sectPr w:rsidR="0059197C" w:rsidSect="0059197C">
          <w:pgSz w:w="16838" w:h="11906" w:orient="landscape" w:code="9"/>
          <w:pgMar w:top="567" w:right="1134" w:bottom="1134" w:left="1134" w:header="567" w:footer="567" w:gutter="0"/>
          <w:cols w:space="708"/>
          <w:docGrid w:linePitch="381"/>
        </w:sectPr>
      </w:pPr>
    </w:p>
    <w:p w:rsidR="000B0E5B" w:rsidRDefault="000B0E5B" w:rsidP="003035E8">
      <w:pPr>
        <w:spacing w:line="240" w:lineRule="auto"/>
        <w:ind w:firstLine="709"/>
        <w:rPr>
          <w:lang w:eastAsia="ru-RU"/>
        </w:rPr>
      </w:pPr>
    </w:p>
    <w:p w:rsidR="000B0E5B" w:rsidRDefault="000B0E5B" w:rsidP="000B0E5B">
      <w:pPr>
        <w:pStyle w:val="1"/>
        <w:keepNext/>
        <w:keepLines/>
        <w:spacing w:before="0" w:line="240" w:lineRule="auto"/>
        <w:contextualSpacing w:val="0"/>
        <w:rPr>
          <w:rStyle w:val="affffd"/>
          <w:rFonts w:cs="Times New Roman"/>
          <w:b/>
          <w:sz w:val="24"/>
          <w:lang w:eastAsia="en-US"/>
        </w:rPr>
      </w:pPr>
      <w:bookmarkStart w:id="138" w:name="_Toc48643041"/>
      <w:bookmarkStart w:id="139" w:name="_Toc50458655"/>
      <w:r w:rsidRPr="00C7778D">
        <w:rPr>
          <w:rStyle w:val="affffd"/>
          <w:rFonts w:cs="Times New Roman"/>
          <w:b/>
          <w:sz w:val="24"/>
          <w:lang w:eastAsia="en-US"/>
        </w:rPr>
        <w:t>Раздел 7 Инвестиции в строительство, реконструкцию и техническое перевооружение</w:t>
      </w:r>
      <w:bookmarkEnd w:id="138"/>
      <w:bookmarkEnd w:id="139"/>
    </w:p>
    <w:p w:rsidR="000B0E5B" w:rsidRDefault="000B0E5B" w:rsidP="000B0E5B"/>
    <w:p w:rsidR="000B0E5B" w:rsidRPr="004F7794" w:rsidRDefault="000B0E5B" w:rsidP="000B0E5B">
      <w:pPr>
        <w:tabs>
          <w:tab w:val="left" w:pos="993"/>
        </w:tabs>
        <w:autoSpaceDE w:val="0"/>
        <w:autoSpaceDN w:val="0"/>
        <w:adjustRightInd w:val="0"/>
        <w:spacing w:line="240" w:lineRule="auto"/>
        <w:ind w:firstLine="709"/>
        <w:rPr>
          <w:rFonts w:eastAsia="Calibri"/>
          <w:lang w:eastAsia="ru-RU"/>
        </w:rPr>
      </w:pPr>
      <w:r w:rsidRPr="004F7794">
        <w:rPr>
          <w:rFonts w:eastAsia="Calibri"/>
          <w:lang w:eastAsia="ru-RU"/>
        </w:rPr>
        <w:t xml:space="preserve">Необходимый объем финансирования на реализацию мероприятий по строительству, реконструкции и техническому перевооружению источников тепловой энергии и тепловых сетей </w:t>
      </w:r>
      <w:r>
        <w:rPr>
          <w:rFonts w:eastAsia="Calibri"/>
          <w:lang w:eastAsia="ru-RU"/>
        </w:rPr>
        <w:t xml:space="preserve">должен  </w:t>
      </w:r>
      <w:r w:rsidRPr="004F7794">
        <w:rPr>
          <w:rFonts w:eastAsia="Calibri"/>
          <w:lang w:eastAsia="ru-RU"/>
        </w:rPr>
        <w:t>определ</w:t>
      </w:r>
      <w:r>
        <w:rPr>
          <w:rFonts w:eastAsia="Calibri"/>
          <w:lang w:eastAsia="ru-RU"/>
        </w:rPr>
        <w:t xml:space="preserve">яться </w:t>
      </w:r>
      <w:r w:rsidRPr="004F7794">
        <w:rPr>
          <w:rFonts w:eastAsia="Calibri"/>
          <w:lang w:eastAsia="ru-RU"/>
        </w:rPr>
        <w:t xml:space="preserve"> на основании и с учетом следующих документов:</w:t>
      </w:r>
    </w:p>
    <w:p w:rsidR="000B0E5B" w:rsidRPr="004F7794" w:rsidRDefault="000B0E5B" w:rsidP="000B0E5B">
      <w:pPr>
        <w:numPr>
          <w:ilvl w:val="0"/>
          <w:numId w:val="16"/>
        </w:numPr>
        <w:tabs>
          <w:tab w:val="left" w:pos="851"/>
        </w:tabs>
        <w:spacing w:line="240" w:lineRule="auto"/>
        <w:ind w:left="0" w:firstLine="709"/>
        <w:contextualSpacing w:val="0"/>
        <w:rPr>
          <w:rFonts w:eastAsia="Times New Roman"/>
          <w:lang w:eastAsia="ru-RU"/>
        </w:rPr>
      </w:pPr>
      <w:r w:rsidRPr="004F7794">
        <w:rPr>
          <w:rFonts w:eastAsia="Times New Roman"/>
          <w:lang w:eastAsia="ru-RU"/>
        </w:rPr>
        <w:t xml:space="preserve">Методические рекомендации по применению государственных сметных нормативов </w:t>
      </w:r>
      <w:r>
        <w:rPr>
          <w:rFonts w:eastAsia="Times New Roman"/>
          <w:lang w:eastAsia="ru-RU"/>
        </w:rPr>
        <w:t xml:space="preserve"> ук</w:t>
      </w:r>
      <w:r w:rsidRPr="004F7794">
        <w:rPr>
          <w:rFonts w:eastAsia="Times New Roman"/>
          <w:lang w:eastAsia="ru-RU"/>
        </w:rPr>
        <w:t>рупненных нормативов цены строительства различных видов объектов капитального строительства непроизводственного назначения и инженерной инфраструктуры, утв. Приказом Министерства регионального развития Российской Федерации от 04.10.2011 № 481;</w:t>
      </w:r>
    </w:p>
    <w:p w:rsidR="000B0E5B" w:rsidRPr="004F7794" w:rsidRDefault="000B0E5B" w:rsidP="000B0E5B">
      <w:pPr>
        <w:numPr>
          <w:ilvl w:val="0"/>
          <w:numId w:val="16"/>
        </w:numPr>
        <w:tabs>
          <w:tab w:val="left" w:pos="1134"/>
        </w:tabs>
        <w:spacing w:line="240" w:lineRule="auto"/>
        <w:ind w:left="0" w:firstLine="709"/>
        <w:contextualSpacing w:val="0"/>
        <w:rPr>
          <w:rFonts w:eastAsia="Times New Roman"/>
          <w:lang w:eastAsia="ru-RU"/>
        </w:rPr>
      </w:pPr>
      <w:r w:rsidRPr="004F7794">
        <w:rPr>
          <w:rFonts w:eastAsia="Times New Roman"/>
          <w:lang w:eastAsia="ru-RU"/>
        </w:rPr>
        <w:t>Укрупненные нормативы цены строительства НЦС 81-02-15-2011 «Наружные тепловые сети», утв. Приказом Министерства регионального развития Российской Федерации от 30.12.2011 № 643;</w:t>
      </w:r>
    </w:p>
    <w:p w:rsidR="000B0E5B" w:rsidRPr="004F7794" w:rsidRDefault="000B0E5B" w:rsidP="000B0E5B">
      <w:pPr>
        <w:numPr>
          <w:ilvl w:val="0"/>
          <w:numId w:val="16"/>
        </w:numPr>
        <w:tabs>
          <w:tab w:val="left" w:pos="1134"/>
        </w:tabs>
        <w:spacing w:line="240" w:lineRule="auto"/>
        <w:ind w:left="0" w:firstLine="709"/>
        <w:contextualSpacing w:val="0"/>
        <w:rPr>
          <w:rFonts w:eastAsia="Times New Roman"/>
          <w:lang w:eastAsia="ru-RU"/>
        </w:rPr>
      </w:pPr>
      <w:r w:rsidRPr="004F7794">
        <w:rPr>
          <w:rFonts w:eastAsia="Times New Roman"/>
          <w:lang w:eastAsia="ru-RU"/>
        </w:rPr>
        <w:t>Коэффициенты перехода от цен базового района к уровню цен субъектов Российской Федерации, утв. Приказом Министерства регионального развития Российской Федерации от 30.12.2011 № 643;</w:t>
      </w:r>
    </w:p>
    <w:p w:rsidR="000B0E5B" w:rsidRPr="004F7794" w:rsidRDefault="000B0E5B" w:rsidP="000B0E5B">
      <w:pPr>
        <w:numPr>
          <w:ilvl w:val="0"/>
          <w:numId w:val="16"/>
        </w:numPr>
        <w:tabs>
          <w:tab w:val="left" w:pos="1134"/>
        </w:tabs>
        <w:spacing w:line="240" w:lineRule="auto"/>
        <w:ind w:left="0" w:firstLine="709"/>
        <w:contextualSpacing w:val="0"/>
        <w:rPr>
          <w:rFonts w:eastAsia="Times New Roman"/>
          <w:lang w:eastAsia="ru-RU"/>
        </w:rPr>
      </w:pPr>
      <w:r w:rsidRPr="004F7794">
        <w:rPr>
          <w:rFonts w:eastAsia="Times New Roman"/>
          <w:lang w:eastAsia="ru-RU"/>
        </w:rPr>
        <w:t>Сценарные условия долгосрочного прогноза социально-экономического развития Российской Федерации до 2030 г.;</w:t>
      </w:r>
    </w:p>
    <w:p w:rsidR="000B0E5B" w:rsidRPr="004F7794" w:rsidRDefault="000B0E5B" w:rsidP="000B0E5B">
      <w:pPr>
        <w:numPr>
          <w:ilvl w:val="0"/>
          <w:numId w:val="16"/>
        </w:numPr>
        <w:tabs>
          <w:tab w:val="left" w:pos="1134"/>
        </w:tabs>
        <w:spacing w:line="240" w:lineRule="auto"/>
        <w:ind w:left="0" w:firstLine="709"/>
        <w:contextualSpacing w:val="0"/>
        <w:rPr>
          <w:rFonts w:eastAsia="Times New Roman"/>
          <w:lang w:eastAsia="ru-RU"/>
        </w:rPr>
      </w:pPr>
      <w:r w:rsidRPr="004F7794">
        <w:rPr>
          <w:rFonts w:eastAsia="Times New Roman"/>
          <w:lang w:eastAsia="ru-RU"/>
        </w:rPr>
        <w:t>Прогноз социально-экономического развития Российской Федерации на 2013 г. и плановый период 2014 – 2015 гг.;</w:t>
      </w:r>
    </w:p>
    <w:p w:rsidR="000B0E5B" w:rsidRPr="004F7794" w:rsidRDefault="000B0E5B" w:rsidP="000B0E5B">
      <w:pPr>
        <w:numPr>
          <w:ilvl w:val="0"/>
          <w:numId w:val="16"/>
        </w:numPr>
        <w:tabs>
          <w:tab w:val="left" w:pos="1134"/>
        </w:tabs>
        <w:spacing w:line="240" w:lineRule="auto"/>
        <w:ind w:left="0" w:firstLine="709"/>
        <w:contextualSpacing w:val="0"/>
        <w:rPr>
          <w:rFonts w:eastAsia="Times New Roman"/>
          <w:lang w:eastAsia="ru-RU"/>
        </w:rPr>
      </w:pPr>
      <w:r w:rsidRPr="004F7794">
        <w:rPr>
          <w:rFonts w:eastAsia="Times New Roman"/>
          <w:lang w:eastAsia="ru-RU"/>
        </w:rPr>
        <w:t>Индексы-дефляторы на регулируемый период (до 2015 г.), утв. Минэкономразвития Росси от 24.08.2012;</w:t>
      </w:r>
    </w:p>
    <w:p w:rsidR="000B0E5B" w:rsidRPr="004F7794" w:rsidRDefault="000B0E5B" w:rsidP="000B0E5B">
      <w:pPr>
        <w:numPr>
          <w:ilvl w:val="0"/>
          <w:numId w:val="16"/>
        </w:numPr>
        <w:tabs>
          <w:tab w:val="left" w:pos="1134"/>
        </w:tabs>
        <w:spacing w:line="240" w:lineRule="auto"/>
        <w:ind w:left="0" w:firstLine="709"/>
        <w:contextualSpacing w:val="0"/>
        <w:rPr>
          <w:rFonts w:eastAsia="Times New Roman"/>
          <w:lang w:eastAsia="ru-RU"/>
        </w:rPr>
      </w:pPr>
      <w:r w:rsidRPr="004F7794">
        <w:rPr>
          <w:rFonts w:eastAsia="Times New Roman"/>
          <w:lang w:eastAsia="ru-RU"/>
        </w:rPr>
        <w:t>сметная документация;</w:t>
      </w:r>
    </w:p>
    <w:p w:rsidR="000B0E5B" w:rsidRPr="004F7794" w:rsidRDefault="000B0E5B" w:rsidP="000B0E5B">
      <w:pPr>
        <w:numPr>
          <w:ilvl w:val="0"/>
          <w:numId w:val="16"/>
        </w:numPr>
        <w:tabs>
          <w:tab w:val="left" w:pos="1134"/>
        </w:tabs>
        <w:spacing w:line="240" w:lineRule="auto"/>
        <w:ind w:left="0" w:firstLine="709"/>
        <w:contextualSpacing w:val="0"/>
        <w:rPr>
          <w:rFonts w:eastAsia="Times New Roman"/>
          <w:lang w:eastAsia="ru-RU"/>
        </w:rPr>
      </w:pPr>
      <w:r w:rsidRPr="004F7794">
        <w:rPr>
          <w:rFonts w:eastAsia="Times New Roman"/>
          <w:lang w:eastAsia="ru-RU"/>
        </w:rPr>
        <w:t>прейскуранты производителей котельного и теплосетевого оборудования и др.</w:t>
      </w:r>
    </w:p>
    <w:p w:rsidR="000B0E5B" w:rsidRPr="000B0E5B" w:rsidRDefault="0022493B" w:rsidP="0022493B">
      <w:pPr>
        <w:spacing w:line="240" w:lineRule="auto"/>
        <w:rPr>
          <w:rFonts w:eastAsia="Times New Roman"/>
          <w:lang w:eastAsia="ru-RU"/>
        </w:rPr>
      </w:pPr>
      <w:r>
        <w:rPr>
          <w:lang w:eastAsia="ru-RU"/>
        </w:rPr>
        <w:t xml:space="preserve">В связи с отсутствием у ТСО </w:t>
      </w:r>
      <w:r w:rsidR="00B1084A">
        <w:rPr>
          <w:lang w:eastAsia="ru-RU"/>
        </w:rPr>
        <w:t>Баганского сельсовета</w:t>
      </w:r>
      <w:r>
        <w:rPr>
          <w:lang w:eastAsia="ru-RU"/>
        </w:rPr>
        <w:t xml:space="preserve">  инвестиционных программ</w:t>
      </w:r>
      <w:r w:rsidR="000B0E5B">
        <w:rPr>
          <w:lang w:eastAsia="ru-RU"/>
        </w:rPr>
        <w:t>,  данный раздел не разрабатывался.</w:t>
      </w:r>
    </w:p>
    <w:p w:rsidR="000B0E5B" w:rsidRDefault="000B0E5B" w:rsidP="000B0E5B"/>
    <w:p w:rsidR="000B0E5B" w:rsidRPr="004F7794" w:rsidRDefault="000B0E5B" w:rsidP="000B0E5B">
      <w:pPr>
        <w:pStyle w:val="2"/>
        <w:spacing w:before="0" w:line="240" w:lineRule="auto"/>
        <w:ind w:firstLine="709"/>
        <w:rPr>
          <w:rFonts w:ascii="Times New Roman" w:hAnsi="Times New Roman" w:cs="Times New Roman"/>
          <w:color w:val="auto"/>
          <w:sz w:val="24"/>
          <w:szCs w:val="24"/>
        </w:rPr>
      </w:pPr>
      <w:bookmarkStart w:id="140" w:name="_Toc354121666"/>
      <w:bookmarkStart w:id="141" w:name="_Toc48643042"/>
      <w:bookmarkStart w:id="142" w:name="_Toc50458656"/>
      <w:r w:rsidRPr="004F7794">
        <w:rPr>
          <w:rFonts w:ascii="Times New Roman" w:hAnsi="Times New Roman" w:cs="Times New Roman"/>
          <w:color w:val="auto"/>
          <w:sz w:val="24"/>
          <w:szCs w:val="24"/>
        </w:rPr>
        <w:t>7.1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140"/>
      <w:bookmarkEnd w:id="141"/>
      <w:bookmarkEnd w:id="142"/>
    </w:p>
    <w:p w:rsidR="000B0E5B" w:rsidRDefault="000B0E5B" w:rsidP="000B0E5B">
      <w:pPr>
        <w:spacing w:line="240" w:lineRule="auto"/>
        <w:rPr>
          <w:lang w:eastAsia="ru-RU"/>
        </w:rPr>
      </w:pPr>
      <w:bookmarkStart w:id="143" w:name="_Toc48643043"/>
      <w:r w:rsidRPr="000B0E5B">
        <w:rPr>
          <w:lang w:eastAsia="ru-RU"/>
        </w:rPr>
        <w:t>Проводить реконструкцию и техническое перевооружение котельн</w:t>
      </w:r>
      <w:r w:rsidR="0022493B">
        <w:rPr>
          <w:lang w:eastAsia="ru-RU"/>
        </w:rPr>
        <w:t xml:space="preserve">ых </w:t>
      </w:r>
      <w:r w:rsidR="00B1084A">
        <w:rPr>
          <w:lang w:eastAsia="ru-RU"/>
        </w:rPr>
        <w:t>Баганского сельсовета</w:t>
      </w:r>
      <w:r w:rsidR="0022493B">
        <w:rPr>
          <w:lang w:eastAsia="ru-RU"/>
        </w:rPr>
        <w:t xml:space="preserve"> </w:t>
      </w:r>
      <w:r>
        <w:rPr>
          <w:lang w:eastAsia="ru-RU"/>
        </w:rPr>
        <w:t xml:space="preserve"> </w:t>
      </w:r>
      <w:r w:rsidRPr="000B0E5B">
        <w:rPr>
          <w:lang w:eastAsia="ru-RU"/>
        </w:rPr>
        <w:t>не планируется.</w:t>
      </w:r>
      <w:bookmarkEnd w:id="143"/>
    </w:p>
    <w:p w:rsidR="00975F51" w:rsidRDefault="00975F51" w:rsidP="00975F51">
      <w:pPr>
        <w:spacing w:line="240" w:lineRule="auto"/>
        <w:rPr>
          <w:lang w:eastAsia="ru-RU"/>
        </w:rPr>
      </w:pPr>
      <w:r>
        <w:rPr>
          <w:lang w:eastAsia="ru-RU"/>
        </w:rPr>
        <w:t>В 202</w:t>
      </w:r>
      <w:r w:rsidR="00BB15D8">
        <w:rPr>
          <w:lang w:eastAsia="ru-RU"/>
        </w:rPr>
        <w:t>1</w:t>
      </w:r>
      <w:r>
        <w:rPr>
          <w:lang w:eastAsia="ru-RU"/>
        </w:rPr>
        <w:t xml:space="preserve"> году по предложению администрации Баганского района предлагается  осуществить  следующие мероприятия на котельной №2 «Квартальная» с. Баганвне рамок инвестиционной программы ТСО с использованием бюджетных средств администрации Баганского района:</w:t>
      </w:r>
    </w:p>
    <w:p w:rsidR="00975F51" w:rsidRPr="000B2B49" w:rsidRDefault="00975F51" w:rsidP="00975F51">
      <w:pPr>
        <w:spacing w:line="240" w:lineRule="auto"/>
        <w:rPr>
          <w:b/>
          <w:lang w:eastAsia="ru-RU"/>
        </w:rPr>
      </w:pPr>
      <w:r w:rsidRPr="000B2B49">
        <w:rPr>
          <w:b/>
          <w:lang w:eastAsia="ru-RU"/>
        </w:rPr>
        <w:t>1 По режимам работы котельной:</w:t>
      </w:r>
    </w:p>
    <w:p w:rsidR="00975F51" w:rsidRPr="000B2B49" w:rsidRDefault="00975F51" w:rsidP="00975F51">
      <w:pPr>
        <w:spacing w:line="240" w:lineRule="auto"/>
        <w:rPr>
          <w:lang w:eastAsia="ru-RU"/>
        </w:rPr>
      </w:pPr>
      <w:r w:rsidRPr="000B2B49">
        <w:rPr>
          <w:lang w:eastAsia="ru-RU"/>
        </w:rPr>
        <w:t>1.1 Заменить установленные сетевые насосы на  2 насоса  типа Wilo BL 65/190-18,5/2 с характеристикой:   расход – 115,0 м3/час, напор -43,4 м.в.ст., мощность двигателя 18,5 кВт.</w:t>
      </w:r>
    </w:p>
    <w:p w:rsidR="00975F51" w:rsidRPr="000B2B49" w:rsidRDefault="00975F51" w:rsidP="00975F51">
      <w:pPr>
        <w:spacing w:line="240" w:lineRule="auto"/>
        <w:rPr>
          <w:lang w:eastAsia="ru-RU"/>
        </w:rPr>
      </w:pPr>
      <w:r w:rsidRPr="000B2B49">
        <w:rPr>
          <w:lang w:eastAsia="ru-RU"/>
        </w:rPr>
        <w:lastRenderedPageBreak/>
        <w:t>Экономия электроэнергии может составить 11,0 кВт/час.</w:t>
      </w:r>
    </w:p>
    <w:p w:rsidR="00975F51" w:rsidRPr="000B2B49" w:rsidRDefault="00975F51" w:rsidP="00975F51">
      <w:pPr>
        <w:spacing w:line="240" w:lineRule="auto"/>
        <w:rPr>
          <w:lang w:eastAsia="ru-RU"/>
        </w:rPr>
      </w:pPr>
      <w:r w:rsidRPr="000B2B49">
        <w:rPr>
          <w:lang w:eastAsia="ru-RU"/>
        </w:rPr>
        <w:t>1.2. Отпуск тепла от котельных осуществлять по температурному графику 95 – 70оС,.         (п.7.4. Лит.1) с учетом поправок на ветер.</w:t>
      </w:r>
    </w:p>
    <w:p w:rsidR="00975F51" w:rsidRPr="000B2B49" w:rsidRDefault="00975F51" w:rsidP="00975F51">
      <w:pPr>
        <w:spacing w:line="240" w:lineRule="auto"/>
        <w:rPr>
          <w:lang w:eastAsia="ru-RU"/>
        </w:rPr>
      </w:pPr>
      <w:r w:rsidRPr="000B2B49">
        <w:rPr>
          <w:lang w:eastAsia="ru-RU"/>
        </w:rPr>
        <w:t>1.3. Расчетный расход тепла, вырабатываемого на котельной составит – 2,43 Гкал/час, при установленной мощности 4,1 Гкал/час, (установленная мощность не является располагаемой),</w:t>
      </w:r>
    </w:p>
    <w:p w:rsidR="00975F51" w:rsidRPr="000B2B49" w:rsidRDefault="00975F51" w:rsidP="00975F51">
      <w:pPr>
        <w:spacing w:line="240" w:lineRule="auto"/>
        <w:rPr>
          <w:lang w:eastAsia="ru-RU"/>
        </w:rPr>
      </w:pPr>
      <w:r w:rsidRPr="000B2B49">
        <w:rPr>
          <w:lang w:eastAsia="ru-RU"/>
        </w:rPr>
        <w:t xml:space="preserve">  Расчетный расход теплоносителя при условии установки всех рекомендуемых  дроссельных или регулирующих устройств составит – 98,0 м3/час.</w:t>
      </w:r>
    </w:p>
    <w:p w:rsidR="00975F51" w:rsidRPr="000B2B49" w:rsidRDefault="00975F51" w:rsidP="00975F51">
      <w:pPr>
        <w:spacing w:line="240" w:lineRule="auto"/>
        <w:rPr>
          <w:lang w:eastAsia="ru-RU"/>
        </w:rPr>
      </w:pPr>
      <w:r w:rsidRPr="000B2B49">
        <w:rPr>
          <w:lang w:eastAsia="ru-RU"/>
        </w:rPr>
        <w:t>5.1.3. Давление на выходе из котельной в подающем трубопроводе поддерживать – 5,3 ати, в обратном трубопроводе – 2,0 ати</w:t>
      </w:r>
    </w:p>
    <w:p w:rsidR="00975F51" w:rsidRPr="000B2B49" w:rsidRDefault="00975F51" w:rsidP="00975F51">
      <w:pPr>
        <w:spacing w:line="240" w:lineRule="auto"/>
        <w:rPr>
          <w:lang w:eastAsia="ru-RU"/>
        </w:rPr>
      </w:pPr>
      <w:r w:rsidRPr="000B2B49">
        <w:rPr>
          <w:lang w:eastAsia="ru-RU"/>
        </w:rPr>
        <w:t xml:space="preserve">  Располагаемый напор на выходе из котельных составит – 33,0 м.в.ст.</w:t>
      </w:r>
    </w:p>
    <w:p w:rsidR="00975F51" w:rsidRPr="000B2B49" w:rsidRDefault="00975F51" w:rsidP="00975F51">
      <w:pPr>
        <w:spacing w:line="240" w:lineRule="auto"/>
        <w:rPr>
          <w:lang w:eastAsia="ru-RU"/>
        </w:rPr>
      </w:pPr>
      <w:r w:rsidRPr="000B2B49">
        <w:rPr>
          <w:lang w:eastAsia="ru-RU"/>
        </w:rPr>
        <w:t xml:space="preserve">  2 По наружным тепловым сетям.</w:t>
      </w:r>
    </w:p>
    <w:p w:rsidR="00975F51" w:rsidRDefault="00975F51" w:rsidP="00975F51">
      <w:pPr>
        <w:spacing w:line="240" w:lineRule="auto"/>
        <w:rPr>
          <w:lang w:eastAsia="ru-RU"/>
        </w:rPr>
      </w:pPr>
      <w:r w:rsidRPr="000B2B49">
        <w:rPr>
          <w:lang w:eastAsia="ru-RU"/>
        </w:rPr>
        <w:t xml:space="preserve">5.2.1. Произвести замену участков трубопроводов </w:t>
      </w:r>
    </w:p>
    <w:p w:rsidR="00975F51" w:rsidRPr="000B2B49" w:rsidRDefault="00975F51" w:rsidP="00975F51">
      <w:pPr>
        <w:spacing w:line="240" w:lineRule="auto"/>
        <w:rPr>
          <w:lang w:eastAsia="ru-RU"/>
        </w:rPr>
      </w:pPr>
      <w:r w:rsidRPr="000B2B49">
        <w:rPr>
          <w:lang w:eastAsia="ru-RU"/>
        </w:rPr>
        <w:t>5.2.2. Провести гидропневматическую промывку тепловых сетей.</w:t>
      </w:r>
    </w:p>
    <w:p w:rsidR="00975F51" w:rsidRPr="000B2B49" w:rsidRDefault="00975F51" w:rsidP="00975F51">
      <w:pPr>
        <w:spacing w:line="240" w:lineRule="auto"/>
        <w:rPr>
          <w:lang w:eastAsia="ru-RU"/>
        </w:rPr>
      </w:pPr>
      <w:r w:rsidRPr="000B2B49">
        <w:rPr>
          <w:lang w:eastAsia="ru-RU"/>
        </w:rPr>
        <w:t xml:space="preserve"> 3 По системам теплопотребления.</w:t>
      </w:r>
    </w:p>
    <w:p w:rsidR="00975F51" w:rsidRPr="000B2B49" w:rsidRDefault="00975F51" w:rsidP="00975F51">
      <w:pPr>
        <w:spacing w:line="240" w:lineRule="auto"/>
        <w:rPr>
          <w:lang w:eastAsia="ru-RU"/>
        </w:rPr>
      </w:pPr>
      <w:r w:rsidRPr="000B2B49">
        <w:rPr>
          <w:lang w:eastAsia="ru-RU"/>
        </w:rPr>
        <w:t xml:space="preserve">3.1.Провести гидропневматическую промывку внутренних систем отопления. </w:t>
      </w:r>
    </w:p>
    <w:p w:rsidR="00975F51" w:rsidRPr="000B2B49" w:rsidRDefault="00975F51" w:rsidP="00975F51">
      <w:pPr>
        <w:spacing w:line="240" w:lineRule="auto"/>
        <w:rPr>
          <w:lang w:eastAsia="ru-RU"/>
        </w:rPr>
      </w:pPr>
      <w:r w:rsidRPr="000B2B49">
        <w:rPr>
          <w:lang w:eastAsia="ru-RU"/>
        </w:rPr>
        <w:t>3.2.Оборудовать тепловые узлы вводов у потребителей с отсутствующими вводами.</w:t>
      </w:r>
    </w:p>
    <w:p w:rsidR="00975F51" w:rsidRPr="000B2B49" w:rsidRDefault="00975F51" w:rsidP="00975F51">
      <w:pPr>
        <w:spacing w:line="240" w:lineRule="auto"/>
        <w:rPr>
          <w:lang w:eastAsia="ru-RU"/>
        </w:rPr>
      </w:pPr>
      <w:r w:rsidRPr="000B2B49">
        <w:rPr>
          <w:lang w:eastAsia="ru-RU"/>
        </w:rPr>
        <w:t xml:space="preserve">          Узел ввода должен быть оборудован:</w:t>
      </w:r>
    </w:p>
    <w:p w:rsidR="00975F51" w:rsidRPr="000B2B49" w:rsidRDefault="00975F51" w:rsidP="00975F51">
      <w:pPr>
        <w:spacing w:line="240" w:lineRule="auto"/>
        <w:rPr>
          <w:lang w:eastAsia="ru-RU"/>
        </w:rPr>
      </w:pPr>
      <w:r w:rsidRPr="000B2B49">
        <w:rPr>
          <w:lang w:eastAsia="ru-RU"/>
        </w:rPr>
        <w:t>запорной арматурой, на под. и обр. трубопроводах,</w:t>
      </w:r>
    </w:p>
    <w:p w:rsidR="00975F51" w:rsidRPr="000B2B49" w:rsidRDefault="00975F51" w:rsidP="00975F51">
      <w:pPr>
        <w:spacing w:line="240" w:lineRule="auto"/>
        <w:rPr>
          <w:lang w:eastAsia="ru-RU"/>
        </w:rPr>
      </w:pPr>
      <w:r w:rsidRPr="000B2B49">
        <w:rPr>
          <w:lang w:eastAsia="ru-RU"/>
        </w:rPr>
        <w:t>грязевиком или фильтром,</w:t>
      </w:r>
    </w:p>
    <w:p w:rsidR="00975F51" w:rsidRPr="000B2B49" w:rsidRDefault="00975F51" w:rsidP="00975F51">
      <w:pPr>
        <w:spacing w:line="240" w:lineRule="auto"/>
        <w:rPr>
          <w:lang w:eastAsia="ru-RU"/>
        </w:rPr>
      </w:pPr>
      <w:r w:rsidRPr="000B2B49">
        <w:rPr>
          <w:lang w:eastAsia="ru-RU"/>
        </w:rPr>
        <w:t>гильзой для термометра и штуцером для манометра на подающем и обратном трубопроводах,</w:t>
      </w:r>
    </w:p>
    <w:p w:rsidR="00975F51" w:rsidRPr="000B2B49" w:rsidRDefault="00975F51" w:rsidP="00975F51">
      <w:pPr>
        <w:spacing w:line="240" w:lineRule="auto"/>
        <w:rPr>
          <w:lang w:eastAsia="ru-RU"/>
        </w:rPr>
      </w:pPr>
      <w:r w:rsidRPr="000B2B49">
        <w:rPr>
          <w:lang w:eastAsia="ru-RU"/>
        </w:rPr>
        <w:t>регулирующим органом, дроссельной диафрагмой или регулирующим клапаном на подающем или обратном трубопроводе,</w:t>
      </w:r>
    </w:p>
    <w:p w:rsidR="00975F51" w:rsidRPr="000B2B49" w:rsidRDefault="00975F51" w:rsidP="00975F51">
      <w:pPr>
        <w:spacing w:line="240" w:lineRule="auto"/>
        <w:rPr>
          <w:lang w:eastAsia="ru-RU"/>
        </w:rPr>
      </w:pPr>
      <w:r w:rsidRPr="000B2B49">
        <w:rPr>
          <w:lang w:eastAsia="ru-RU"/>
        </w:rPr>
        <w:t>воздушником и дренажем на подающем и обратном трубопроводе.</w:t>
      </w:r>
    </w:p>
    <w:p w:rsidR="00975F51" w:rsidRPr="000B2B49" w:rsidRDefault="00975F51" w:rsidP="00975F51">
      <w:pPr>
        <w:spacing w:line="240" w:lineRule="auto"/>
        <w:rPr>
          <w:lang w:eastAsia="ru-RU"/>
        </w:rPr>
      </w:pPr>
      <w:r w:rsidRPr="000B2B49">
        <w:rPr>
          <w:lang w:eastAsia="ru-RU"/>
        </w:rPr>
        <w:t>5.3.3. Установить дроссельные диафрагмы или балансировочные клапана типа Valtec</w:t>
      </w:r>
    </w:p>
    <w:p w:rsidR="00975F51" w:rsidRPr="00F521C4" w:rsidRDefault="00975F51" w:rsidP="00975F51">
      <w:pPr>
        <w:spacing w:line="240" w:lineRule="auto"/>
        <w:rPr>
          <w:szCs w:val="28"/>
          <w:lang w:eastAsia="ru-RU"/>
        </w:rPr>
      </w:pPr>
      <w:r w:rsidRPr="00F521C4">
        <w:rPr>
          <w:szCs w:val="28"/>
        </w:rPr>
        <w:t>Пе</w:t>
      </w:r>
      <w:r>
        <w:rPr>
          <w:szCs w:val="28"/>
        </w:rPr>
        <w:t>реч</w:t>
      </w:r>
      <w:r w:rsidRPr="00F521C4">
        <w:rPr>
          <w:szCs w:val="28"/>
        </w:rPr>
        <w:t xml:space="preserve">ень </w:t>
      </w:r>
      <w:r>
        <w:rPr>
          <w:szCs w:val="28"/>
        </w:rPr>
        <w:t xml:space="preserve">мероприятий и предварительных технико – экономических расчетов  отражены в приложении А  к </w:t>
      </w:r>
      <w:r w:rsidRPr="00E9021C">
        <w:rPr>
          <w:szCs w:val="28"/>
        </w:rPr>
        <w:t>Обосновывающи</w:t>
      </w:r>
      <w:r>
        <w:rPr>
          <w:szCs w:val="28"/>
        </w:rPr>
        <w:t>м</w:t>
      </w:r>
      <w:r w:rsidRPr="00E9021C">
        <w:rPr>
          <w:szCs w:val="28"/>
        </w:rPr>
        <w:t xml:space="preserve"> материал</w:t>
      </w:r>
      <w:r>
        <w:rPr>
          <w:szCs w:val="28"/>
        </w:rPr>
        <w:t>ам</w:t>
      </w:r>
      <w:r w:rsidRPr="00F521C4">
        <w:rPr>
          <w:szCs w:val="28"/>
        </w:rPr>
        <w:t xml:space="preserve">  </w:t>
      </w:r>
      <w:r>
        <w:rPr>
          <w:szCs w:val="28"/>
        </w:rPr>
        <w:t>схемы теплоснабжения.</w:t>
      </w:r>
      <w:r w:rsidRPr="00F521C4">
        <w:rPr>
          <w:szCs w:val="28"/>
        </w:rPr>
        <w:t xml:space="preserve">    </w:t>
      </w:r>
    </w:p>
    <w:p w:rsidR="00975F51" w:rsidRDefault="00975F51" w:rsidP="00975F51">
      <w:pPr>
        <w:spacing w:line="240" w:lineRule="auto"/>
        <w:rPr>
          <w:lang w:eastAsia="ru-RU"/>
        </w:rPr>
      </w:pPr>
      <w:r>
        <w:rPr>
          <w:lang w:eastAsia="ru-RU"/>
        </w:rPr>
        <w:t xml:space="preserve"> Результаты выполненных мероприятий  предлагается учитывать при очередной актуализации схемы теплоснабжения.</w:t>
      </w:r>
    </w:p>
    <w:p w:rsidR="00975F51" w:rsidRPr="000B0E5B" w:rsidRDefault="00975F51" w:rsidP="000B0E5B">
      <w:pPr>
        <w:spacing w:line="240" w:lineRule="auto"/>
        <w:rPr>
          <w:lang w:eastAsia="ru-RU"/>
        </w:rPr>
      </w:pPr>
    </w:p>
    <w:p w:rsidR="000B0E5B" w:rsidRDefault="000B0E5B" w:rsidP="000B0E5B">
      <w:pPr>
        <w:rPr>
          <w:rFonts w:eastAsiaTheme="majorEastAsia"/>
          <w:b/>
          <w:bCs/>
          <w:sz w:val="24"/>
          <w:lang w:eastAsia="ru-RU"/>
        </w:rPr>
      </w:pPr>
    </w:p>
    <w:p w:rsidR="000B0E5B" w:rsidRPr="004F7794" w:rsidRDefault="000B0E5B" w:rsidP="000B0E5B">
      <w:pPr>
        <w:pStyle w:val="2"/>
        <w:spacing w:before="0" w:line="240" w:lineRule="auto"/>
        <w:ind w:firstLine="709"/>
        <w:rPr>
          <w:rFonts w:ascii="Times New Roman" w:hAnsi="Times New Roman" w:cs="Times New Roman"/>
          <w:color w:val="auto"/>
          <w:sz w:val="24"/>
          <w:szCs w:val="24"/>
        </w:rPr>
      </w:pPr>
      <w:bookmarkStart w:id="144" w:name="_Toc48643044"/>
      <w:bookmarkStart w:id="145" w:name="_Toc50458657"/>
      <w:r w:rsidRPr="004F7794">
        <w:rPr>
          <w:rFonts w:ascii="Times New Roman" w:hAnsi="Times New Roman" w:cs="Times New Roman"/>
          <w:color w:val="auto"/>
          <w:sz w:val="24"/>
          <w:szCs w:val="24"/>
        </w:rPr>
        <w:t>7.2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144"/>
      <w:bookmarkEnd w:id="145"/>
    </w:p>
    <w:p w:rsidR="000B0E5B" w:rsidRDefault="000B0E5B" w:rsidP="000B0E5B">
      <w:pPr>
        <w:rPr>
          <w:rFonts w:eastAsiaTheme="majorEastAsia"/>
          <w:b/>
          <w:bCs/>
          <w:sz w:val="24"/>
          <w:lang w:eastAsia="ru-RU"/>
        </w:rPr>
      </w:pPr>
    </w:p>
    <w:p w:rsidR="000B0E5B" w:rsidRPr="000B0E5B" w:rsidRDefault="000B0E5B" w:rsidP="000B0E5B">
      <w:pPr>
        <w:spacing w:line="240" w:lineRule="auto"/>
        <w:rPr>
          <w:rFonts w:eastAsia="Times New Roman"/>
          <w:lang w:eastAsia="ru-RU"/>
        </w:rPr>
      </w:pPr>
      <w:r>
        <w:rPr>
          <w:lang w:eastAsia="ru-RU"/>
        </w:rPr>
        <w:t xml:space="preserve">В связи с отсутствием у </w:t>
      </w:r>
      <w:r w:rsidR="0022493B">
        <w:rPr>
          <w:lang w:eastAsia="ru-RU"/>
        </w:rPr>
        <w:t xml:space="preserve">ТСО </w:t>
      </w:r>
      <w:r w:rsidR="00B1084A">
        <w:rPr>
          <w:lang w:eastAsia="ru-RU"/>
        </w:rPr>
        <w:t>Баганского сельсовета</w:t>
      </w:r>
      <w:r w:rsidR="0022493B">
        <w:rPr>
          <w:lang w:eastAsia="ru-RU"/>
        </w:rPr>
        <w:t xml:space="preserve">  инвестиционных программ</w:t>
      </w:r>
      <w:r>
        <w:rPr>
          <w:lang w:eastAsia="ru-RU"/>
        </w:rPr>
        <w:t>,  данный раздел не разрабатывался.</w:t>
      </w:r>
    </w:p>
    <w:p w:rsidR="000B0E5B" w:rsidRDefault="000B0E5B" w:rsidP="000B0E5B">
      <w:pPr>
        <w:rPr>
          <w:rFonts w:eastAsiaTheme="majorEastAsia"/>
          <w:b/>
          <w:bCs/>
          <w:sz w:val="24"/>
          <w:lang w:eastAsia="ru-RU"/>
        </w:rPr>
      </w:pPr>
    </w:p>
    <w:p w:rsidR="000B0E5B" w:rsidRPr="004F7794" w:rsidRDefault="000B0E5B" w:rsidP="000B0E5B">
      <w:pPr>
        <w:pStyle w:val="2"/>
        <w:spacing w:before="0" w:line="240" w:lineRule="auto"/>
        <w:ind w:firstLine="709"/>
        <w:rPr>
          <w:rFonts w:ascii="Times New Roman" w:hAnsi="Times New Roman" w:cs="Times New Roman"/>
          <w:color w:val="auto"/>
          <w:sz w:val="24"/>
          <w:szCs w:val="24"/>
        </w:rPr>
      </w:pPr>
      <w:bookmarkStart w:id="146" w:name="_Toc48643045"/>
      <w:bookmarkStart w:id="147" w:name="_Toc50458658"/>
      <w:r w:rsidRPr="004F7794">
        <w:rPr>
          <w:rFonts w:ascii="Times New Roman" w:hAnsi="Times New Roman" w:cs="Times New Roman"/>
          <w:color w:val="auto"/>
          <w:sz w:val="24"/>
          <w:szCs w:val="24"/>
        </w:rPr>
        <w:t>7.3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46"/>
      <w:bookmarkEnd w:id="147"/>
    </w:p>
    <w:p w:rsidR="000B0E5B" w:rsidRDefault="000B0E5B" w:rsidP="000B0E5B">
      <w:pPr>
        <w:rPr>
          <w:rFonts w:eastAsiaTheme="majorEastAsia"/>
          <w:b/>
          <w:bCs/>
          <w:sz w:val="24"/>
          <w:lang w:eastAsia="ru-RU"/>
        </w:rPr>
      </w:pPr>
    </w:p>
    <w:p w:rsidR="000B0E5B" w:rsidRPr="000B0E5B" w:rsidRDefault="000B0E5B" w:rsidP="000B0E5B">
      <w:pPr>
        <w:spacing w:line="240" w:lineRule="auto"/>
        <w:rPr>
          <w:rFonts w:eastAsia="Times New Roman"/>
          <w:lang w:eastAsia="ru-RU"/>
        </w:rPr>
      </w:pPr>
      <w:r>
        <w:rPr>
          <w:lang w:eastAsia="ru-RU"/>
        </w:rPr>
        <w:t xml:space="preserve">В связи с отсутствием у </w:t>
      </w:r>
      <w:r w:rsidR="0022493B">
        <w:rPr>
          <w:lang w:eastAsia="ru-RU"/>
        </w:rPr>
        <w:t xml:space="preserve">ТСО </w:t>
      </w:r>
      <w:r w:rsidR="00B1084A">
        <w:rPr>
          <w:lang w:eastAsia="ru-RU"/>
        </w:rPr>
        <w:t>Баганского сельсовета</w:t>
      </w:r>
      <w:r w:rsidR="0022493B">
        <w:rPr>
          <w:lang w:eastAsia="ru-RU"/>
        </w:rPr>
        <w:t xml:space="preserve">  инвестиционных программ</w:t>
      </w:r>
      <w:r>
        <w:rPr>
          <w:lang w:eastAsia="ru-RU"/>
        </w:rPr>
        <w:t>,  данный раздел не разрабатывался.</w:t>
      </w:r>
    </w:p>
    <w:p w:rsidR="000B0E5B" w:rsidRDefault="000B0E5B" w:rsidP="000B0E5B">
      <w:pPr>
        <w:rPr>
          <w:rFonts w:eastAsiaTheme="majorEastAsia"/>
          <w:b/>
          <w:bCs/>
          <w:sz w:val="24"/>
          <w:lang w:eastAsia="ru-RU"/>
        </w:rPr>
      </w:pPr>
    </w:p>
    <w:p w:rsidR="000B0E5B" w:rsidRPr="005D59D8" w:rsidRDefault="000B0E5B" w:rsidP="000B0E5B">
      <w:pPr>
        <w:pStyle w:val="1"/>
        <w:keepNext/>
        <w:keepLines/>
        <w:spacing w:before="0" w:line="240" w:lineRule="auto"/>
        <w:contextualSpacing w:val="0"/>
        <w:rPr>
          <w:rStyle w:val="affffd"/>
          <w:rFonts w:cs="Times New Roman"/>
          <w:b/>
          <w:sz w:val="24"/>
          <w:lang w:eastAsia="en-US"/>
        </w:rPr>
      </w:pPr>
      <w:bookmarkStart w:id="148" w:name="_Toc48643046"/>
      <w:bookmarkStart w:id="149" w:name="_Toc50458659"/>
      <w:r w:rsidRPr="005D59D8">
        <w:rPr>
          <w:rStyle w:val="affffd"/>
          <w:rFonts w:cs="Times New Roman"/>
          <w:b/>
          <w:sz w:val="24"/>
          <w:lang w:eastAsia="en-US"/>
        </w:rPr>
        <w:t>Раздел 8 Решение об определении единой теплоснабжающей организации (организаций)</w:t>
      </w:r>
      <w:bookmarkEnd w:id="148"/>
      <w:bookmarkEnd w:id="149"/>
    </w:p>
    <w:p w:rsidR="000B0E5B" w:rsidRDefault="000B0E5B" w:rsidP="000B0E5B">
      <w:pPr>
        <w:pStyle w:val="1"/>
        <w:keepNext/>
        <w:keepLines/>
        <w:spacing w:before="0" w:line="240" w:lineRule="auto"/>
        <w:contextualSpacing w:val="0"/>
        <w:rPr>
          <w:rStyle w:val="affffd"/>
          <w:rFonts w:cs="Times New Roman"/>
          <w:bCs/>
          <w:sz w:val="24"/>
          <w:lang w:eastAsia="en-US"/>
        </w:rPr>
      </w:pPr>
    </w:p>
    <w:p w:rsidR="00FC0181" w:rsidRPr="0093424A" w:rsidRDefault="00FC0181" w:rsidP="00FC0181">
      <w:pPr>
        <w:spacing w:line="240" w:lineRule="auto"/>
      </w:pPr>
      <w:bookmarkStart w:id="150" w:name="_Toc48643047"/>
      <w:r w:rsidRPr="0093424A">
        <w:t>В соответствии со статьёй 2 пунктом 28 Федерального закона 190 "О теплоснабжении":</w:t>
      </w:r>
    </w:p>
    <w:p w:rsidR="00FC0181" w:rsidRPr="0093424A" w:rsidRDefault="00FC0181" w:rsidP="00FC0181">
      <w:pPr>
        <w:spacing w:line="240" w:lineRule="auto"/>
      </w:pPr>
      <w:r w:rsidRPr="0093424A">
        <w:t>"Единая теплоснабжающая организация в системе теплоснабжения (далее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утверждёнными Правительством Российской Федерации".</w:t>
      </w:r>
    </w:p>
    <w:p w:rsidR="00FC0181" w:rsidRPr="0093424A" w:rsidRDefault="00FC0181" w:rsidP="00FC0181">
      <w:pPr>
        <w:spacing w:line="240" w:lineRule="auto"/>
      </w:pPr>
      <w:r w:rsidRPr="0093424A">
        <w:t>В соответствии со статьёй 6 пунктом 6 Федерального закона 190 "О теплоснабжении":</w:t>
      </w:r>
    </w:p>
    <w:p w:rsidR="00FC0181" w:rsidRPr="0093424A" w:rsidRDefault="00FC0181" w:rsidP="00FC0181">
      <w:pPr>
        <w:spacing w:line="240" w:lineRule="auto"/>
      </w:pPr>
      <w:r w:rsidRPr="0093424A">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FC0181" w:rsidRPr="0093424A" w:rsidRDefault="00FC0181" w:rsidP="00FC0181">
      <w:pPr>
        <w:spacing w:line="240" w:lineRule="auto"/>
      </w:pPr>
      <w:r w:rsidRPr="0093424A">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FC0181" w:rsidRPr="0093424A" w:rsidRDefault="00FC0181" w:rsidP="00FC0181">
      <w:pPr>
        <w:spacing w:line="240" w:lineRule="auto"/>
      </w:pPr>
      <w:r w:rsidRPr="0093424A">
        <w:t>Предлагается использовать для этого нижеследующий раздел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статьёй 4 пунктом 1 ФЗ 190 "О теплоснабжении":</w:t>
      </w:r>
    </w:p>
    <w:p w:rsidR="00FC0181" w:rsidRPr="0093424A" w:rsidRDefault="00FC0181" w:rsidP="00FC0181">
      <w:pPr>
        <w:spacing w:line="240" w:lineRule="auto"/>
      </w:pPr>
      <w:r w:rsidRPr="0093424A">
        <w:t xml:space="preserve">Критерии и порядок определения единой теплоснабжающей организации: </w:t>
      </w:r>
    </w:p>
    <w:p w:rsidR="00FC0181" w:rsidRPr="0093424A" w:rsidRDefault="00FC0181" w:rsidP="00FC0181">
      <w:pPr>
        <w:spacing w:line="240" w:lineRule="auto"/>
      </w:pPr>
      <w:r w:rsidRPr="0093424A">
        <w:t>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FC0181" w:rsidRPr="0093424A" w:rsidRDefault="00FC0181" w:rsidP="00FC0181">
      <w:pPr>
        <w:spacing w:line="240" w:lineRule="auto"/>
      </w:pPr>
      <w:r w:rsidRPr="0093424A">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 теплоснабжения, в отношении которой присваивается соответствующий статус.</w:t>
      </w:r>
    </w:p>
    <w:p w:rsidR="00FC0181" w:rsidRPr="0093424A" w:rsidRDefault="00FC0181" w:rsidP="00FC0181">
      <w:pPr>
        <w:spacing w:line="240" w:lineRule="auto"/>
      </w:pPr>
      <w:r w:rsidRPr="0093424A">
        <w:lastRenderedPageBreak/>
        <w:t>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FC0181" w:rsidRPr="0093424A" w:rsidRDefault="00FC0181" w:rsidP="00FC0181">
      <w:pPr>
        <w:spacing w:line="240" w:lineRule="auto"/>
      </w:pPr>
      <w:r w:rsidRPr="0093424A">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FC0181" w:rsidRPr="0093424A" w:rsidRDefault="00FC0181" w:rsidP="00FC0181">
      <w:pPr>
        <w:spacing w:line="240" w:lineRule="auto"/>
      </w:pPr>
      <w:r w:rsidRPr="0093424A">
        <w:t>5. Критериями определения единой теплоснабжающей организации являются:</w:t>
      </w:r>
    </w:p>
    <w:p w:rsidR="00FC0181" w:rsidRPr="0093424A" w:rsidRDefault="00FC0181" w:rsidP="00FC0181">
      <w:pPr>
        <w:spacing w:line="240" w:lineRule="auto"/>
      </w:pPr>
      <w:r w:rsidRPr="0093424A">
        <w:t>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FC0181" w:rsidRPr="0093424A" w:rsidRDefault="00FC0181" w:rsidP="00FC0181">
      <w:pPr>
        <w:spacing w:line="240" w:lineRule="auto"/>
      </w:pPr>
      <w:r w:rsidRPr="0093424A">
        <w:t>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отчётности на последнюю отчётную дату перед подачей заявки на присвоение статуса единой теплоснабжающей организации.</w:t>
      </w:r>
    </w:p>
    <w:p w:rsidR="00FC0181" w:rsidRPr="0093424A" w:rsidRDefault="00FC0181" w:rsidP="00FC0181">
      <w:pPr>
        <w:spacing w:line="240" w:lineRule="auto"/>
      </w:pPr>
      <w:r w:rsidRPr="0093424A">
        <w:t>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надёжность теплоснабжения в соответствующей системе теплоснабжения.</w:t>
      </w:r>
    </w:p>
    <w:p w:rsidR="00FC0181" w:rsidRPr="0093424A" w:rsidRDefault="00FC0181" w:rsidP="00FC0181">
      <w:pPr>
        <w:spacing w:line="240" w:lineRule="auto"/>
      </w:pPr>
      <w:r w:rsidRPr="0093424A">
        <w:lastRenderedPageBreak/>
        <w:t>Способность обеспечить надёжность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FC0181" w:rsidRPr="0093424A" w:rsidRDefault="00FC0181" w:rsidP="00FC0181">
      <w:pPr>
        <w:spacing w:line="240" w:lineRule="auto"/>
      </w:pPr>
      <w:r w:rsidRPr="0093424A">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FC0181" w:rsidRPr="0093424A" w:rsidRDefault="00FC0181" w:rsidP="00FC0181">
      <w:pPr>
        <w:spacing w:line="240" w:lineRule="auto"/>
      </w:pPr>
      <w:r w:rsidRPr="0093424A">
        <w:t>8. Единая теплоснабжающая организация при осуществлении своей деятельности обязана:</w:t>
      </w:r>
    </w:p>
    <w:p w:rsidR="00FC0181" w:rsidRPr="0093424A" w:rsidRDefault="00FC0181" w:rsidP="00FC0181">
      <w:pPr>
        <w:spacing w:line="240" w:lineRule="auto"/>
      </w:pPr>
      <w:r w:rsidRPr="0093424A">
        <w:t>а) заключать и надлежаще исполнять договоры теплоснабжения со всеми обратившимися к ней потребителями тепловой эне</w:t>
      </w:r>
      <w:r>
        <w:t>ргии в своей зоне деятельности;</w:t>
      </w:r>
    </w:p>
    <w:p w:rsidR="00FC0181" w:rsidRPr="0093424A" w:rsidRDefault="00FC0181" w:rsidP="00FC0181">
      <w:pPr>
        <w:spacing w:line="240" w:lineRule="auto"/>
      </w:pPr>
      <w:r w:rsidRPr="0093424A">
        <w:t xml:space="preserve">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FC0181" w:rsidRPr="0093424A" w:rsidRDefault="00FC0181" w:rsidP="00FC0181">
      <w:pPr>
        <w:spacing w:line="240" w:lineRule="auto"/>
      </w:pPr>
      <w:r w:rsidRPr="0093424A">
        <w:t>в) надлежащим образом исполнять обязательства перед иными теплоснабжающими и теплосетевыми организац</w:t>
      </w:r>
      <w:r>
        <w:t>иями в зоне своей деятельности;</w:t>
      </w:r>
    </w:p>
    <w:p w:rsidR="00FC0181" w:rsidRPr="0093424A" w:rsidRDefault="00FC0181" w:rsidP="00FC0181">
      <w:pPr>
        <w:spacing w:line="240" w:lineRule="auto"/>
      </w:pPr>
      <w:r w:rsidRPr="0093424A">
        <w:t>г) осуществлять контроль режимов потребления тепловой эне</w:t>
      </w:r>
      <w:r>
        <w:t>ргии в зоне своей деятельности.</w:t>
      </w:r>
    </w:p>
    <w:p w:rsidR="00FC0181" w:rsidRPr="004D2014" w:rsidRDefault="00FC0181" w:rsidP="00FC0181">
      <w:pPr>
        <w:spacing w:line="240" w:lineRule="auto"/>
      </w:pPr>
      <w:r w:rsidRPr="004D2014">
        <w:t>В соответствии с п. 4 Правил организации теплоснабжения в Российской Федерации, утверждённых постановлением Правительства РФ № 808 от 08.08.2012 г.,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FC0181" w:rsidRPr="004D2014" w:rsidRDefault="00FC0181" w:rsidP="00FC0181">
      <w:pPr>
        <w:spacing w:line="240" w:lineRule="auto"/>
      </w:pPr>
      <w:r w:rsidRPr="004D2014">
        <w:t>В данном случае, когда на территории поселения организованы и действуют две системы теплоснабжения, уполномоченные органы вправе:</w:t>
      </w:r>
    </w:p>
    <w:p w:rsidR="00FC0181" w:rsidRPr="004D2014" w:rsidRDefault="00FC0181" w:rsidP="00FC0181">
      <w:pPr>
        <w:spacing w:line="240" w:lineRule="auto"/>
      </w:pPr>
      <w:r w:rsidRPr="004D2014">
        <w:t>– определить единые теплоснабжающие организации в каждой из систем теплоснабжения, расположенных в границах поселения.</w:t>
      </w:r>
    </w:p>
    <w:p w:rsidR="00FC0181" w:rsidRPr="004D2014" w:rsidRDefault="00FC0181" w:rsidP="00FC0181">
      <w:pPr>
        <w:spacing w:line="240" w:lineRule="auto"/>
      </w:pPr>
      <w:r w:rsidRPr="004D2014">
        <w:t xml:space="preserve">Подробное описание зон деятельности теплоснабжающих организаций приведено в Главе 1 "Существующее положение в сфере производства, передачи и потребления тепловой энергии для целей теплоснабжения" схемы теплоснабжения </w:t>
      </w:r>
      <w:r>
        <w:t>МО Баганский сельсовет</w:t>
      </w:r>
      <w:r w:rsidRPr="004D2014">
        <w:t>.</w:t>
      </w:r>
      <w:r>
        <w:t xml:space="preserve"> </w:t>
      </w:r>
    </w:p>
    <w:p w:rsidR="00FC0181" w:rsidRDefault="00FC0181" w:rsidP="00FC0181">
      <w:pPr>
        <w:spacing w:line="240" w:lineRule="auto"/>
      </w:pPr>
    </w:p>
    <w:p w:rsidR="00FC0181" w:rsidRPr="0093424A" w:rsidRDefault="00FC0181" w:rsidP="00FC0181">
      <w:pPr>
        <w:spacing w:line="240" w:lineRule="auto"/>
      </w:pPr>
      <w:r w:rsidRPr="007522A3">
        <w:t xml:space="preserve">В настоящее время </w:t>
      </w:r>
      <w:r w:rsidRPr="00A41FA6">
        <w:t>МУП «</w:t>
      </w:r>
      <w:r>
        <w:t>Тепло</w:t>
      </w:r>
      <w:r w:rsidRPr="00A41FA6">
        <w:t>»</w:t>
      </w:r>
      <w:r w:rsidRPr="000723E3">
        <w:t xml:space="preserve"> </w:t>
      </w:r>
      <w:r w:rsidRPr="007522A3">
        <w:t xml:space="preserve">является единственной теплоснабжающей организацией на территории </w:t>
      </w:r>
      <w:r>
        <w:t xml:space="preserve">с.  Баган и  </w:t>
      </w:r>
      <w:r w:rsidRPr="007522A3">
        <w:t xml:space="preserve"> отвечает всем требованиям критериев по определению единой теплоснабжающей организации, а именно:</w:t>
      </w:r>
    </w:p>
    <w:p w:rsidR="00FC0181" w:rsidRPr="0093424A" w:rsidRDefault="00FC0181" w:rsidP="00FC0181">
      <w:pPr>
        <w:spacing w:line="240" w:lineRule="auto"/>
      </w:pPr>
      <w:r w:rsidRPr="0093424A">
        <w:t xml:space="preserve">– владение на праве собственности или </w:t>
      </w:r>
      <w:r w:rsidRPr="00370DAA">
        <w:t>хозяйственном ведении</w:t>
      </w:r>
      <w:r w:rsidRPr="0093424A">
        <w:t xml:space="preserve">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r>
        <w:t xml:space="preserve"> у Теплоотсутствует</w:t>
      </w:r>
      <w:r w:rsidRPr="0093424A">
        <w:t>.</w:t>
      </w:r>
    </w:p>
    <w:p w:rsidR="00FC0181" w:rsidRPr="0093424A" w:rsidRDefault="00FC0181" w:rsidP="00FC0181">
      <w:pPr>
        <w:spacing w:line="240" w:lineRule="auto"/>
      </w:pPr>
      <w:r>
        <w:lastRenderedPageBreak/>
        <w:t>На праве хозяйственного ведения  у</w:t>
      </w:r>
      <w:r w:rsidRPr="00370DAA">
        <w:t xml:space="preserve">  </w:t>
      </w:r>
      <w:r w:rsidRPr="00A41FA6">
        <w:t>МУП «</w:t>
      </w:r>
      <w:r>
        <w:t>Тепло</w:t>
      </w:r>
      <w:r w:rsidRPr="00A41FA6">
        <w:t>»</w:t>
      </w:r>
      <w:r>
        <w:t xml:space="preserve"> </w:t>
      </w:r>
      <w:r w:rsidRPr="00370DAA">
        <w:t>находятся тепловые сети и котельн</w:t>
      </w:r>
      <w:r>
        <w:t xml:space="preserve">ые  </w:t>
      </w:r>
      <w:r w:rsidRPr="00370DAA">
        <w:t xml:space="preserve"> на территории </w:t>
      </w:r>
      <w:r>
        <w:t xml:space="preserve">с.  Баган </w:t>
      </w:r>
      <w:r w:rsidRPr="00370DAA">
        <w:t>.</w:t>
      </w:r>
    </w:p>
    <w:p w:rsidR="00FC0181" w:rsidRDefault="00FC0181" w:rsidP="00FC0181">
      <w:pPr>
        <w:spacing w:line="240" w:lineRule="auto"/>
      </w:pPr>
      <w:r w:rsidRPr="00F12D8A">
        <w:t>Статус единой теплоснабжающей организации рекомендуется присв</w:t>
      </w:r>
      <w:r>
        <w:t>аивать</w:t>
      </w:r>
      <w:r w:rsidRPr="00F12D8A">
        <w:t xml:space="preserve"> </w:t>
      </w:r>
      <w:r w:rsidRPr="00A41FA6">
        <w:t>МУП «</w:t>
      </w:r>
      <w:r>
        <w:t>Тепло</w:t>
      </w:r>
      <w:r w:rsidRPr="00A41FA6">
        <w:t>»</w:t>
      </w:r>
      <w:r w:rsidRPr="00F12D8A">
        <w:t xml:space="preserve">, </w:t>
      </w:r>
      <w:r>
        <w:t xml:space="preserve"> имеющей</w:t>
      </w:r>
      <w:r w:rsidRPr="00F12D8A">
        <w:t xml:space="preserve"> технические и ресурсные возможности для обеспечения надёжного теплоснабжения потребителей тепловой энергией </w:t>
      </w:r>
      <w:r w:rsidRPr="00370DAA">
        <w:t xml:space="preserve">территории </w:t>
      </w:r>
      <w:r>
        <w:t>с.  Баган</w:t>
      </w:r>
      <w:r w:rsidRPr="00F12D8A">
        <w:t>.</w:t>
      </w:r>
      <w:r>
        <w:t xml:space="preserve"> </w:t>
      </w:r>
    </w:p>
    <w:p w:rsidR="0059197C" w:rsidRDefault="0059197C" w:rsidP="00FC0181">
      <w:pPr>
        <w:pStyle w:val="1"/>
        <w:keepNext/>
        <w:keepLines/>
        <w:spacing w:before="0" w:line="240" w:lineRule="auto"/>
        <w:contextualSpacing w:val="0"/>
        <w:rPr>
          <w:rStyle w:val="affffd"/>
          <w:rFonts w:cs="Times New Roman"/>
          <w:b/>
          <w:sz w:val="24"/>
          <w:lang w:eastAsia="en-US"/>
        </w:rPr>
      </w:pPr>
      <w:bookmarkStart w:id="151" w:name="_Toc50458660"/>
    </w:p>
    <w:p w:rsidR="00BE625D" w:rsidRPr="005D59D8" w:rsidRDefault="00BE625D" w:rsidP="00FC0181">
      <w:pPr>
        <w:pStyle w:val="1"/>
        <w:keepNext/>
        <w:keepLines/>
        <w:spacing w:before="0" w:line="240" w:lineRule="auto"/>
        <w:contextualSpacing w:val="0"/>
        <w:rPr>
          <w:rStyle w:val="affffd"/>
          <w:rFonts w:cs="Times New Roman"/>
          <w:b/>
          <w:sz w:val="24"/>
          <w:lang w:eastAsia="en-US"/>
        </w:rPr>
      </w:pPr>
      <w:r w:rsidRPr="005D59D8">
        <w:rPr>
          <w:rStyle w:val="affffd"/>
          <w:rFonts w:cs="Times New Roman"/>
          <w:b/>
          <w:sz w:val="24"/>
          <w:lang w:eastAsia="en-US"/>
        </w:rPr>
        <w:t>Раздел 9 Решения о распределении тепловой нагрузки между источниками тепловой энергии</w:t>
      </w:r>
      <w:bookmarkEnd w:id="150"/>
      <w:bookmarkEnd w:id="151"/>
    </w:p>
    <w:p w:rsidR="000B0E5B" w:rsidRDefault="000B0E5B" w:rsidP="00BE625D">
      <w:pPr>
        <w:pStyle w:val="1"/>
        <w:keepNext/>
        <w:keepLines/>
        <w:spacing w:before="0" w:line="240" w:lineRule="auto"/>
        <w:contextualSpacing w:val="0"/>
        <w:rPr>
          <w:rStyle w:val="affffd"/>
          <w:rFonts w:cs="Times New Roman"/>
          <w:sz w:val="24"/>
          <w:lang w:eastAsia="en-US"/>
        </w:rPr>
      </w:pPr>
    </w:p>
    <w:p w:rsidR="00BE625D" w:rsidRDefault="00BE625D" w:rsidP="00BE625D">
      <w:pPr>
        <w:spacing w:line="240" w:lineRule="auto"/>
      </w:pPr>
      <w:r>
        <w:t>Для распределения тепловой нагрузки потребителей тепловой энергии теплоснабжающая организация, владеющая источниками тепловой энергии в данной системе теплоснабжения, обязаны представить в уполномоченный орган заявку, содержащую сведения:</w:t>
      </w:r>
    </w:p>
    <w:p w:rsidR="00BE625D" w:rsidRDefault="00BE625D" w:rsidP="00BE625D">
      <w:pPr>
        <w:spacing w:line="240" w:lineRule="auto"/>
      </w:pPr>
      <w:r>
        <w:t>1) о количестве тепловой энергии, которую теплоснабжающая организация обязуется поставлять потребителям и теплоснабжающим организациям в данной системе теплоснабжения;</w:t>
      </w:r>
    </w:p>
    <w:p w:rsidR="00BE625D" w:rsidRDefault="00BE625D" w:rsidP="00BE625D">
      <w:pPr>
        <w:spacing w:line="240" w:lineRule="auto"/>
      </w:pPr>
      <w:r>
        <w:t>2) об объеме мощности источников тепловой энергии, которую теплоснабжающая организация обязуется поддерживать;</w:t>
      </w:r>
    </w:p>
    <w:p w:rsidR="00BE625D" w:rsidRDefault="00BE625D" w:rsidP="00BE625D">
      <w:pPr>
        <w:spacing w:line="240" w:lineRule="auto"/>
      </w:pPr>
      <w:r>
        <w:t>3) о действующих тарифах в сфере теплоснабжения и прогнозных удельных переменных расходах на производство тепловой энергии, теплоносителя и поддержание мощности.</w:t>
      </w:r>
    </w:p>
    <w:p w:rsidR="00BE625D" w:rsidRDefault="00BE625D" w:rsidP="00BE625D">
      <w:pPr>
        <w:spacing w:line="240" w:lineRule="auto"/>
      </w:pPr>
      <w:r>
        <w:t xml:space="preserve">Основными источниками теплоснабжения на период реализации Схемы теплоснабжения является  котльная с. </w:t>
      </w:r>
      <w:r w:rsidR="00B1084A">
        <w:t>Баган</w:t>
      </w:r>
      <w:r>
        <w:t xml:space="preserve"> </w:t>
      </w:r>
    </w:p>
    <w:p w:rsidR="00BE625D" w:rsidRDefault="00BE625D" w:rsidP="00BE625D">
      <w:pPr>
        <w:spacing w:line="240" w:lineRule="auto"/>
      </w:pPr>
      <w:r>
        <w:t xml:space="preserve">С учетом отсутствия других источников тепловой энергии в с. </w:t>
      </w:r>
      <w:r w:rsidR="00B1084A">
        <w:t>Баган</w:t>
      </w:r>
      <w:r>
        <w:t>, кроме существующей котельной, на перспективу до 2036 года  решения по распределения тепловых нагрузок между источниками тепловой энергии не разрабатывались.</w:t>
      </w:r>
    </w:p>
    <w:p w:rsidR="00363690" w:rsidRDefault="00363690" w:rsidP="00BE625D">
      <w:pPr>
        <w:spacing w:line="240" w:lineRule="auto"/>
      </w:pPr>
    </w:p>
    <w:p w:rsidR="00363690" w:rsidRPr="005D59D8" w:rsidRDefault="00363690" w:rsidP="00363690">
      <w:pPr>
        <w:pStyle w:val="1"/>
        <w:keepNext/>
        <w:keepLines/>
        <w:spacing w:before="0" w:line="240" w:lineRule="auto"/>
        <w:contextualSpacing w:val="0"/>
        <w:rPr>
          <w:rStyle w:val="affffd"/>
          <w:rFonts w:cs="Times New Roman"/>
          <w:b/>
          <w:sz w:val="24"/>
          <w:lang w:eastAsia="en-US"/>
        </w:rPr>
      </w:pPr>
      <w:bookmarkStart w:id="152" w:name="_Toc48643048"/>
      <w:bookmarkStart w:id="153" w:name="_Toc50458661"/>
      <w:r w:rsidRPr="005D59D8">
        <w:rPr>
          <w:rStyle w:val="affffd"/>
          <w:rFonts w:cs="Times New Roman"/>
          <w:b/>
          <w:sz w:val="24"/>
          <w:lang w:eastAsia="en-US"/>
        </w:rPr>
        <w:t>Раздел 10 Решения по бесхозяйным тепловым сетям</w:t>
      </w:r>
      <w:bookmarkEnd w:id="152"/>
      <w:bookmarkEnd w:id="153"/>
    </w:p>
    <w:p w:rsidR="00363690" w:rsidRDefault="00363690" w:rsidP="00BE625D">
      <w:pPr>
        <w:spacing w:line="240" w:lineRule="auto"/>
      </w:pPr>
    </w:p>
    <w:p w:rsidR="00363690" w:rsidRDefault="00363690" w:rsidP="00363690">
      <w:pPr>
        <w:spacing w:line="240" w:lineRule="auto"/>
      </w:pPr>
      <w:r w:rsidRPr="005B42D6">
        <w:t xml:space="preserve">Бесхозяйных тепловых сетей на территории </w:t>
      </w:r>
      <w:r w:rsidR="00B1084A">
        <w:t>Баганского сельсовета</w:t>
      </w:r>
      <w:r>
        <w:t xml:space="preserve"> нет</w:t>
      </w:r>
      <w:r w:rsidR="000B1343">
        <w:t>.</w:t>
      </w:r>
    </w:p>
    <w:p w:rsidR="00363690" w:rsidRDefault="00363690" w:rsidP="00BE625D">
      <w:pPr>
        <w:spacing w:line="240" w:lineRule="auto"/>
      </w:pPr>
    </w:p>
    <w:p w:rsidR="000B1343" w:rsidRDefault="000B1343" w:rsidP="000B1343">
      <w:pPr>
        <w:pStyle w:val="1"/>
        <w:keepNext/>
        <w:keepLines/>
        <w:spacing w:before="0" w:line="240" w:lineRule="auto"/>
        <w:contextualSpacing w:val="0"/>
        <w:rPr>
          <w:rStyle w:val="affffd"/>
          <w:rFonts w:cs="Times New Roman"/>
          <w:b/>
          <w:sz w:val="24"/>
          <w:lang w:eastAsia="en-US"/>
        </w:rPr>
      </w:pPr>
      <w:bookmarkStart w:id="154" w:name="_Toc49926224"/>
      <w:bookmarkStart w:id="155" w:name="_Toc50458662"/>
      <w:r>
        <w:rPr>
          <w:rStyle w:val="affffd"/>
          <w:rFonts w:cs="Times New Roman"/>
          <w:b/>
          <w:sz w:val="24"/>
          <w:lang w:eastAsia="en-US"/>
        </w:rPr>
        <w:t xml:space="preserve">Раздел 11 </w:t>
      </w:r>
      <w:r w:rsidRPr="00AE1DE0">
        <w:rPr>
          <w:rStyle w:val="affffd"/>
          <w:rFonts w:cs="Times New Roman"/>
          <w:b/>
          <w:sz w:val="24"/>
          <w:lang w:eastAsia="en-US"/>
        </w:rPr>
        <w:t>Решения о распределении тепловой нагрузки между источниками тепловой энергии</w:t>
      </w:r>
      <w:bookmarkEnd w:id="154"/>
      <w:bookmarkEnd w:id="155"/>
    </w:p>
    <w:p w:rsidR="000B1343" w:rsidRDefault="000B1343" w:rsidP="00BE625D">
      <w:pPr>
        <w:spacing w:line="240" w:lineRule="auto"/>
      </w:pPr>
    </w:p>
    <w:p w:rsidR="000B1343" w:rsidRPr="006F765C" w:rsidRDefault="000B1343" w:rsidP="000B1343">
      <w:pPr>
        <w:spacing w:line="240" w:lineRule="auto"/>
        <w:rPr>
          <w:lang w:eastAsia="ru-RU"/>
        </w:rPr>
      </w:pPr>
      <w:r>
        <w:rPr>
          <w:lang w:eastAsia="ru-RU"/>
        </w:rPr>
        <w:t xml:space="preserve">Перспективные балансы мощности котельных </w:t>
      </w:r>
      <w:r w:rsidR="00B1084A">
        <w:rPr>
          <w:lang w:eastAsia="ru-RU"/>
        </w:rPr>
        <w:t>Баганского сельсовета</w:t>
      </w:r>
      <w:r>
        <w:rPr>
          <w:lang w:eastAsia="ru-RU"/>
        </w:rPr>
        <w:t xml:space="preserve">  представлены ниже. </w:t>
      </w:r>
      <w:r w:rsidRPr="006F765C">
        <w:rPr>
          <w:lang w:eastAsia="ru-RU"/>
        </w:rPr>
        <w:t>На основании фактических данных по балансу тепловой мощности и нагрузки за базовый период 20</w:t>
      </w:r>
      <w:r>
        <w:rPr>
          <w:lang w:eastAsia="ru-RU"/>
        </w:rPr>
        <w:t xml:space="preserve">21 </w:t>
      </w:r>
      <w:r w:rsidRPr="006F765C">
        <w:rPr>
          <w:lang w:eastAsia="ru-RU"/>
        </w:rPr>
        <w:t xml:space="preserve"> г. с учетом спрогнозированного объема потребления тепловой энергии (мощности) на перспективу до 20</w:t>
      </w:r>
      <w:r>
        <w:rPr>
          <w:lang w:eastAsia="ru-RU"/>
        </w:rPr>
        <w:t>36</w:t>
      </w:r>
      <w:r w:rsidRPr="006F765C">
        <w:rPr>
          <w:lang w:eastAsia="ru-RU"/>
        </w:rPr>
        <w:t xml:space="preserve"> г. сформированы балансы тепловой мощности и тепловой нагрузки источника тепловой энергии до 20</w:t>
      </w:r>
      <w:r>
        <w:rPr>
          <w:lang w:eastAsia="ru-RU"/>
        </w:rPr>
        <w:t>36</w:t>
      </w:r>
      <w:r w:rsidRPr="006F765C">
        <w:rPr>
          <w:lang w:eastAsia="ru-RU"/>
        </w:rPr>
        <w:t xml:space="preserve"> г.</w:t>
      </w:r>
    </w:p>
    <w:p w:rsidR="000B1343" w:rsidRDefault="000B1343" w:rsidP="000B1343">
      <w:pPr>
        <w:spacing w:line="240" w:lineRule="auto"/>
        <w:rPr>
          <w:lang w:eastAsia="ru-RU"/>
        </w:rPr>
      </w:pPr>
      <w:r w:rsidRPr="006F765C">
        <w:rPr>
          <w:lang w:eastAsia="ru-RU"/>
        </w:rPr>
        <w:t>На основании анализа перспективных тепловых нагрузок в зоне действия энергоисточника в соответствии с выбранным вариантом развития определено, что существующи</w:t>
      </w:r>
      <w:r>
        <w:rPr>
          <w:lang w:eastAsia="ru-RU"/>
        </w:rPr>
        <w:t>е</w:t>
      </w:r>
      <w:r w:rsidRPr="006F765C">
        <w:rPr>
          <w:lang w:eastAsia="ru-RU"/>
        </w:rPr>
        <w:t xml:space="preserve"> источник</w:t>
      </w:r>
      <w:r>
        <w:rPr>
          <w:lang w:eastAsia="ru-RU"/>
        </w:rPr>
        <w:t>и</w:t>
      </w:r>
      <w:r w:rsidRPr="006F765C">
        <w:rPr>
          <w:lang w:eastAsia="ru-RU"/>
        </w:rPr>
        <w:t xml:space="preserve"> обеспечива</w:t>
      </w:r>
      <w:r>
        <w:rPr>
          <w:lang w:eastAsia="ru-RU"/>
        </w:rPr>
        <w:t>ю</w:t>
      </w:r>
      <w:r w:rsidRPr="006F765C">
        <w:rPr>
          <w:lang w:eastAsia="ru-RU"/>
        </w:rPr>
        <w:t>т потребителей тепловой энергией в полном объеме и дополнительных мероприятий по строительству или модернизации оборудования не требуется.</w:t>
      </w:r>
    </w:p>
    <w:p w:rsidR="000B1343" w:rsidRDefault="000B1343" w:rsidP="000B1343">
      <w:pPr>
        <w:spacing w:line="240" w:lineRule="auto"/>
        <w:rPr>
          <w:lang w:eastAsia="ru-RU"/>
        </w:rPr>
      </w:pPr>
    </w:p>
    <w:p w:rsidR="000B1343" w:rsidRPr="006D5466" w:rsidRDefault="000B1343" w:rsidP="000B1343">
      <w:pPr>
        <w:pStyle w:val="afffff0"/>
      </w:pPr>
      <w:r w:rsidRPr="006D5466">
        <w:lastRenderedPageBreak/>
        <w:t>Баланс тепловой мощности и тепловой нагрузки в существующих зонах действия источников тепловой энерг</w:t>
      </w:r>
      <w:r>
        <w:t>ии в базовом периоде</w:t>
      </w:r>
    </w:p>
    <w:p w:rsidR="000B1343" w:rsidRDefault="000B1343" w:rsidP="000B1343">
      <w:pPr>
        <w:spacing w:line="240" w:lineRule="auto"/>
      </w:pPr>
    </w:p>
    <w:p w:rsidR="00FC0181" w:rsidRDefault="00FC0181" w:rsidP="00FC0181">
      <w:pPr>
        <w:pStyle w:val="afffff0"/>
        <w:outlineLvl w:val="0"/>
      </w:pPr>
      <w:bookmarkStart w:id="156" w:name="_Toc50458663"/>
      <w:r>
        <w:t xml:space="preserve">Таблица </w:t>
      </w:r>
      <w:fldSimple w:instr=" SEQ Таблица \* ARABIC ">
        <w:r>
          <w:rPr>
            <w:noProof/>
          </w:rPr>
          <w:t>24</w:t>
        </w:r>
      </w:fldSimple>
      <w:r>
        <w:t xml:space="preserve">. 1.Баланс тепловой мощности </w:t>
      </w:r>
      <w:r w:rsidRPr="004F6946">
        <w:t>Котельная</w:t>
      </w:r>
      <w:r>
        <w:t xml:space="preserve"> № </w:t>
      </w:r>
      <w:r w:rsidRPr="004F6946">
        <w:t>1 «Центральная» с. Баган</w:t>
      </w:r>
      <w:bookmarkEnd w:id="156"/>
    </w:p>
    <w:tbl>
      <w:tblPr>
        <w:tblW w:w="5000" w:type="pct"/>
        <w:tblLook w:val="04A0" w:firstRow="1" w:lastRow="0" w:firstColumn="1" w:lastColumn="0" w:noHBand="0" w:noVBand="1"/>
      </w:tblPr>
      <w:tblGrid>
        <w:gridCol w:w="1271"/>
        <w:gridCol w:w="6211"/>
        <w:gridCol w:w="1478"/>
        <w:gridCol w:w="1461"/>
      </w:tblGrid>
      <w:tr w:rsidR="007537A8" w:rsidRPr="00606C51" w:rsidTr="007537A8">
        <w:trPr>
          <w:trHeight w:val="113"/>
          <w:tblHeader/>
        </w:trPr>
        <w:tc>
          <w:tcPr>
            <w:tcW w:w="6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xml:space="preserve">№ </w:t>
            </w:r>
            <w:proofErr w:type="gramStart"/>
            <w:r w:rsidRPr="00606C51">
              <w:rPr>
                <w:rFonts w:eastAsia="Times New Roman"/>
                <w:b/>
                <w:bCs/>
                <w:color w:val="000000"/>
                <w:sz w:val="20"/>
                <w:szCs w:val="20"/>
                <w:lang w:eastAsia="ru-RU"/>
              </w:rPr>
              <w:t>п</w:t>
            </w:r>
            <w:proofErr w:type="gramEnd"/>
            <w:r w:rsidRPr="00606C51">
              <w:rPr>
                <w:rFonts w:eastAsia="Times New Roman"/>
                <w:b/>
                <w:bCs/>
                <w:color w:val="000000"/>
                <w:sz w:val="20"/>
                <w:szCs w:val="20"/>
                <w:lang w:eastAsia="ru-RU"/>
              </w:rPr>
              <w:t>/п</w:t>
            </w:r>
          </w:p>
        </w:tc>
        <w:tc>
          <w:tcPr>
            <w:tcW w:w="2980"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709"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701"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lang w:eastAsia="ru-RU"/>
              </w:rPr>
            </w:pPr>
            <w:r w:rsidRPr="004F6946">
              <w:rPr>
                <w:color w:val="000000"/>
                <w:sz w:val="20"/>
                <w:szCs w:val="20"/>
              </w:rPr>
              <w:t>4,615</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F6946">
              <w:rPr>
                <w:color w:val="000000"/>
                <w:sz w:val="20"/>
                <w:szCs w:val="20"/>
              </w:rPr>
              <w:t>2,341</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F6946">
              <w:rPr>
                <w:color w:val="000000"/>
                <w:sz w:val="20"/>
                <w:szCs w:val="20"/>
              </w:rPr>
              <w:t>2,341</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F6946">
              <w:rPr>
                <w:color w:val="000000"/>
                <w:sz w:val="20"/>
                <w:szCs w:val="20"/>
              </w:rPr>
              <w:t>2,274</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F6946">
              <w:rPr>
                <w:color w:val="000000"/>
                <w:sz w:val="20"/>
                <w:szCs w:val="20"/>
              </w:rPr>
              <w:t>2,274</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BF29CC">
              <w:rPr>
                <w:color w:val="000000"/>
                <w:sz w:val="20"/>
                <w:szCs w:val="20"/>
              </w:rPr>
              <w:t>0,54</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w:t>
            </w:r>
            <w:r>
              <w:rPr>
                <w:color w:val="000000"/>
                <w:sz w:val="20"/>
                <w:szCs w:val="20"/>
              </w:rPr>
              <w:t>11</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Pr>
                <w:color w:val="000000"/>
                <w:sz w:val="20"/>
                <w:szCs w:val="20"/>
              </w:rPr>
              <w:t>6,24</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980"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709"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tcPr>
          <w:p w:rsidR="007537A8" w:rsidRPr="00426D5F" w:rsidRDefault="007537A8" w:rsidP="007537A8">
            <w:pPr>
              <w:spacing w:line="240" w:lineRule="auto"/>
              <w:ind w:firstLine="0"/>
              <w:jc w:val="right"/>
              <w:rPr>
                <w:color w:val="000000"/>
                <w:sz w:val="20"/>
                <w:szCs w:val="20"/>
              </w:rPr>
            </w:pPr>
            <w:r>
              <w:rPr>
                <w:color w:val="000000"/>
                <w:sz w:val="20"/>
                <w:szCs w:val="20"/>
              </w:rPr>
              <w:t>6,24</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w:t>
            </w:r>
            <w:proofErr w:type="gramStart"/>
            <w:r w:rsidRPr="00606C51">
              <w:rPr>
                <w:rFonts w:eastAsia="Times New Roman"/>
                <w:color w:val="000000"/>
                <w:sz w:val="20"/>
                <w:szCs w:val="20"/>
                <w:lang w:eastAsia="ru-RU"/>
              </w:rPr>
              <w:t>т(</w:t>
            </w:r>
            <w:proofErr w:type="gramEnd"/>
            <w:r w:rsidRPr="00606C51">
              <w:rPr>
                <w:rFonts w:eastAsia="Times New Roman"/>
                <w:color w:val="000000"/>
                <w:sz w:val="20"/>
                <w:szCs w:val="20"/>
                <w:lang w:eastAsia="ru-RU"/>
              </w:rPr>
              <w:t>-) тепловой мощности</w:t>
            </w:r>
            <w:r>
              <w:rPr>
                <w:rFonts w:eastAsia="Times New Roman"/>
                <w:color w:val="000000"/>
                <w:sz w:val="20"/>
                <w:szCs w:val="20"/>
                <w:lang w:eastAsia="ru-RU"/>
              </w:rPr>
              <w:t xml:space="preserve"> </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0,97</w:t>
            </w:r>
          </w:p>
          <w:p w:rsidR="007537A8" w:rsidRPr="00426D5F" w:rsidRDefault="007537A8" w:rsidP="007537A8">
            <w:pPr>
              <w:spacing w:line="240" w:lineRule="auto"/>
              <w:ind w:firstLine="0"/>
              <w:jc w:val="right"/>
              <w:rPr>
                <w:color w:val="000000"/>
                <w:sz w:val="20"/>
                <w:szCs w:val="20"/>
              </w:rPr>
            </w:pPr>
          </w:p>
        </w:tc>
      </w:tr>
    </w:tbl>
    <w:p w:rsidR="00FC0181" w:rsidRDefault="00FC0181" w:rsidP="00FC0181">
      <w:pPr>
        <w:pStyle w:val="afffff0"/>
        <w:outlineLvl w:val="0"/>
      </w:pPr>
    </w:p>
    <w:p w:rsidR="00FC0181" w:rsidRDefault="00FC0181" w:rsidP="00FC0181">
      <w:pPr>
        <w:spacing w:line="240" w:lineRule="auto"/>
        <w:rPr>
          <w:rFonts w:asciiTheme="majorHAnsi" w:eastAsiaTheme="majorEastAsia" w:hAnsiTheme="majorHAnsi"/>
          <w:b/>
          <w:bCs/>
          <w:szCs w:val="28"/>
          <w:lang w:eastAsia="ru-RU"/>
        </w:rPr>
      </w:pPr>
    </w:p>
    <w:p w:rsidR="00FC0181" w:rsidRDefault="00FC0181" w:rsidP="00FC0181">
      <w:pPr>
        <w:pStyle w:val="afffff0"/>
        <w:outlineLvl w:val="0"/>
      </w:pPr>
      <w:bookmarkStart w:id="157" w:name="_Toc50458664"/>
      <w:r>
        <w:t xml:space="preserve">Таблица </w:t>
      </w:r>
      <w:fldSimple w:instr=" SEQ Таблица \* ARABIC ">
        <w:r>
          <w:rPr>
            <w:noProof/>
          </w:rPr>
          <w:t>24</w:t>
        </w:r>
      </w:fldSimple>
      <w:r>
        <w:t xml:space="preserve">. 2.Баланс тепловой мощности </w:t>
      </w:r>
      <w:r w:rsidRPr="004F6946">
        <w:t>Котельная</w:t>
      </w:r>
      <w:r>
        <w:t xml:space="preserve"> № </w:t>
      </w:r>
      <w:r w:rsidRPr="001E3A23">
        <w:t>2 «Квартальная</w:t>
      </w:r>
      <w:r w:rsidRPr="004F6946">
        <w:t>» с. Баган</w:t>
      </w:r>
      <w:bookmarkEnd w:id="157"/>
    </w:p>
    <w:tbl>
      <w:tblPr>
        <w:tblW w:w="5000" w:type="pct"/>
        <w:tblLook w:val="04A0" w:firstRow="1" w:lastRow="0" w:firstColumn="1" w:lastColumn="0" w:noHBand="0" w:noVBand="1"/>
      </w:tblPr>
      <w:tblGrid>
        <w:gridCol w:w="1271"/>
        <w:gridCol w:w="6211"/>
        <w:gridCol w:w="1478"/>
        <w:gridCol w:w="1461"/>
      </w:tblGrid>
      <w:tr w:rsidR="007537A8" w:rsidRPr="00606C51" w:rsidTr="007537A8">
        <w:trPr>
          <w:trHeight w:val="113"/>
          <w:tblHeader/>
        </w:trPr>
        <w:tc>
          <w:tcPr>
            <w:tcW w:w="6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xml:space="preserve">№ </w:t>
            </w:r>
            <w:proofErr w:type="gramStart"/>
            <w:r w:rsidRPr="00606C51">
              <w:rPr>
                <w:rFonts w:eastAsia="Times New Roman"/>
                <w:b/>
                <w:bCs/>
                <w:color w:val="000000"/>
                <w:sz w:val="20"/>
                <w:szCs w:val="20"/>
                <w:lang w:eastAsia="ru-RU"/>
              </w:rPr>
              <w:t>п</w:t>
            </w:r>
            <w:proofErr w:type="gramEnd"/>
            <w:r w:rsidRPr="00606C51">
              <w:rPr>
                <w:rFonts w:eastAsia="Times New Roman"/>
                <w:b/>
                <w:bCs/>
                <w:color w:val="000000"/>
                <w:sz w:val="20"/>
                <w:szCs w:val="20"/>
                <w:lang w:eastAsia="ru-RU"/>
              </w:rPr>
              <w:t>/п</w:t>
            </w:r>
          </w:p>
        </w:tc>
        <w:tc>
          <w:tcPr>
            <w:tcW w:w="2980"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709"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701"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lang w:eastAsia="ru-RU"/>
              </w:rPr>
            </w:pPr>
            <w:r w:rsidRPr="001E3A23">
              <w:rPr>
                <w:color w:val="000000"/>
                <w:sz w:val="20"/>
                <w:szCs w:val="20"/>
              </w:rPr>
              <w:t>2,3</w:t>
            </w:r>
            <w:r>
              <w:rPr>
                <w:color w:val="000000"/>
                <w:sz w:val="20"/>
                <w:szCs w:val="20"/>
              </w:rPr>
              <w:t>56</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1E3A23">
              <w:rPr>
                <w:color w:val="000000"/>
                <w:sz w:val="20"/>
                <w:szCs w:val="20"/>
              </w:rPr>
              <w:t>1,18</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1E3A23">
              <w:rPr>
                <w:color w:val="000000"/>
                <w:sz w:val="20"/>
                <w:szCs w:val="20"/>
              </w:rPr>
              <w:t>1,18</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1E3A23">
              <w:rPr>
                <w:color w:val="000000"/>
                <w:sz w:val="20"/>
                <w:szCs w:val="20"/>
              </w:rPr>
              <w:t>1,17</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1E3A23">
              <w:rPr>
                <w:color w:val="000000"/>
                <w:sz w:val="20"/>
                <w:szCs w:val="20"/>
              </w:rPr>
              <w:t>1,17</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BF29CC">
              <w:rPr>
                <w:color w:val="000000"/>
                <w:sz w:val="20"/>
                <w:szCs w:val="20"/>
              </w:rPr>
              <w:t>0,</w:t>
            </w:r>
            <w:r>
              <w:rPr>
                <w:color w:val="000000"/>
                <w:sz w:val="20"/>
                <w:szCs w:val="20"/>
              </w:rPr>
              <w:t>36</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255E91" w:rsidRDefault="007537A8" w:rsidP="007537A8">
            <w:pPr>
              <w:spacing w:line="240" w:lineRule="auto"/>
              <w:ind w:firstLine="0"/>
              <w:jc w:val="right"/>
              <w:rPr>
                <w:color w:val="000000"/>
                <w:sz w:val="20"/>
                <w:szCs w:val="20"/>
              </w:rPr>
            </w:pPr>
            <w:r w:rsidRPr="00255E91">
              <w:rPr>
                <w:color w:val="000000"/>
                <w:sz w:val="20"/>
                <w:szCs w:val="20"/>
              </w:rPr>
              <w:t>0,092</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285C3B" w:rsidRDefault="007537A8" w:rsidP="007537A8">
            <w:pPr>
              <w:spacing w:line="240" w:lineRule="auto"/>
              <w:ind w:firstLine="0"/>
              <w:jc w:val="right"/>
              <w:rPr>
                <w:color w:val="000000"/>
                <w:sz w:val="20"/>
                <w:szCs w:val="20"/>
              </w:rPr>
            </w:pPr>
            <w:r w:rsidRPr="00285C3B">
              <w:rPr>
                <w:color w:val="000000"/>
                <w:sz w:val="20"/>
                <w:szCs w:val="20"/>
              </w:rPr>
              <w:t>4,1</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980"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709"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tcPr>
          <w:p w:rsidR="007537A8" w:rsidRPr="00285C3B" w:rsidRDefault="007537A8" w:rsidP="007537A8">
            <w:pPr>
              <w:spacing w:line="240" w:lineRule="auto"/>
              <w:ind w:firstLine="0"/>
              <w:jc w:val="right"/>
              <w:rPr>
                <w:color w:val="000000"/>
                <w:sz w:val="20"/>
                <w:szCs w:val="20"/>
              </w:rPr>
            </w:pPr>
            <w:r w:rsidRPr="00285C3B">
              <w:rPr>
                <w:color w:val="000000"/>
                <w:sz w:val="20"/>
                <w:szCs w:val="20"/>
              </w:rPr>
              <w:t>4,1</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w:t>
            </w:r>
            <w:proofErr w:type="gramStart"/>
            <w:r w:rsidRPr="00606C51">
              <w:rPr>
                <w:rFonts w:eastAsia="Times New Roman"/>
                <w:color w:val="000000"/>
                <w:sz w:val="20"/>
                <w:szCs w:val="20"/>
                <w:lang w:eastAsia="ru-RU"/>
              </w:rPr>
              <w:t>т(</w:t>
            </w:r>
            <w:proofErr w:type="gramEnd"/>
            <w:r w:rsidRPr="00606C51">
              <w:rPr>
                <w:rFonts w:eastAsia="Times New Roman"/>
                <w:color w:val="000000"/>
                <w:sz w:val="20"/>
                <w:szCs w:val="20"/>
                <w:lang w:eastAsia="ru-RU"/>
              </w:rPr>
              <w:t>-) тепловой мощности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1,078</w:t>
            </w:r>
          </w:p>
          <w:p w:rsidR="007537A8" w:rsidRPr="00426D5F" w:rsidRDefault="007537A8" w:rsidP="007537A8">
            <w:pPr>
              <w:spacing w:line="240" w:lineRule="auto"/>
              <w:ind w:firstLine="0"/>
              <w:jc w:val="right"/>
              <w:rPr>
                <w:color w:val="000000"/>
                <w:sz w:val="20"/>
                <w:szCs w:val="20"/>
              </w:rPr>
            </w:pPr>
          </w:p>
        </w:tc>
      </w:tr>
    </w:tbl>
    <w:p w:rsidR="00FC0181" w:rsidRDefault="00FC0181" w:rsidP="00FC0181">
      <w:pPr>
        <w:pStyle w:val="afffff0"/>
        <w:outlineLvl w:val="0"/>
      </w:pPr>
    </w:p>
    <w:p w:rsidR="00FC0181" w:rsidRDefault="00FC0181" w:rsidP="00FC0181">
      <w:pPr>
        <w:spacing w:line="240" w:lineRule="auto"/>
        <w:rPr>
          <w:rFonts w:asciiTheme="majorHAnsi" w:eastAsiaTheme="majorEastAsia" w:hAnsiTheme="majorHAnsi"/>
          <w:b/>
          <w:bCs/>
          <w:szCs w:val="28"/>
          <w:lang w:eastAsia="ru-RU"/>
        </w:rPr>
      </w:pPr>
    </w:p>
    <w:p w:rsidR="007537A8" w:rsidRDefault="007537A8" w:rsidP="00FC0181">
      <w:pPr>
        <w:spacing w:line="240" w:lineRule="auto"/>
        <w:rPr>
          <w:rFonts w:asciiTheme="majorHAnsi" w:eastAsiaTheme="majorEastAsia" w:hAnsiTheme="majorHAnsi"/>
          <w:b/>
          <w:bCs/>
          <w:szCs w:val="28"/>
          <w:lang w:eastAsia="ru-RU"/>
        </w:rPr>
      </w:pPr>
    </w:p>
    <w:p w:rsidR="007537A8" w:rsidRDefault="007537A8" w:rsidP="00FC0181">
      <w:pPr>
        <w:spacing w:line="240" w:lineRule="auto"/>
        <w:rPr>
          <w:rFonts w:asciiTheme="majorHAnsi" w:eastAsiaTheme="majorEastAsia" w:hAnsiTheme="majorHAnsi"/>
          <w:b/>
          <w:bCs/>
          <w:szCs w:val="28"/>
          <w:lang w:eastAsia="ru-RU"/>
        </w:rPr>
      </w:pPr>
    </w:p>
    <w:p w:rsidR="00FC0181" w:rsidRDefault="00FC0181" w:rsidP="00FC0181">
      <w:pPr>
        <w:pStyle w:val="afffff0"/>
        <w:outlineLvl w:val="0"/>
      </w:pPr>
      <w:bookmarkStart w:id="158" w:name="_Toc50458665"/>
      <w:r>
        <w:t xml:space="preserve">Таблица </w:t>
      </w:r>
      <w:fldSimple w:instr=" SEQ Таблица \* ARABIC ">
        <w:r>
          <w:rPr>
            <w:noProof/>
          </w:rPr>
          <w:t>24</w:t>
        </w:r>
      </w:fldSimple>
      <w:r>
        <w:t xml:space="preserve">. 3.Баланс тепловой мощности </w:t>
      </w:r>
      <w:r w:rsidRPr="004F6946">
        <w:t>Котельная</w:t>
      </w:r>
      <w:r>
        <w:t xml:space="preserve"> № </w:t>
      </w:r>
      <w:r w:rsidRPr="00255E91">
        <w:t>3 «Вокзальная</w:t>
      </w:r>
      <w:r w:rsidRPr="004F6946">
        <w:t>» с. Баган</w:t>
      </w:r>
      <w:bookmarkEnd w:id="158"/>
    </w:p>
    <w:tbl>
      <w:tblPr>
        <w:tblW w:w="5000" w:type="pct"/>
        <w:tblLook w:val="04A0" w:firstRow="1" w:lastRow="0" w:firstColumn="1" w:lastColumn="0" w:noHBand="0" w:noVBand="1"/>
      </w:tblPr>
      <w:tblGrid>
        <w:gridCol w:w="1271"/>
        <w:gridCol w:w="6211"/>
        <w:gridCol w:w="1478"/>
        <w:gridCol w:w="1461"/>
      </w:tblGrid>
      <w:tr w:rsidR="007537A8" w:rsidRPr="00606C51" w:rsidTr="007537A8">
        <w:trPr>
          <w:trHeight w:val="113"/>
          <w:tblHeader/>
        </w:trPr>
        <w:tc>
          <w:tcPr>
            <w:tcW w:w="6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xml:space="preserve">№ </w:t>
            </w:r>
            <w:proofErr w:type="gramStart"/>
            <w:r w:rsidRPr="00606C51">
              <w:rPr>
                <w:rFonts w:eastAsia="Times New Roman"/>
                <w:b/>
                <w:bCs/>
                <w:color w:val="000000"/>
                <w:sz w:val="20"/>
                <w:szCs w:val="20"/>
                <w:lang w:eastAsia="ru-RU"/>
              </w:rPr>
              <w:t>п</w:t>
            </w:r>
            <w:proofErr w:type="gramEnd"/>
            <w:r w:rsidRPr="00606C51">
              <w:rPr>
                <w:rFonts w:eastAsia="Times New Roman"/>
                <w:b/>
                <w:bCs/>
                <w:color w:val="000000"/>
                <w:sz w:val="20"/>
                <w:szCs w:val="20"/>
                <w:lang w:eastAsia="ru-RU"/>
              </w:rPr>
              <w:t>/п</w:t>
            </w:r>
          </w:p>
        </w:tc>
        <w:tc>
          <w:tcPr>
            <w:tcW w:w="2980"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709"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701"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lastRenderedPageBreak/>
              <w:t>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lang w:eastAsia="ru-RU"/>
              </w:rPr>
            </w:pPr>
            <w:r w:rsidRPr="00255E91">
              <w:rPr>
                <w:color w:val="000000"/>
                <w:sz w:val="20"/>
                <w:szCs w:val="20"/>
              </w:rPr>
              <w:t>1,973</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255E91">
              <w:rPr>
                <w:color w:val="000000"/>
                <w:sz w:val="20"/>
                <w:szCs w:val="20"/>
              </w:rPr>
              <w:t>1,61</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255E91">
              <w:rPr>
                <w:color w:val="000000"/>
                <w:sz w:val="20"/>
                <w:szCs w:val="20"/>
              </w:rPr>
              <w:t>1,61</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0,36</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0,36</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Pr>
                <w:color w:val="000000"/>
                <w:sz w:val="20"/>
                <w:szCs w:val="20"/>
              </w:rPr>
              <w:t>0,58</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0D648E" w:rsidRDefault="007537A8" w:rsidP="007537A8">
            <w:pPr>
              <w:spacing w:line="240" w:lineRule="auto"/>
              <w:ind w:firstLine="0"/>
              <w:jc w:val="right"/>
              <w:rPr>
                <w:rFonts w:eastAsia="Times New Roman"/>
                <w:color w:val="000000"/>
                <w:sz w:val="20"/>
                <w:szCs w:val="20"/>
                <w:lang w:eastAsia="ru-RU"/>
              </w:rPr>
            </w:pPr>
            <w:r w:rsidRPr="000D648E">
              <w:rPr>
                <w:rFonts w:eastAsia="Times New Roman"/>
                <w:color w:val="000000"/>
                <w:sz w:val="20"/>
                <w:szCs w:val="20"/>
                <w:lang w:eastAsia="ru-RU"/>
              </w:rPr>
              <w:t>0,06</w:t>
            </w:r>
          </w:p>
          <w:p w:rsidR="007537A8" w:rsidRPr="000D648E" w:rsidRDefault="007537A8" w:rsidP="007537A8">
            <w:pPr>
              <w:spacing w:line="240" w:lineRule="auto"/>
              <w:ind w:firstLine="0"/>
              <w:jc w:val="right"/>
              <w:rPr>
                <w:rFonts w:eastAsia="Times New Roman"/>
                <w:color w:val="000000"/>
                <w:sz w:val="20"/>
                <w:szCs w:val="20"/>
                <w:lang w:eastAsia="ru-RU"/>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D648E">
              <w:rPr>
                <w:color w:val="000000"/>
                <w:sz w:val="20"/>
                <w:szCs w:val="20"/>
              </w:rPr>
              <w:t>3,</w:t>
            </w:r>
            <w:r>
              <w:rPr>
                <w:color w:val="000000"/>
                <w:sz w:val="20"/>
                <w:szCs w:val="20"/>
              </w:rPr>
              <w:t>36</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980"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709"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tcPr>
          <w:p w:rsidR="007537A8" w:rsidRPr="00426D5F" w:rsidRDefault="007537A8" w:rsidP="007537A8">
            <w:pPr>
              <w:spacing w:line="240" w:lineRule="auto"/>
              <w:ind w:firstLine="0"/>
              <w:jc w:val="right"/>
              <w:rPr>
                <w:color w:val="000000"/>
                <w:sz w:val="20"/>
                <w:szCs w:val="20"/>
              </w:rPr>
            </w:pPr>
            <w:r w:rsidRPr="000D648E">
              <w:rPr>
                <w:color w:val="000000"/>
                <w:sz w:val="20"/>
                <w:szCs w:val="20"/>
              </w:rPr>
              <w:t>3,</w:t>
            </w:r>
            <w:r>
              <w:rPr>
                <w:color w:val="000000"/>
                <w:sz w:val="20"/>
                <w:szCs w:val="20"/>
              </w:rPr>
              <w:t>36</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w:t>
            </w:r>
            <w:proofErr w:type="gramStart"/>
            <w:r w:rsidRPr="00606C51">
              <w:rPr>
                <w:rFonts w:eastAsia="Times New Roman"/>
                <w:color w:val="000000"/>
                <w:sz w:val="20"/>
                <w:szCs w:val="20"/>
                <w:lang w:eastAsia="ru-RU"/>
              </w:rPr>
              <w:t>т(</w:t>
            </w:r>
            <w:proofErr w:type="gramEnd"/>
            <w:r w:rsidRPr="00606C51">
              <w:rPr>
                <w:rFonts w:eastAsia="Times New Roman"/>
                <w:color w:val="000000"/>
                <w:sz w:val="20"/>
                <w:szCs w:val="20"/>
                <w:lang w:eastAsia="ru-RU"/>
              </w:rPr>
              <w:t>-) тепловой мощности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0,74</w:t>
            </w:r>
          </w:p>
          <w:p w:rsidR="007537A8" w:rsidRPr="00426D5F" w:rsidRDefault="007537A8" w:rsidP="007537A8">
            <w:pPr>
              <w:spacing w:line="240" w:lineRule="auto"/>
              <w:ind w:firstLine="0"/>
              <w:jc w:val="right"/>
              <w:rPr>
                <w:color w:val="000000"/>
                <w:sz w:val="20"/>
                <w:szCs w:val="20"/>
              </w:rPr>
            </w:pPr>
          </w:p>
        </w:tc>
      </w:tr>
    </w:tbl>
    <w:p w:rsidR="00FC0181" w:rsidRDefault="00FC0181" w:rsidP="00FC0181">
      <w:pPr>
        <w:pStyle w:val="afffff0"/>
        <w:outlineLvl w:val="0"/>
      </w:pPr>
    </w:p>
    <w:p w:rsidR="00FC0181" w:rsidRDefault="00FC0181" w:rsidP="00FC0181">
      <w:pPr>
        <w:spacing w:line="240" w:lineRule="auto"/>
        <w:rPr>
          <w:rFonts w:asciiTheme="majorHAnsi" w:eastAsiaTheme="majorEastAsia" w:hAnsiTheme="majorHAnsi"/>
          <w:b/>
          <w:bCs/>
          <w:szCs w:val="28"/>
          <w:lang w:eastAsia="ru-RU"/>
        </w:rPr>
      </w:pPr>
    </w:p>
    <w:p w:rsidR="00FC0181" w:rsidRDefault="00FC0181" w:rsidP="00FC0181">
      <w:pPr>
        <w:pStyle w:val="afffff0"/>
        <w:outlineLvl w:val="0"/>
      </w:pPr>
      <w:bookmarkStart w:id="159" w:name="_Toc50458666"/>
      <w:r>
        <w:t xml:space="preserve">Таблица </w:t>
      </w:r>
      <w:fldSimple w:instr=" SEQ Таблица \* ARABIC ">
        <w:r>
          <w:rPr>
            <w:noProof/>
          </w:rPr>
          <w:t>24</w:t>
        </w:r>
      </w:fldSimple>
      <w:r>
        <w:t xml:space="preserve">. 4.Баланс тепловой мощности </w:t>
      </w:r>
      <w:r w:rsidRPr="004F6946">
        <w:t>Котельная</w:t>
      </w:r>
      <w:r>
        <w:t xml:space="preserve"> № 4</w:t>
      </w:r>
      <w:r w:rsidRPr="00255E91">
        <w:t xml:space="preserve"> «</w:t>
      </w:r>
      <w:r w:rsidRPr="000D648E">
        <w:t>ЦРБ</w:t>
      </w:r>
      <w:r w:rsidRPr="004F6946">
        <w:t>» с. Баган</w:t>
      </w:r>
      <w:bookmarkEnd w:id="159"/>
    </w:p>
    <w:tbl>
      <w:tblPr>
        <w:tblW w:w="5000" w:type="pct"/>
        <w:tblLook w:val="04A0" w:firstRow="1" w:lastRow="0" w:firstColumn="1" w:lastColumn="0" w:noHBand="0" w:noVBand="1"/>
      </w:tblPr>
      <w:tblGrid>
        <w:gridCol w:w="1271"/>
        <w:gridCol w:w="6211"/>
        <w:gridCol w:w="1478"/>
        <w:gridCol w:w="1461"/>
      </w:tblGrid>
      <w:tr w:rsidR="007537A8" w:rsidRPr="00606C51" w:rsidTr="007537A8">
        <w:trPr>
          <w:trHeight w:val="113"/>
          <w:tblHeader/>
        </w:trPr>
        <w:tc>
          <w:tcPr>
            <w:tcW w:w="6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xml:space="preserve">№ </w:t>
            </w:r>
            <w:proofErr w:type="gramStart"/>
            <w:r w:rsidRPr="00606C51">
              <w:rPr>
                <w:rFonts w:eastAsia="Times New Roman"/>
                <w:b/>
                <w:bCs/>
                <w:color w:val="000000"/>
                <w:sz w:val="20"/>
                <w:szCs w:val="20"/>
                <w:lang w:eastAsia="ru-RU"/>
              </w:rPr>
              <w:t>п</w:t>
            </w:r>
            <w:proofErr w:type="gramEnd"/>
            <w:r w:rsidRPr="00606C51">
              <w:rPr>
                <w:rFonts w:eastAsia="Times New Roman"/>
                <w:b/>
                <w:bCs/>
                <w:color w:val="000000"/>
                <w:sz w:val="20"/>
                <w:szCs w:val="20"/>
                <w:lang w:eastAsia="ru-RU"/>
              </w:rPr>
              <w:t>/п</w:t>
            </w:r>
          </w:p>
        </w:tc>
        <w:tc>
          <w:tcPr>
            <w:tcW w:w="2980"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709"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701"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lang w:eastAsia="ru-RU"/>
              </w:rPr>
            </w:pPr>
            <w:r w:rsidRPr="000D648E">
              <w:rPr>
                <w:color w:val="000000"/>
                <w:sz w:val="20"/>
                <w:szCs w:val="20"/>
              </w:rPr>
              <w:t>2,093</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D648E">
              <w:rPr>
                <w:color w:val="000000"/>
                <w:sz w:val="20"/>
                <w:szCs w:val="20"/>
              </w:rPr>
              <w:t>1,53</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D648E">
              <w:rPr>
                <w:color w:val="000000"/>
                <w:sz w:val="20"/>
                <w:szCs w:val="20"/>
              </w:rPr>
              <w:t>1,53</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0,6</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0,6</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0D648E" w:rsidRDefault="007537A8" w:rsidP="007537A8">
            <w:pPr>
              <w:spacing w:line="240" w:lineRule="auto"/>
              <w:ind w:firstLine="0"/>
              <w:jc w:val="right"/>
              <w:rPr>
                <w:color w:val="000000"/>
                <w:sz w:val="20"/>
                <w:szCs w:val="20"/>
              </w:rPr>
            </w:pPr>
            <w:r w:rsidRPr="000D648E">
              <w:rPr>
                <w:color w:val="000000"/>
                <w:sz w:val="20"/>
                <w:szCs w:val="20"/>
              </w:rPr>
              <w:t>0,34</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0D648E" w:rsidRDefault="007537A8" w:rsidP="007537A8">
            <w:pPr>
              <w:spacing w:line="240" w:lineRule="auto"/>
              <w:ind w:firstLine="0"/>
              <w:jc w:val="center"/>
              <w:rPr>
                <w:color w:val="000000"/>
                <w:sz w:val="20"/>
                <w:szCs w:val="20"/>
              </w:rPr>
            </w:pPr>
            <w:r w:rsidRPr="000D648E">
              <w:rPr>
                <w:color w:val="000000"/>
                <w:sz w:val="20"/>
                <w:szCs w:val="20"/>
              </w:rPr>
              <w:t>Гкал/</w:t>
            </w:r>
            <w:proofErr w:type="gramStart"/>
            <w:r w:rsidRPr="000D648E">
              <w:rPr>
                <w:color w:val="000000"/>
                <w:sz w:val="20"/>
                <w:szCs w:val="20"/>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D648E">
              <w:rPr>
                <w:color w:val="000000"/>
                <w:sz w:val="20"/>
                <w:szCs w:val="20"/>
              </w:rPr>
              <w:t>0,08</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D648E">
              <w:rPr>
                <w:color w:val="000000"/>
                <w:sz w:val="20"/>
                <w:szCs w:val="20"/>
              </w:rPr>
              <w:t>4</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980"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709"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tcPr>
          <w:p w:rsidR="007537A8" w:rsidRPr="00426D5F" w:rsidRDefault="007537A8" w:rsidP="007537A8">
            <w:pPr>
              <w:spacing w:line="240" w:lineRule="auto"/>
              <w:ind w:firstLine="0"/>
              <w:jc w:val="right"/>
              <w:rPr>
                <w:color w:val="000000"/>
                <w:sz w:val="20"/>
                <w:szCs w:val="20"/>
              </w:rPr>
            </w:pPr>
            <w:r w:rsidRPr="000D648E">
              <w:rPr>
                <w:color w:val="000000"/>
                <w:sz w:val="20"/>
                <w:szCs w:val="20"/>
              </w:rPr>
              <w:t>4,</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w:t>
            </w:r>
            <w:proofErr w:type="gramStart"/>
            <w:r w:rsidRPr="00606C51">
              <w:rPr>
                <w:rFonts w:eastAsia="Times New Roman"/>
                <w:color w:val="000000"/>
                <w:sz w:val="20"/>
                <w:szCs w:val="20"/>
                <w:lang w:eastAsia="ru-RU"/>
              </w:rPr>
              <w:t>т(</w:t>
            </w:r>
            <w:proofErr w:type="gramEnd"/>
            <w:r w:rsidRPr="00606C51">
              <w:rPr>
                <w:rFonts w:eastAsia="Times New Roman"/>
                <w:color w:val="000000"/>
                <w:sz w:val="20"/>
                <w:szCs w:val="20"/>
                <w:lang w:eastAsia="ru-RU"/>
              </w:rPr>
              <w:t>-) тепловой мощности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1,487</w:t>
            </w:r>
          </w:p>
          <w:p w:rsidR="007537A8" w:rsidRPr="00426D5F" w:rsidRDefault="007537A8" w:rsidP="007537A8">
            <w:pPr>
              <w:spacing w:line="240" w:lineRule="auto"/>
              <w:ind w:firstLine="0"/>
              <w:jc w:val="right"/>
              <w:rPr>
                <w:color w:val="000000"/>
                <w:sz w:val="20"/>
                <w:szCs w:val="20"/>
              </w:rPr>
            </w:pPr>
          </w:p>
        </w:tc>
      </w:tr>
    </w:tbl>
    <w:p w:rsidR="00FC0181" w:rsidRDefault="00FC0181" w:rsidP="00FC0181">
      <w:pPr>
        <w:pStyle w:val="afffff0"/>
        <w:outlineLvl w:val="0"/>
      </w:pPr>
    </w:p>
    <w:p w:rsidR="00FC0181" w:rsidRDefault="00FC0181" w:rsidP="00FC0181">
      <w:pPr>
        <w:pStyle w:val="afffff0"/>
        <w:outlineLvl w:val="0"/>
      </w:pPr>
      <w:bookmarkStart w:id="160" w:name="_Toc50458667"/>
      <w:r>
        <w:t xml:space="preserve">Таблица </w:t>
      </w:r>
      <w:fldSimple w:instr=" SEQ Таблица \* ARABIC ">
        <w:r>
          <w:rPr>
            <w:noProof/>
          </w:rPr>
          <w:t>24</w:t>
        </w:r>
      </w:fldSimple>
      <w:r>
        <w:t xml:space="preserve">. 5.Баланс тепловой мощности </w:t>
      </w:r>
      <w:r w:rsidRPr="004F6946">
        <w:t>Котельная</w:t>
      </w:r>
      <w:r>
        <w:t xml:space="preserve"> № </w:t>
      </w:r>
      <w:r w:rsidRPr="000424DD">
        <w:t>5 «Школьная</w:t>
      </w:r>
      <w:r w:rsidRPr="004F6946">
        <w:t>» с. Баган</w:t>
      </w:r>
      <w:bookmarkEnd w:id="160"/>
    </w:p>
    <w:p w:rsidR="00FC0181" w:rsidRDefault="00FC0181" w:rsidP="00FC0181">
      <w:pPr>
        <w:pStyle w:val="afffff0"/>
        <w:outlineLvl w:val="0"/>
      </w:pPr>
    </w:p>
    <w:tbl>
      <w:tblPr>
        <w:tblW w:w="5000" w:type="pct"/>
        <w:tblLook w:val="04A0" w:firstRow="1" w:lastRow="0" w:firstColumn="1" w:lastColumn="0" w:noHBand="0" w:noVBand="1"/>
      </w:tblPr>
      <w:tblGrid>
        <w:gridCol w:w="1271"/>
        <w:gridCol w:w="6211"/>
        <w:gridCol w:w="1478"/>
        <w:gridCol w:w="1461"/>
      </w:tblGrid>
      <w:tr w:rsidR="007537A8" w:rsidRPr="00606C51" w:rsidTr="007537A8">
        <w:trPr>
          <w:trHeight w:val="113"/>
          <w:tblHeader/>
        </w:trPr>
        <w:tc>
          <w:tcPr>
            <w:tcW w:w="6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xml:space="preserve">№ </w:t>
            </w:r>
            <w:proofErr w:type="gramStart"/>
            <w:r w:rsidRPr="00606C51">
              <w:rPr>
                <w:rFonts w:eastAsia="Times New Roman"/>
                <w:b/>
                <w:bCs/>
                <w:color w:val="000000"/>
                <w:sz w:val="20"/>
                <w:szCs w:val="20"/>
                <w:lang w:eastAsia="ru-RU"/>
              </w:rPr>
              <w:t>п</w:t>
            </w:r>
            <w:proofErr w:type="gramEnd"/>
            <w:r w:rsidRPr="00606C51">
              <w:rPr>
                <w:rFonts w:eastAsia="Times New Roman"/>
                <w:b/>
                <w:bCs/>
                <w:color w:val="000000"/>
                <w:sz w:val="20"/>
                <w:szCs w:val="20"/>
                <w:lang w:eastAsia="ru-RU"/>
              </w:rPr>
              <w:t>/п</w:t>
            </w:r>
          </w:p>
        </w:tc>
        <w:tc>
          <w:tcPr>
            <w:tcW w:w="2980"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709"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701"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lang w:eastAsia="ru-RU"/>
              </w:rPr>
            </w:pPr>
            <w:r w:rsidRPr="000424DD">
              <w:rPr>
                <w:color w:val="000000"/>
                <w:sz w:val="20"/>
                <w:szCs w:val="20"/>
              </w:rPr>
              <w:t>0,96</w:t>
            </w:r>
            <w:r>
              <w:rPr>
                <w:color w:val="000000"/>
                <w:sz w:val="20"/>
                <w:szCs w:val="20"/>
              </w:rPr>
              <w:t>2</w:t>
            </w: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424DD">
              <w:rPr>
                <w:color w:val="000000"/>
                <w:sz w:val="20"/>
                <w:szCs w:val="20"/>
              </w:rPr>
              <w:t>0,54</w:t>
            </w: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424DD">
              <w:rPr>
                <w:color w:val="000000"/>
                <w:sz w:val="20"/>
                <w:szCs w:val="20"/>
              </w:rPr>
              <w:t>0,54</w:t>
            </w: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lastRenderedPageBreak/>
              <w:t>1.1.3.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0,42</w:t>
            </w:r>
          </w:p>
          <w:p w:rsidR="007537A8" w:rsidRPr="00426D5F" w:rsidRDefault="007537A8" w:rsidP="007537A8">
            <w:pPr>
              <w:spacing w:line="240" w:lineRule="auto"/>
              <w:ind w:firstLine="0"/>
              <w:jc w:val="right"/>
              <w:rPr>
                <w:color w:val="000000"/>
                <w:sz w:val="20"/>
                <w:szCs w:val="20"/>
              </w:rPr>
            </w:pP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0,42</w:t>
            </w:r>
          </w:p>
          <w:p w:rsidR="007537A8" w:rsidRPr="00426D5F" w:rsidRDefault="007537A8" w:rsidP="007537A8">
            <w:pPr>
              <w:spacing w:line="240" w:lineRule="auto"/>
              <w:ind w:firstLine="0"/>
              <w:jc w:val="right"/>
              <w:rPr>
                <w:color w:val="000000"/>
                <w:sz w:val="20"/>
                <w:szCs w:val="20"/>
              </w:rPr>
            </w:pP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0D648E" w:rsidRDefault="007537A8" w:rsidP="007537A8">
            <w:pPr>
              <w:spacing w:line="240" w:lineRule="auto"/>
              <w:ind w:firstLine="0"/>
              <w:jc w:val="right"/>
              <w:rPr>
                <w:color w:val="000000"/>
                <w:sz w:val="20"/>
                <w:szCs w:val="20"/>
              </w:rPr>
            </w:pPr>
            <w:r w:rsidRPr="000D648E">
              <w:rPr>
                <w:color w:val="000000"/>
                <w:sz w:val="20"/>
                <w:szCs w:val="20"/>
              </w:rPr>
              <w:t>0,</w:t>
            </w:r>
            <w:r>
              <w:rPr>
                <w:color w:val="000000"/>
                <w:sz w:val="20"/>
                <w:szCs w:val="20"/>
              </w:rPr>
              <w:t>1</w:t>
            </w:r>
            <w:r w:rsidRPr="000D648E">
              <w:rPr>
                <w:color w:val="000000"/>
                <w:sz w:val="20"/>
                <w:szCs w:val="20"/>
              </w:rPr>
              <w:t>4</w:t>
            </w:r>
          </w:p>
          <w:p w:rsidR="007537A8" w:rsidRPr="00426D5F" w:rsidRDefault="007537A8" w:rsidP="007537A8">
            <w:pPr>
              <w:spacing w:line="240" w:lineRule="auto"/>
              <w:ind w:firstLine="0"/>
              <w:jc w:val="right"/>
              <w:rPr>
                <w:color w:val="000000"/>
                <w:sz w:val="20"/>
                <w:szCs w:val="20"/>
              </w:rPr>
            </w:pP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0D648E" w:rsidRDefault="007537A8" w:rsidP="007537A8">
            <w:pPr>
              <w:spacing w:line="240" w:lineRule="auto"/>
              <w:ind w:firstLine="0"/>
              <w:jc w:val="center"/>
              <w:rPr>
                <w:color w:val="000000"/>
                <w:sz w:val="20"/>
                <w:szCs w:val="20"/>
              </w:rPr>
            </w:pPr>
            <w:r w:rsidRPr="000D648E">
              <w:rPr>
                <w:color w:val="000000"/>
                <w:sz w:val="20"/>
                <w:szCs w:val="20"/>
              </w:rPr>
              <w:t>Гкал/</w:t>
            </w:r>
            <w:proofErr w:type="gramStart"/>
            <w:r w:rsidRPr="000D648E">
              <w:rPr>
                <w:color w:val="000000"/>
                <w:sz w:val="20"/>
                <w:szCs w:val="20"/>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D648E">
              <w:rPr>
                <w:color w:val="000000"/>
                <w:sz w:val="20"/>
                <w:szCs w:val="20"/>
              </w:rPr>
              <w:t>0,0</w:t>
            </w:r>
            <w:r>
              <w:rPr>
                <w:color w:val="000000"/>
                <w:sz w:val="20"/>
                <w:szCs w:val="20"/>
              </w:rPr>
              <w:t>3</w:t>
            </w: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0424DD" w:rsidRDefault="007537A8" w:rsidP="007537A8">
            <w:pPr>
              <w:spacing w:line="240" w:lineRule="auto"/>
              <w:ind w:firstLine="0"/>
              <w:jc w:val="right"/>
              <w:rPr>
                <w:color w:val="000000"/>
                <w:sz w:val="20"/>
                <w:szCs w:val="20"/>
              </w:rPr>
            </w:pPr>
            <w:r>
              <w:rPr>
                <w:color w:val="000000"/>
                <w:sz w:val="20"/>
                <w:szCs w:val="20"/>
              </w:rPr>
              <w:t>2,28</w:t>
            </w:r>
          </w:p>
          <w:p w:rsidR="007537A8" w:rsidRPr="00426D5F" w:rsidRDefault="007537A8" w:rsidP="007537A8">
            <w:pPr>
              <w:spacing w:line="240" w:lineRule="auto"/>
              <w:ind w:firstLine="0"/>
              <w:jc w:val="right"/>
              <w:rPr>
                <w:color w:val="000000"/>
                <w:sz w:val="20"/>
                <w:szCs w:val="20"/>
              </w:rPr>
            </w:pP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980"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709"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tcPr>
          <w:p w:rsidR="007537A8" w:rsidRPr="000424DD" w:rsidRDefault="007537A8" w:rsidP="007537A8">
            <w:pPr>
              <w:spacing w:line="240" w:lineRule="auto"/>
              <w:ind w:firstLine="0"/>
              <w:jc w:val="right"/>
              <w:rPr>
                <w:color w:val="000000"/>
                <w:sz w:val="20"/>
                <w:szCs w:val="20"/>
              </w:rPr>
            </w:pPr>
            <w:r>
              <w:rPr>
                <w:color w:val="000000"/>
                <w:sz w:val="20"/>
                <w:szCs w:val="20"/>
              </w:rPr>
              <w:t>2,28</w:t>
            </w:r>
          </w:p>
          <w:p w:rsidR="007537A8" w:rsidRPr="00426D5F" w:rsidRDefault="007537A8" w:rsidP="007537A8">
            <w:pPr>
              <w:spacing w:line="240" w:lineRule="auto"/>
              <w:ind w:firstLine="0"/>
              <w:jc w:val="right"/>
              <w:rPr>
                <w:color w:val="000000"/>
                <w:sz w:val="20"/>
                <w:szCs w:val="20"/>
              </w:rPr>
            </w:pPr>
          </w:p>
        </w:tc>
      </w:tr>
      <w:tr w:rsidR="007537A8" w:rsidRPr="00426D5F"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w:t>
            </w:r>
            <w:proofErr w:type="gramStart"/>
            <w:r w:rsidRPr="00606C51">
              <w:rPr>
                <w:rFonts w:eastAsia="Times New Roman"/>
                <w:color w:val="000000"/>
                <w:sz w:val="20"/>
                <w:szCs w:val="20"/>
                <w:lang w:eastAsia="ru-RU"/>
              </w:rPr>
              <w:t>т(</w:t>
            </w:r>
            <w:proofErr w:type="gramEnd"/>
            <w:r w:rsidRPr="00606C51">
              <w:rPr>
                <w:rFonts w:eastAsia="Times New Roman"/>
                <w:color w:val="000000"/>
                <w:sz w:val="20"/>
                <w:szCs w:val="20"/>
                <w:lang w:eastAsia="ru-RU"/>
              </w:rPr>
              <w:t>-) тепловой мощности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spacing w:line="240" w:lineRule="auto"/>
              <w:ind w:firstLine="0"/>
              <w:jc w:val="right"/>
              <w:rPr>
                <w:color w:val="000000"/>
                <w:sz w:val="20"/>
                <w:szCs w:val="20"/>
              </w:rPr>
            </w:pPr>
            <w:r>
              <w:rPr>
                <w:color w:val="000000"/>
                <w:sz w:val="20"/>
                <w:szCs w:val="20"/>
              </w:rPr>
              <w:t>1,15</w:t>
            </w:r>
          </w:p>
          <w:p w:rsidR="007537A8" w:rsidRDefault="007537A8" w:rsidP="007537A8">
            <w:pPr>
              <w:spacing w:line="240" w:lineRule="auto"/>
              <w:ind w:firstLine="0"/>
              <w:jc w:val="right"/>
              <w:rPr>
                <w:color w:val="000000"/>
                <w:sz w:val="20"/>
                <w:szCs w:val="20"/>
              </w:rPr>
            </w:pPr>
          </w:p>
          <w:p w:rsidR="007537A8" w:rsidRPr="00426D5F" w:rsidRDefault="007537A8" w:rsidP="007537A8">
            <w:pPr>
              <w:spacing w:line="240" w:lineRule="auto"/>
              <w:ind w:firstLine="0"/>
              <w:jc w:val="right"/>
              <w:rPr>
                <w:color w:val="000000"/>
                <w:sz w:val="20"/>
                <w:szCs w:val="20"/>
              </w:rPr>
            </w:pPr>
          </w:p>
        </w:tc>
      </w:tr>
    </w:tbl>
    <w:p w:rsidR="00FC0181" w:rsidRDefault="00FC0181" w:rsidP="00FC0181">
      <w:pPr>
        <w:spacing w:line="240" w:lineRule="auto"/>
        <w:rPr>
          <w:rFonts w:asciiTheme="majorHAnsi" w:eastAsiaTheme="majorEastAsia" w:hAnsiTheme="majorHAnsi"/>
          <w:b/>
          <w:bCs/>
          <w:szCs w:val="28"/>
          <w:lang w:eastAsia="ru-RU"/>
        </w:rPr>
      </w:pPr>
    </w:p>
    <w:p w:rsidR="00FC0181" w:rsidRDefault="00FC0181" w:rsidP="00FC0181">
      <w:pPr>
        <w:pStyle w:val="afffff0"/>
        <w:outlineLvl w:val="0"/>
      </w:pPr>
      <w:bookmarkStart w:id="161" w:name="_Toc50458668"/>
      <w:r>
        <w:t xml:space="preserve">Таблица </w:t>
      </w:r>
      <w:fldSimple w:instr=" SEQ Таблица \* ARABIC ">
        <w:r>
          <w:rPr>
            <w:noProof/>
          </w:rPr>
          <w:t>24</w:t>
        </w:r>
      </w:fldSimple>
      <w:r>
        <w:t xml:space="preserve">. 6.Баланс тепловой мощности </w:t>
      </w:r>
      <w:r w:rsidRPr="004F6946">
        <w:t>Котельная</w:t>
      </w:r>
      <w:r>
        <w:t xml:space="preserve"> № </w:t>
      </w:r>
      <w:r w:rsidRPr="000424DD">
        <w:t>6 «РТП</w:t>
      </w:r>
      <w:r w:rsidRPr="004F6946">
        <w:t>» с. Баган</w:t>
      </w:r>
      <w:bookmarkEnd w:id="161"/>
    </w:p>
    <w:p w:rsidR="00FC0181" w:rsidRDefault="00FC0181" w:rsidP="00FC0181">
      <w:pPr>
        <w:pStyle w:val="afffff0"/>
        <w:outlineLvl w:val="0"/>
      </w:pPr>
    </w:p>
    <w:tbl>
      <w:tblPr>
        <w:tblW w:w="5000" w:type="pct"/>
        <w:tblLook w:val="04A0" w:firstRow="1" w:lastRow="0" w:firstColumn="1" w:lastColumn="0" w:noHBand="0" w:noVBand="1"/>
      </w:tblPr>
      <w:tblGrid>
        <w:gridCol w:w="1271"/>
        <w:gridCol w:w="6211"/>
        <w:gridCol w:w="1478"/>
        <w:gridCol w:w="1461"/>
      </w:tblGrid>
      <w:tr w:rsidR="007537A8" w:rsidRPr="00606C51" w:rsidTr="007537A8">
        <w:trPr>
          <w:trHeight w:val="113"/>
          <w:tblHeader/>
        </w:trPr>
        <w:tc>
          <w:tcPr>
            <w:tcW w:w="6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xml:space="preserve">№ </w:t>
            </w:r>
            <w:proofErr w:type="gramStart"/>
            <w:r w:rsidRPr="00606C51">
              <w:rPr>
                <w:rFonts w:eastAsia="Times New Roman"/>
                <w:b/>
                <w:bCs/>
                <w:color w:val="000000"/>
                <w:sz w:val="20"/>
                <w:szCs w:val="20"/>
                <w:lang w:eastAsia="ru-RU"/>
              </w:rPr>
              <w:t>п</w:t>
            </w:r>
            <w:proofErr w:type="gramEnd"/>
            <w:r w:rsidRPr="00606C51">
              <w:rPr>
                <w:rFonts w:eastAsia="Times New Roman"/>
                <w:b/>
                <w:bCs/>
                <w:color w:val="000000"/>
                <w:sz w:val="20"/>
                <w:szCs w:val="20"/>
                <w:lang w:eastAsia="ru-RU"/>
              </w:rPr>
              <w:t>/п</w:t>
            </w:r>
          </w:p>
        </w:tc>
        <w:tc>
          <w:tcPr>
            <w:tcW w:w="2980"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709"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701"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lang w:eastAsia="ru-RU"/>
              </w:rPr>
            </w:pPr>
            <w:r w:rsidRPr="00016B5F">
              <w:rPr>
                <w:color w:val="000000"/>
                <w:sz w:val="20"/>
                <w:szCs w:val="20"/>
              </w:rPr>
              <w:t>2,82</w:t>
            </w:r>
            <w:r>
              <w:rPr>
                <w:color w:val="000000"/>
                <w:sz w:val="20"/>
                <w:szCs w:val="20"/>
              </w:rPr>
              <w:t>4</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16B5F">
              <w:rPr>
                <w:color w:val="000000"/>
                <w:sz w:val="20"/>
                <w:szCs w:val="20"/>
              </w:rPr>
              <w:t>1,39</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16B5F">
              <w:rPr>
                <w:color w:val="000000"/>
                <w:sz w:val="20"/>
                <w:szCs w:val="20"/>
              </w:rPr>
              <w:t>1,39</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1,43</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1,43</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0D648E" w:rsidRDefault="007537A8" w:rsidP="007537A8">
            <w:pPr>
              <w:spacing w:line="240" w:lineRule="auto"/>
              <w:ind w:firstLine="0"/>
              <w:jc w:val="right"/>
              <w:rPr>
                <w:color w:val="000000"/>
                <w:sz w:val="20"/>
                <w:szCs w:val="20"/>
              </w:rPr>
            </w:pPr>
            <w:r w:rsidRPr="000D648E">
              <w:rPr>
                <w:color w:val="000000"/>
                <w:sz w:val="20"/>
                <w:szCs w:val="20"/>
              </w:rPr>
              <w:t>0,</w:t>
            </w:r>
            <w:r>
              <w:rPr>
                <w:color w:val="000000"/>
                <w:sz w:val="20"/>
                <w:szCs w:val="20"/>
              </w:rPr>
              <w:t>43</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0D648E" w:rsidRDefault="007537A8" w:rsidP="007537A8">
            <w:pPr>
              <w:spacing w:line="240" w:lineRule="auto"/>
              <w:ind w:firstLine="0"/>
              <w:jc w:val="center"/>
              <w:rPr>
                <w:color w:val="000000"/>
                <w:sz w:val="20"/>
                <w:szCs w:val="20"/>
              </w:rPr>
            </w:pPr>
            <w:r w:rsidRPr="000D648E">
              <w:rPr>
                <w:color w:val="000000"/>
                <w:sz w:val="20"/>
                <w:szCs w:val="20"/>
              </w:rPr>
              <w:t>Гкал/</w:t>
            </w:r>
            <w:proofErr w:type="gramStart"/>
            <w:r w:rsidRPr="000D648E">
              <w:rPr>
                <w:color w:val="000000"/>
                <w:sz w:val="20"/>
                <w:szCs w:val="20"/>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D648E">
              <w:rPr>
                <w:color w:val="000000"/>
                <w:sz w:val="20"/>
                <w:szCs w:val="20"/>
              </w:rPr>
              <w:t>0,</w:t>
            </w:r>
            <w:r>
              <w:rPr>
                <w:color w:val="000000"/>
                <w:sz w:val="20"/>
                <w:szCs w:val="20"/>
              </w:rPr>
              <w:t>1</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Pr>
                <w:color w:val="000000"/>
                <w:sz w:val="20"/>
                <w:szCs w:val="20"/>
              </w:rPr>
              <w:t>5,7</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980"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709"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tcPr>
          <w:p w:rsidR="007537A8" w:rsidRPr="00426D5F" w:rsidRDefault="007537A8" w:rsidP="007537A8">
            <w:pPr>
              <w:spacing w:line="240" w:lineRule="auto"/>
              <w:ind w:firstLine="0"/>
              <w:jc w:val="right"/>
              <w:rPr>
                <w:color w:val="000000"/>
                <w:sz w:val="20"/>
                <w:szCs w:val="20"/>
              </w:rPr>
            </w:pPr>
            <w:r>
              <w:rPr>
                <w:color w:val="000000"/>
                <w:sz w:val="20"/>
                <w:szCs w:val="20"/>
              </w:rPr>
              <w:t xml:space="preserve">5,7 </w:t>
            </w:r>
          </w:p>
        </w:tc>
      </w:tr>
      <w:tr w:rsidR="007537A8" w:rsidRPr="000424DD"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w:t>
            </w:r>
            <w:proofErr w:type="gramStart"/>
            <w:r w:rsidRPr="00606C51">
              <w:rPr>
                <w:rFonts w:eastAsia="Times New Roman"/>
                <w:color w:val="000000"/>
                <w:sz w:val="20"/>
                <w:szCs w:val="20"/>
                <w:lang w:eastAsia="ru-RU"/>
              </w:rPr>
              <w:t>т(</w:t>
            </w:r>
            <w:proofErr w:type="gramEnd"/>
            <w:r w:rsidRPr="00606C51">
              <w:rPr>
                <w:rFonts w:eastAsia="Times New Roman"/>
                <w:color w:val="000000"/>
                <w:sz w:val="20"/>
                <w:szCs w:val="20"/>
                <w:lang w:eastAsia="ru-RU"/>
              </w:rPr>
              <w:t>-) тепловой мощности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spacing w:line="240" w:lineRule="auto"/>
              <w:ind w:firstLine="0"/>
              <w:jc w:val="right"/>
              <w:rPr>
                <w:color w:val="000000"/>
                <w:sz w:val="20"/>
                <w:szCs w:val="20"/>
              </w:rPr>
            </w:pPr>
            <w:r>
              <w:rPr>
                <w:color w:val="000000"/>
                <w:sz w:val="20"/>
                <w:szCs w:val="20"/>
              </w:rPr>
              <w:t>2,35</w:t>
            </w:r>
          </w:p>
          <w:p w:rsidR="007537A8" w:rsidRPr="00426D5F" w:rsidRDefault="007537A8" w:rsidP="007537A8">
            <w:pPr>
              <w:spacing w:line="240" w:lineRule="auto"/>
              <w:ind w:firstLine="0"/>
              <w:jc w:val="right"/>
              <w:rPr>
                <w:color w:val="000000"/>
                <w:sz w:val="20"/>
                <w:szCs w:val="20"/>
              </w:rPr>
            </w:pPr>
          </w:p>
        </w:tc>
      </w:tr>
    </w:tbl>
    <w:p w:rsidR="007537A8" w:rsidRDefault="007537A8" w:rsidP="007537A8">
      <w:pPr>
        <w:spacing w:line="240" w:lineRule="auto"/>
        <w:rPr>
          <w:rFonts w:asciiTheme="majorHAnsi" w:eastAsiaTheme="majorEastAsia" w:hAnsiTheme="majorHAnsi"/>
          <w:b/>
          <w:bCs/>
          <w:szCs w:val="28"/>
          <w:lang w:eastAsia="ru-RU"/>
        </w:rPr>
      </w:pPr>
    </w:p>
    <w:p w:rsidR="00FC0181" w:rsidRDefault="00FC0181" w:rsidP="00FC0181">
      <w:pPr>
        <w:spacing w:line="240" w:lineRule="auto"/>
        <w:rPr>
          <w:rFonts w:asciiTheme="majorHAnsi" w:eastAsiaTheme="majorEastAsia" w:hAnsiTheme="majorHAnsi"/>
          <w:b/>
          <w:bCs/>
          <w:szCs w:val="28"/>
          <w:lang w:eastAsia="ru-RU"/>
        </w:rPr>
      </w:pPr>
    </w:p>
    <w:p w:rsidR="00FC0181" w:rsidRDefault="00FC0181" w:rsidP="00FC0181">
      <w:pPr>
        <w:pStyle w:val="afffff0"/>
        <w:outlineLvl w:val="0"/>
      </w:pPr>
      <w:bookmarkStart w:id="162" w:name="_Toc50458669"/>
      <w:r>
        <w:t xml:space="preserve">Таблица </w:t>
      </w:r>
      <w:fldSimple w:instr=" SEQ Таблица \* ARABIC ">
        <w:r>
          <w:rPr>
            <w:noProof/>
          </w:rPr>
          <w:t>24</w:t>
        </w:r>
      </w:fldSimple>
      <w:r>
        <w:t xml:space="preserve">. 7.Баланс тепловой мощности </w:t>
      </w:r>
      <w:r w:rsidRPr="004F6946">
        <w:t>Котельная</w:t>
      </w:r>
      <w:r>
        <w:t xml:space="preserve"> № </w:t>
      </w:r>
      <w:r w:rsidRPr="00016B5F">
        <w:t>7 «Строителей</w:t>
      </w:r>
      <w:r w:rsidRPr="004F6946">
        <w:t>» с. Баган</w:t>
      </w:r>
      <w:bookmarkEnd w:id="162"/>
    </w:p>
    <w:tbl>
      <w:tblPr>
        <w:tblW w:w="5000" w:type="pct"/>
        <w:tblLook w:val="04A0" w:firstRow="1" w:lastRow="0" w:firstColumn="1" w:lastColumn="0" w:noHBand="0" w:noVBand="1"/>
      </w:tblPr>
      <w:tblGrid>
        <w:gridCol w:w="1271"/>
        <w:gridCol w:w="6211"/>
        <w:gridCol w:w="1478"/>
        <w:gridCol w:w="1461"/>
      </w:tblGrid>
      <w:tr w:rsidR="007537A8" w:rsidRPr="00606C51" w:rsidTr="007537A8">
        <w:trPr>
          <w:trHeight w:val="113"/>
          <w:tblHeader/>
        </w:trPr>
        <w:tc>
          <w:tcPr>
            <w:tcW w:w="6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xml:space="preserve">№ </w:t>
            </w:r>
            <w:proofErr w:type="gramStart"/>
            <w:r w:rsidRPr="00606C51">
              <w:rPr>
                <w:rFonts w:eastAsia="Times New Roman"/>
                <w:b/>
                <w:bCs/>
                <w:color w:val="000000"/>
                <w:sz w:val="20"/>
                <w:szCs w:val="20"/>
                <w:lang w:eastAsia="ru-RU"/>
              </w:rPr>
              <w:t>п</w:t>
            </w:r>
            <w:proofErr w:type="gramEnd"/>
            <w:r w:rsidRPr="00606C51">
              <w:rPr>
                <w:rFonts w:eastAsia="Times New Roman"/>
                <w:b/>
                <w:bCs/>
                <w:color w:val="000000"/>
                <w:sz w:val="20"/>
                <w:szCs w:val="20"/>
                <w:lang w:eastAsia="ru-RU"/>
              </w:rPr>
              <w:t>/п</w:t>
            </w:r>
          </w:p>
        </w:tc>
        <w:tc>
          <w:tcPr>
            <w:tcW w:w="2980"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709"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701"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lang w:eastAsia="ru-RU"/>
              </w:rPr>
            </w:pPr>
            <w:r w:rsidRPr="00016B5F">
              <w:rPr>
                <w:color w:val="000000"/>
                <w:sz w:val="20"/>
                <w:szCs w:val="20"/>
              </w:rPr>
              <w:t>3,01</w:t>
            </w:r>
            <w:r>
              <w:rPr>
                <w:color w:val="000000"/>
                <w:sz w:val="20"/>
                <w:szCs w:val="20"/>
              </w:rPr>
              <w:t>3</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16B5F">
              <w:rPr>
                <w:color w:val="000000"/>
                <w:sz w:val="20"/>
                <w:szCs w:val="20"/>
              </w:rPr>
              <w:t>2,5</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16B5F">
              <w:rPr>
                <w:color w:val="000000"/>
                <w:sz w:val="20"/>
                <w:szCs w:val="20"/>
              </w:rPr>
              <w:t>2,5</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0,56</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239"/>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lastRenderedPageBreak/>
              <w:t>1.2.1.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Pr>
                <w:color w:val="000000"/>
                <w:sz w:val="20"/>
                <w:szCs w:val="20"/>
              </w:rPr>
              <w:t>0,56</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Pr>
                <w:color w:val="000000"/>
                <w:sz w:val="20"/>
                <w:szCs w:val="20"/>
              </w:rPr>
              <w:t>0,56</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0D648E" w:rsidRDefault="007537A8" w:rsidP="007537A8">
            <w:pPr>
              <w:spacing w:line="240" w:lineRule="auto"/>
              <w:ind w:firstLine="0"/>
              <w:jc w:val="right"/>
              <w:rPr>
                <w:color w:val="000000"/>
                <w:sz w:val="20"/>
                <w:szCs w:val="20"/>
              </w:rPr>
            </w:pPr>
            <w:r w:rsidRPr="000D648E">
              <w:rPr>
                <w:color w:val="000000"/>
                <w:sz w:val="20"/>
                <w:szCs w:val="20"/>
              </w:rPr>
              <w:t>0,</w:t>
            </w:r>
            <w:r>
              <w:rPr>
                <w:color w:val="000000"/>
                <w:sz w:val="20"/>
                <w:szCs w:val="20"/>
              </w:rPr>
              <w:t>41</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0D648E" w:rsidRDefault="007537A8" w:rsidP="007537A8">
            <w:pPr>
              <w:spacing w:line="240" w:lineRule="auto"/>
              <w:ind w:firstLine="0"/>
              <w:jc w:val="center"/>
              <w:rPr>
                <w:color w:val="000000"/>
                <w:sz w:val="20"/>
                <w:szCs w:val="20"/>
              </w:rPr>
            </w:pPr>
            <w:r w:rsidRPr="000D648E">
              <w:rPr>
                <w:color w:val="000000"/>
                <w:sz w:val="20"/>
                <w:szCs w:val="20"/>
              </w:rPr>
              <w:t>Гкал/</w:t>
            </w:r>
            <w:proofErr w:type="gramStart"/>
            <w:r w:rsidRPr="000D648E">
              <w:rPr>
                <w:color w:val="000000"/>
                <w:sz w:val="20"/>
                <w:szCs w:val="20"/>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D648E">
              <w:rPr>
                <w:color w:val="000000"/>
                <w:sz w:val="20"/>
                <w:szCs w:val="20"/>
              </w:rPr>
              <w:t>0,</w:t>
            </w:r>
            <w:r>
              <w:rPr>
                <w:color w:val="000000"/>
                <w:sz w:val="20"/>
                <w:szCs w:val="20"/>
              </w:rPr>
              <w:t>11</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Pr>
                <w:color w:val="000000"/>
                <w:sz w:val="20"/>
                <w:szCs w:val="20"/>
              </w:rPr>
              <w:t>6,51</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980"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709"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tcPr>
          <w:p w:rsidR="007537A8" w:rsidRPr="00426D5F" w:rsidRDefault="007537A8" w:rsidP="007537A8">
            <w:pPr>
              <w:spacing w:line="240" w:lineRule="auto"/>
              <w:ind w:firstLine="0"/>
              <w:jc w:val="right"/>
              <w:rPr>
                <w:color w:val="000000"/>
                <w:sz w:val="20"/>
                <w:szCs w:val="20"/>
              </w:rPr>
            </w:pPr>
            <w:r>
              <w:rPr>
                <w:color w:val="000000"/>
                <w:sz w:val="20"/>
                <w:szCs w:val="20"/>
              </w:rPr>
              <w:t xml:space="preserve">6,51 </w:t>
            </w:r>
          </w:p>
        </w:tc>
      </w:tr>
      <w:tr w:rsidR="007537A8" w:rsidRPr="000424DD"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w:t>
            </w:r>
            <w:proofErr w:type="gramStart"/>
            <w:r w:rsidRPr="00606C51">
              <w:rPr>
                <w:rFonts w:eastAsia="Times New Roman"/>
                <w:color w:val="000000"/>
                <w:sz w:val="20"/>
                <w:szCs w:val="20"/>
                <w:lang w:eastAsia="ru-RU"/>
              </w:rPr>
              <w:t>т(</w:t>
            </w:r>
            <w:proofErr w:type="gramEnd"/>
            <w:r w:rsidRPr="00606C51">
              <w:rPr>
                <w:rFonts w:eastAsia="Times New Roman"/>
                <w:color w:val="000000"/>
                <w:sz w:val="20"/>
                <w:szCs w:val="20"/>
                <w:lang w:eastAsia="ru-RU"/>
              </w:rPr>
              <w:t>-) тепловой мощности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Pr>
                <w:color w:val="000000"/>
                <w:sz w:val="20"/>
                <w:szCs w:val="20"/>
              </w:rPr>
              <w:t>2,98</w:t>
            </w:r>
          </w:p>
        </w:tc>
      </w:tr>
    </w:tbl>
    <w:p w:rsidR="007537A8" w:rsidRDefault="007537A8" w:rsidP="007537A8">
      <w:pPr>
        <w:spacing w:line="240" w:lineRule="auto"/>
        <w:rPr>
          <w:rFonts w:asciiTheme="majorHAnsi" w:eastAsiaTheme="majorEastAsia" w:hAnsiTheme="majorHAnsi"/>
          <w:b/>
          <w:bCs/>
          <w:szCs w:val="28"/>
          <w:lang w:eastAsia="ru-RU"/>
        </w:rPr>
      </w:pPr>
    </w:p>
    <w:p w:rsidR="00FC0181" w:rsidRDefault="00FC0181" w:rsidP="00FC0181">
      <w:pPr>
        <w:pStyle w:val="afffff0"/>
        <w:outlineLvl w:val="0"/>
      </w:pPr>
    </w:p>
    <w:p w:rsidR="00FC0181" w:rsidRDefault="00FC0181" w:rsidP="00FC0181">
      <w:pPr>
        <w:pStyle w:val="afffff0"/>
        <w:outlineLvl w:val="0"/>
      </w:pPr>
      <w:bookmarkStart w:id="163" w:name="_Toc50458670"/>
      <w:r>
        <w:t xml:space="preserve">Таблица </w:t>
      </w:r>
      <w:fldSimple w:instr=" SEQ Таблица \* ARABIC ">
        <w:r>
          <w:rPr>
            <w:noProof/>
          </w:rPr>
          <w:t>24</w:t>
        </w:r>
      </w:fldSimple>
      <w:r>
        <w:t xml:space="preserve">. 8.Баланс тепловой мощности </w:t>
      </w:r>
      <w:r w:rsidRPr="004F6946">
        <w:t>Котельная</w:t>
      </w:r>
      <w:r>
        <w:t xml:space="preserve"> № </w:t>
      </w:r>
      <w:r w:rsidRPr="00016B5F">
        <w:t>8 «Сельхозхимии</w:t>
      </w:r>
      <w:r w:rsidRPr="004F6946">
        <w:t>» с. Баган</w:t>
      </w:r>
      <w:bookmarkEnd w:id="163"/>
    </w:p>
    <w:p w:rsidR="00FC0181" w:rsidRDefault="00FC0181" w:rsidP="00FC0181">
      <w:pPr>
        <w:pStyle w:val="afffff0"/>
        <w:outlineLvl w:val="0"/>
      </w:pPr>
    </w:p>
    <w:p w:rsidR="007537A8" w:rsidRDefault="007537A8" w:rsidP="007537A8">
      <w:pPr>
        <w:pStyle w:val="afffff0"/>
        <w:outlineLvl w:val="0"/>
      </w:pPr>
    </w:p>
    <w:tbl>
      <w:tblPr>
        <w:tblW w:w="5000" w:type="pct"/>
        <w:tblLook w:val="04A0" w:firstRow="1" w:lastRow="0" w:firstColumn="1" w:lastColumn="0" w:noHBand="0" w:noVBand="1"/>
      </w:tblPr>
      <w:tblGrid>
        <w:gridCol w:w="1271"/>
        <w:gridCol w:w="6211"/>
        <w:gridCol w:w="1478"/>
        <w:gridCol w:w="1461"/>
      </w:tblGrid>
      <w:tr w:rsidR="007537A8" w:rsidRPr="00606C51" w:rsidTr="007537A8">
        <w:trPr>
          <w:trHeight w:val="113"/>
          <w:tblHeader/>
        </w:trPr>
        <w:tc>
          <w:tcPr>
            <w:tcW w:w="61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 xml:space="preserve">№ </w:t>
            </w:r>
            <w:proofErr w:type="gramStart"/>
            <w:r w:rsidRPr="00606C51">
              <w:rPr>
                <w:rFonts w:eastAsia="Times New Roman"/>
                <w:b/>
                <w:bCs/>
                <w:color w:val="000000"/>
                <w:sz w:val="20"/>
                <w:szCs w:val="20"/>
                <w:lang w:eastAsia="ru-RU"/>
              </w:rPr>
              <w:t>п</w:t>
            </w:r>
            <w:proofErr w:type="gramEnd"/>
            <w:r w:rsidRPr="00606C51">
              <w:rPr>
                <w:rFonts w:eastAsia="Times New Roman"/>
                <w:b/>
                <w:bCs/>
                <w:color w:val="000000"/>
                <w:sz w:val="20"/>
                <w:szCs w:val="20"/>
                <w:lang w:eastAsia="ru-RU"/>
              </w:rPr>
              <w:t>/п</w:t>
            </w:r>
          </w:p>
        </w:tc>
        <w:tc>
          <w:tcPr>
            <w:tcW w:w="2980"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Зона действия теплоисточников</w:t>
            </w:r>
          </w:p>
        </w:tc>
        <w:tc>
          <w:tcPr>
            <w:tcW w:w="709"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Ед. изм.</w:t>
            </w:r>
          </w:p>
        </w:tc>
        <w:tc>
          <w:tcPr>
            <w:tcW w:w="701" w:type="pct"/>
            <w:tcBorders>
              <w:top w:val="single" w:sz="4" w:space="0" w:color="auto"/>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b/>
                <w:bCs/>
                <w:color w:val="000000"/>
                <w:sz w:val="20"/>
                <w:szCs w:val="20"/>
                <w:lang w:eastAsia="ru-RU"/>
              </w:rPr>
            </w:pPr>
            <w:r w:rsidRPr="00606C51">
              <w:rPr>
                <w:rFonts w:eastAsia="Times New Roman"/>
                <w:b/>
                <w:bCs/>
                <w:color w:val="000000"/>
                <w:sz w:val="20"/>
                <w:szCs w:val="20"/>
                <w:lang w:eastAsia="ru-RU"/>
              </w:rPr>
              <w:t>201</w:t>
            </w:r>
            <w:r>
              <w:rPr>
                <w:rFonts w:eastAsia="Times New Roman"/>
                <w:b/>
                <w:bCs/>
                <w:color w:val="000000"/>
                <w:sz w:val="20"/>
                <w:szCs w:val="20"/>
                <w:lang w:eastAsia="ru-RU"/>
              </w:rPr>
              <w:t>9</w:t>
            </w:r>
            <w:r w:rsidRPr="00606C51">
              <w:rPr>
                <w:rFonts w:eastAsia="Times New Roman"/>
                <w:b/>
                <w:bCs/>
                <w:color w:val="000000"/>
                <w:sz w:val="20"/>
                <w:szCs w:val="20"/>
                <w:lang w:eastAsia="ru-RU"/>
              </w:rPr>
              <w:t xml:space="preserve"> г.</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Тепловая нагрузка в горячей воде,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lang w:eastAsia="ru-RU"/>
              </w:rPr>
            </w:pPr>
            <w:r w:rsidRPr="004E0E8D">
              <w:rPr>
                <w:color w:val="000000"/>
                <w:sz w:val="20"/>
                <w:szCs w:val="20"/>
              </w:rPr>
              <w:t>0,866</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Население,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Pr>
                <w:color w:val="000000"/>
                <w:sz w:val="20"/>
                <w:szCs w:val="20"/>
              </w:rPr>
              <w:t>0,861</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Pr>
                <w:color w:val="000000"/>
                <w:sz w:val="20"/>
                <w:szCs w:val="20"/>
              </w:rPr>
              <w:t>0,861</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1.1.3.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Социально-бытовая сфера,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0,05</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отопление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Default="007537A8" w:rsidP="007537A8">
            <w:pPr>
              <w:jc w:val="right"/>
              <w:rPr>
                <w:color w:val="000000"/>
                <w:sz w:val="20"/>
                <w:szCs w:val="20"/>
              </w:rPr>
            </w:pPr>
            <w:r>
              <w:rPr>
                <w:color w:val="000000"/>
                <w:sz w:val="20"/>
                <w:szCs w:val="20"/>
              </w:rPr>
              <w:t>0,05</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вентиляция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1.2.3.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ГВС</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0,000</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Потери при передаче, в т.ч.:</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0D648E" w:rsidRDefault="007537A8" w:rsidP="007537A8">
            <w:pPr>
              <w:spacing w:line="240" w:lineRule="auto"/>
              <w:ind w:firstLine="0"/>
              <w:jc w:val="right"/>
              <w:rPr>
                <w:color w:val="000000"/>
                <w:sz w:val="20"/>
                <w:szCs w:val="20"/>
              </w:rPr>
            </w:pPr>
            <w:r w:rsidRPr="000D648E">
              <w:rPr>
                <w:color w:val="000000"/>
                <w:sz w:val="20"/>
                <w:szCs w:val="20"/>
              </w:rPr>
              <w:t>0,</w:t>
            </w:r>
            <w:r>
              <w:rPr>
                <w:color w:val="000000"/>
                <w:sz w:val="20"/>
                <w:szCs w:val="20"/>
              </w:rPr>
              <w:t>13</w:t>
            </w:r>
          </w:p>
          <w:p w:rsidR="007537A8" w:rsidRPr="00426D5F" w:rsidRDefault="007537A8" w:rsidP="007537A8">
            <w:pPr>
              <w:spacing w:line="240" w:lineRule="auto"/>
              <w:ind w:firstLine="0"/>
              <w:jc w:val="right"/>
              <w:rPr>
                <w:color w:val="000000"/>
                <w:sz w:val="20"/>
                <w:szCs w:val="20"/>
              </w:rPr>
            </w:pP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2.1.</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через изоляционные конструкции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2.2.</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 утечками теплоносителя</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426D5F">
              <w:rPr>
                <w:color w:val="000000"/>
                <w:sz w:val="20"/>
                <w:szCs w:val="20"/>
              </w:rPr>
              <w:t>нет данных</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3</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Собственные нужды в горячей воде</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0D648E" w:rsidRDefault="007537A8" w:rsidP="007537A8">
            <w:pPr>
              <w:spacing w:line="240" w:lineRule="auto"/>
              <w:ind w:firstLine="0"/>
              <w:jc w:val="center"/>
              <w:rPr>
                <w:color w:val="000000"/>
                <w:sz w:val="20"/>
                <w:szCs w:val="20"/>
              </w:rPr>
            </w:pPr>
            <w:r w:rsidRPr="000D648E">
              <w:rPr>
                <w:color w:val="000000"/>
                <w:sz w:val="20"/>
                <w:szCs w:val="20"/>
              </w:rPr>
              <w:t>Гкал/</w:t>
            </w:r>
            <w:proofErr w:type="gramStart"/>
            <w:r w:rsidRPr="000D648E">
              <w:rPr>
                <w:color w:val="000000"/>
                <w:sz w:val="20"/>
                <w:szCs w:val="20"/>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0D648E">
              <w:rPr>
                <w:color w:val="000000"/>
                <w:sz w:val="20"/>
                <w:szCs w:val="20"/>
              </w:rPr>
              <w:t>0,</w:t>
            </w:r>
            <w:r>
              <w:rPr>
                <w:color w:val="000000"/>
                <w:sz w:val="20"/>
                <w:szCs w:val="20"/>
              </w:rPr>
              <w:t>03</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sidRPr="00606C51">
              <w:rPr>
                <w:rFonts w:eastAsia="Times New Roman"/>
                <w:color w:val="000000"/>
                <w:sz w:val="20"/>
                <w:szCs w:val="20"/>
                <w:lang w:eastAsia="ru-RU"/>
              </w:rPr>
              <w:t>4</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Установленная мощность теплоисточников</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sidRPr="001C4C8B">
              <w:rPr>
                <w:color w:val="000000"/>
                <w:sz w:val="20"/>
                <w:szCs w:val="20"/>
              </w:rPr>
              <w:t>1,68</w:t>
            </w:r>
          </w:p>
        </w:tc>
      </w:tr>
      <w:tr w:rsidR="007537A8" w:rsidRPr="00606C51"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5</w:t>
            </w:r>
          </w:p>
        </w:tc>
        <w:tc>
          <w:tcPr>
            <w:tcW w:w="2980"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rPr>
                <w:rFonts w:eastAsia="Times New Roman"/>
                <w:color w:val="000000"/>
                <w:sz w:val="20"/>
                <w:szCs w:val="20"/>
                <w:lang w:eastAsia="ru-RU"/>
              </w:rPr>
            </w:pPr>
            <w:r>
              <w:rPr>
                <w:rFonts w:eastAsia="Times New Roman"/>
                <w:color w:val="000000"/>
                <w:sz w:val="20"/>
                <w:szCs w:val="20"/>
                <w:lang w:eastAsia="ru-RU"/>
              </w:rPr>
              <w:t>Располагаемая мощность</w:t>
            </w:r>
          </w:p>
        </w:tc>
        <w:tc>
          <w:tcPr>
            <w:tcW w:w="709" w:type="pct"/>
            <w:tcBorders>
              <w:top w:val="nil"/>
              <w:left w:val="nil"/>
              <w:bottom w:val="single" w:sz="4" w:space="0" w:color="auto"/>
              <w:right w:val="single" w:sz="4" w:space="0" w:color="auto"/>
            </w:tcBorders>
            <w:shd w:val="clear" w:color="000000" w:fill="FFFFFF"/>
            <w:vAlign w:val="center"/>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tcPr>
          <w:p w:rsidR="007537A8" w:rsidRPr="00426D5F" w:rsidRDefault="007537A8" w:rsidP="007537A8">
            <w:pPr>
              <w:spacing w:line="240" w:lineRule="auto"/>
              <w:ind w:firstLine="0"/>
              <w:jc w:val="right"/>
              <w:rPr>
                <w:color w:val="000000"/>
                <w:sz w:val="20"/>
                <w:szCs w:val="20"/>
              </w:rPr>
            </w:pPr>
            <w:r w:rsidRPr="001C4C8B">
              <w:rPr>
                <w:color w:val="000000"/>
                <w:sz w:val="20"/>
                <w:szCs w:val="20"/>
              </w:rPr>
              <w:t>1,68</w:t>
            </w:r>
          </w:p>
        </w:tc>
      </w:tr>
      <w:tr w:rsidR="007537A8" w:rsidRPr="000424DD" w:rsidTr="007537A8">
        <w:trPr>
          <w:trHeight w:val="113"/>
        </w:trPr>
        <w:tc>
          <w:tcPr>
            <w:tcW w:w="610" w:type="pct"/>
            <w:tcBorders>
              <w:top w:val="nil"/>
              <w:left w:val="single" w:sz="4" w:space="0" w:color="auto"/>
              <w:bottom w:val="single" w:sz="4" w:space="0" w:color="auto"/>
              <w:right w:val="single" w:sz="4" w:space="0" w:color="auto"/>
            </w:tcBorders>
            <w:shd w:val="clear" w:color="000000" w:fill="FFFFFF"/>
            <w:noWrap/>
            <w:vAlign w:val="center"/>
            <w:hideMark/>
          </w:tcPr>
          <w:p w:rsidR="007537A8" w:rsidRPr="00606C51" w:rsidRDefault="007537A8" w:rsidP="007537A8">
            <w:pPr>
              <w:spacing w:line="240" w:lineRule="auto"/>
              <w:ind w:firstLine="0"/>
              <w:jc w:val="right"/>
              <w:rPr>
                <w:rFonts w:eastAsia="Times New Roman"/>
                <w:color w:val="000000"/>
                <w:sz w:val="20"/>
                <w:szCs w:val="20"/>
                <w:lang w:eastAsia="ru-RU"/>
              </w:rPr>
            </w:pPr>
            <w:r>
              <w:rPr>
                <w:rFonts w:eastAsia="Times New Roman"/>
                <w:color w:val="000000"/>
                <w:sz w:val="20"/>
                <w:szCs w:val="20"/>
                <w:lang w:eastAsia="ru-RU"/>
              </w:rPr>
              <w:t>6</w:t>
            </w:r>
          </w:p>
        </w:tc>
        <w:tc>
          <w:tcPr>
            <w:tcW w:w="2980"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rPr>
                <w:rFonts w:eastAsia="Times New Roman"/>
                <w:color w:val="000000"/>
                <w:sz w:val="20"/>
                <w:szCs w:val="20"/>
                <w:lang w:eastAsia="ru-RU"/>
              </w:rPr>
            </w:pPr>
            <w:r w:rsidRPr="00606C51">
              <w:rPr>
                <w:rFonts w:eastAsia="Times New Roman"/>
                <w:color w:val="000000"/>
                <w:sz w:val="20"/>
                <w:szCs w:val="20"/>
                <w:lang w:eastAsia="ru-RU"/>
              </w:rPr>
              <w:t>Резерв (+)/дефици</w:t>
            </w:r>
            <w:proofErr w:type="gramStart"/>
            <w:r w:rsidRPr="00606C51">
              <w:rPr>
                <w:rFonts w:eastAsia="Times New Roman"/>
                <w:color w:val="000000"/>
                <w:sz w:val="20"/>
                <w:szCs w:val="20"/>
                <w:lang w:eastAsia="ru-RU"/>
              </w:rPr>
              <w:t>т(</w:t>
            </w:r>
            <w:proofErr w:type="gramEnd"/>
            <w:r w:rsidRPr="00606C51">
              <w:rPr>
                <w:rFonts w:eastAsia="Times New Roman"/>
                <w:color w:val="000000"/>
                <w:sz w:val="20"/>
                <w:szCs w:val="20"/>
                <w:lang w:eastAsia="ru-RU"/>
              </w:rPr>
              <w:t>-) тепловой мощности</w:t>
            </w:r>
          </w:p>
        </w:tc>
        <w:tc>
          <w:tcPr>
            <w:tcW w:w="709" w:type="pct"/>
            <w:tcBorders>
              <w:top w:val="nil"/>
              <w:left w:val="nil"/>
              <w:bottom w:val="single" w:sz="4" w:space="0" w:color="auto"/>
              <w:right w:val="single" w:sz="4" w:space="0" w:color="auto"/>
            </w:tcBorders>
            <w:shd w:val="clear" w:color="000000" w:fill="FFFFFF"/>
            <w:vAlign w:val="center"/>
            <w:hideMark/>
          </w:tcPr>
          <w:p w:rsidR="007537A8" w:rsidRPr="00606C51" w:rsidRDefault="007537A8" w:rsidP="007537A8">
            <w:pPr>
              <w:spacing w:line="240" w:lineRule="auto"/>
              <w:ind w:firstLine="0"/>
              <w:jc w:val="center"/>
              <w:rPr>
                <w:rFonts w:eastAsia="Times New Roman"/>
                <w:color w:val="000000"/>
                <w:sz w:val="20"/>
                <w:szCs w:val="20"/>
                <w:lang w:eastAsia="ru-RU"/>
              </w:rPr>
            </w:pPr>
            <w:r w:rsidRPr="00606C51">
              <w:rPr>
                <w:rFonts w:eastAsia="Times New Roman"/>
                <w:color w:val="000000"/>
                <w:sz w:val="20"/>
                <w:szCs w:val="20"/>
                <w:lang w:eastAsia="ru-RU"/>
              </w:rPr>
              <w:t>Гкал/</w:t>
            </w:r>
            <w:proofErr w:type="gramStart"/>
            <w:r w:rsidRPr="00606C51">
              <w:rPr>
                <w:rFonts w:eastAsia="Times New Roman"/>
                <w:color w:val="000000"/>
                <w:sz w:val="20"/>
                <w:szCs w:val="20"/>
                <w:lang w:eastAsia="ru-RU"/>
              </w:rPr>
              <w:t>ч</w:t>
            </w:r>
            <w:proofErr w:type="gramEnd"/>
          </w:p>
        </w:tc>
        <w:tc>
          <w:tcPr>
            <w:tcW w:w="701" w:type="pct"/>
            <w:tcBorders>
              <w:top w:val="nil"/>
              <w:left w:val="nil"/>
              <w:bottom w:val="single" w:sz="4" w:space="0" w:color="auto"/>
              <w:right w:val="single" w:sz="4" w:space="0" w:color="auto"/>
            </w:tcBorders>
            <w:shd w:val="clear" w:color="000000" w:fill="FFFFFF"/>
            <w:noWrap/>
            <w:vAlign w:val="center"/>
            <w:hideMark/>
          </w:tcPr>
          <w:p w:rsidR="007537A8" w:rsidRPr="00426D5F" w:rsidRDefault="007537A8" w:rsidP="007537A8">
            <w:pPr>
              <w:spacing w:line="240" w:lineRule="auto"/>
              <w:ind w:firstLine="0"/>
              <w:jc w:val="right"/>
              <w:rPr>
                <w:color w:val="000000"/>
                <w:sz w:val="20"/>
                <w:szCs w:val="20"/>
              </w:rPr>
            </w:pPr>
            <w:r>
              <w:rPr>
                <w:color w:val="000000"/>
                <w:sz w:val="20"/>
                <w:szCs w:val="20"/>
              </w:rPr>
              <w:t>0,659</w:t>
            </w:r>
          </w:p>
        </w:tc>
      </w:tr>
    </w:tbl>
    <w:p w:rsidR="00FC0181" w:rsidRDefault="00FC0181" w:rsidP="00FC0181">
      <w:pPr>
        <w:spacing w:line="240" w:lineRule="auto"/>
        <w:rPr>
          <w:rFonts w:asciiTheme="majorHAnsi" w:eastAsiaTheme="majorEastAsia" w:hAnsiTheme="majorHAnsi"/>
          <w:b/>
          <w:bCs/>
          <w:szCs w:val="28"/>
          <w:lang w:eastAsia="ru-RU"/>
        </w:rPr>
      </w:pPr>
    </w:p>
    <w:p w:rsidR="00FC0181" w:rsidRDefault="00FC0181" w:rsidP="000B1343">
      <w:pPr>
        <w:spacing w:line="240" w:lineRule="auto"/>
      </w:pPr>
    </w:p>
    <w:p w:rsidR="000B1343" w:rsidRDefault="000B1343" w:rsidP="000B1343">
      <w:pPr>
        <w:spacing w:line="240" w:lineRule="auto"/>
      </w:pPr>
    </w:p>
    <w:p w:rsidR="000B1343" w:rsidRPr="005D59D8" w:rsidRDefault="000B1343" w:rsidP="000B1343">
      <w:pPr>
        <w:pStyle w:val="1"/>
        <w:keepNext/>
        <w:keepLines/>
        <w:spacing w:before="0" w:line="240" w:lineRule="auto"/>
        <w:contextualSpacing w:val="0"/>
        <w:rPr>
          <w:rStyle w:val="affffd"/>
          <w:rFonts w:cs="Times New Roman"/>
          <w:b/>
          <w:sz w:val="24"/>
          <w:lang w:eastAsia="en-US"/>
        </w:rPr>
      </w:pPr>
      <w:bookmarkStart w:id="164" w:name="_Toc50458671"/>
      <w:r w:rsidRPr="005D59D8">
        <w:rPr>
          <w:rStyle w:val="affffd"/>
          <w:rFonts w:cs="Times New Roman"/>
          <w:b/>
          <w:sz w:val="24"/>
          <w:lang w:eastAsia="en-US"/>
        </w:rPr>
        <w:t>Раздел 1</w:t>
      </w:r>
      <w:r>
        <w:rPr>
          <w:rStyle w:val="affffd"/>
          <w:rFonts w:cs="Times New Roman"/>
          <w:b/>
          <w:sz w:val="24"/>
          <w:lang w:eastAsia="en-US"/>
        </w:rPr>
        <w:t xml:space="preserve">2 </w:t>
      </w:r>
      <w:r w:rsidRPr="005D59D8">
        <w:rPr>
          <w:rStyle w:val="affffd"/>
          <w:rFonts w:cs="Times New Roman"/>
          <w:b/>
          <w:sz w:val="24"/>
          <w:lang w:eastAsia="en-US"/>
        </w:rPr>
        <w:t xml:space="preserve"> Решения по бесхозяйным тепловым сетям</w:t>
      </w:r>
      <w:bookmarkEnd w:id="164"/>
    </w:p>
    <w:p w:rsidR="000B1343" w:rsidRDefault="000B1343" w:rsidP="000B1343">
      <w:pPr>
        <w:spacing w:line="240" w:lineRule="auto"/>
      </w:pPr>
    </w:p>
    <w:p w:rsidR="000B1343" w:rsidRDefault="000B1343" w:rsidP="000B1343">
      <w:pPr>
        <w:spacing w:line="240" w:lineRule="auto"/>
      </w:pPr>
      <w:r>
        <w:t>Б</w:t>
      </w:r>
      <w:r w:rsidRPr="005B42D6">
        <w:t xml:space="preserve">есхозяйных тепловых сетей на территории </w:t>
      </w:r>
      <w:r w:rsidR="00B1084A">
        <w:t>Баганского сельсовета</w:t>
      </w:r>
      <w:r>
        <w:t xml:space="preserve"> нет.</w:t>
      </w:r>
    </w:p>
    <w:p w:rsidR="000B1343" w:rsidRDefault="000B1343" w:rsidP="000B1343">
      <w:pPr>
        <w:spacing w:line="240" w:lineRule="auto"/>
      </w:pPr>
    </w:p>
    <w:p w:rsidR="000B1343" w:rsidRDefault="000B1343" w:rsidP="000B1343">
      <w:pPr>
        <w:pStyle w:val="1"/>
        <w:keepNext/>
        <w:keepLines/>
        <w:spacing w:before="0" w:line="240" w:lineRule="auto"/>
        <w:contextualSpacing w:val="0"/>
        <w:rPr>
          <w:rStyle w:val="affffd"/>
          <w:rFonts w:cs="Times New Roman"/>
          <w:b/>
          <w:sz w:val="24"/>
        </w:rPr>
      </w:pPr>
      <w:bookmarkStart w:id="165" w:name="_Toc49926225"/>
      <w:bookmarkStart w:id="166" w:name="_Toc50458672"/>
      <w:r w:rsidRPr="00AE1DE0">
        <w:rPr>
          <w:rStyle w:val="affffd"/>
          <w:rFonts w:cs="Times New Roman"/>
          <w:b/>
          <w:sz w:val="24"/>
          <w:lang w:eastAsia="en-US"/>
        </w:rPr>
        <w:t xml:space="preserve">Раздел 13 </w:t>
      </w:r>
      <w:r w:rsidRPr="00AE1DE0">
        <w:rPr>
          <w:rStyle w:val="affffd"/>
          <w:rFonts w:cs="Times New Roman"/>
          <w:b/>
          <w:sz w:val="24"/>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bookmarkEnd w:id="165"/>
      <w:bookmarkEnd w:id="166"/>
    </w:p>
    <w:p w:rsidR="000B1343" w:rsidRDefault="000B1343" w:rsidP="000B1343">
      <w:pPr>
        <w:spacing w:line="240" w:lineRule="auto"/>
      </w:pPr>
    </w:p>
    <w:p w:rsidR="000B1343" w:rsidRDefault="000B1343" w:rsidP="000B1343">
      <w:pPr>
        <w:spacing w:line="240" w:lineRule="auto"/>
      </w:pPr>
      <w:r>
        <w:lastRenderedPageBreak/>
        <w:t xml:space="preserve">Предлагаемая к утверждению схема теплоснабжения соответсвует параметрам действующей схемы </w:t>
      </w:r>
      <w:r w:rsidRPr="00D07602">
        <w:t>водоснабжения и водоотведения поселения</w:t>
      </w:r>
      <w:r>
        <w:t>и и си</w:t>
      </w:r>
      <w:r w:rsidR="00A2051E">
        <w:t>н</w:t>
      </w:r>
      <w:r>
        <w:t>хронна.</w:t>
      </w:r>
    </w:p>
    <w:p w:rsidR="000B1343" w:rsidRDefault="000B1343" w:rsidP="000B1343">
      <w:pPr>
        <w:spacing w:line="240" w:lineRule="auto"/>
      </w:pPr>
      <w:r>
        <w:t xml:space="preserve">На период разработки    предлагаемой к утверждению схемы теплоснабжения схема </w:t>
      </w:r>
      <w:r w:rsidRPr="00D07602">
        <w:t>газоснабжения и газификации поселения</w:t>
      </w:r>
      <w:r>
        <w:t xml:space="preserve"> отсутсвует.</w:t>
      </w:r>
    </w:p>
    <w:p w:rsidR="000B1343" w:rsidRDefault="000B1343" w:rsidP="000B1343">
      <w:pPr>
        <w:spacing w:line="240" w:lineRule="auto"/>
      </w:pPr>
    </w:p>
    <w:p w:rsidR="000B1343" w:rsidRDefault="000B1343" w:rsidP="000B1343">
      <w:pPr>
        <w:pStyle w:val="1"/>
        <w:keepNext/>
        <w:keepLines/>
        <w:spacing w:before="0" w:line="240" w:lineRule="auto"/>
        <w:contextualSpacing w:val="0"/>
        <w:rPr>
          <w:rStyle w:val="affffd"/>
          <w:rFonts w:cs="Times New Roman"/>
          <w:b/>
          <w:sz w:val="24"/>
          <w:lang w:eastAsia="en-US"/>
        </w:rPr>
      </w:pPr>
      <w:bookmarkStart w:id="167" w:name="_Toc50458673"/>
      <w:r w:rsidRPr="000B1343">
        <w:rPr>
          <w:rStyle w:val="affffd"/>
          <w:rFonts w:cs="Times New Roman"/>
          <w:b/>
          <w:sz w:val="24"/>
          <w:lang w:eastAsia="en-US"/>
        </w:rPr>
        <w:t>РАЗДЕЛ 14 ИНДИКАТОРЫ РАЗВИТИЯ СИСТЕМ ТЕПЛОСНАБЖЕНИЯ ПОСЕЛЕНИЯ, ГОРОДСКОГО ОКРУГА, ГОРОДА ФЕДЕРАЛЬНОГО ЗНАЧЕНИЯ</w:t>
      </w:r>
      <w:bookmarkEnd w:id="167"/>
    </w:p>
    <w:p w:rsidR="002C2405" w:rsidRDefault="002C2405" w:rsidP="002C2405"/>
    <w:p w:rsidR="002C2405" w:rsidRPr="000D2C8A" w:rsidRDefault="002C2405" w:rsidP="002C2405">
      <w:pPr>
        <w:pStyle w:val="ConsPlusNormal"/>
        <w:spacing w:before="120" w:after="120" w:line="276" w:lineRule="auto"/>
        <w:ind w:firstLine="709"/>
        <w:jc w:val="both"/>
        <w:rPr>
          <w:rFonts w:ascii="Times New Roman" w:hAnsi="Times New Roman"/>
          <w:sz w:val="24"/>
          <w:szCs w:val="24"/>
        </w:rPr>
      </w:pPr>
      <w:r w:rsidRPr="000D2C8A">
        <w:rPr>
          <w:rFonts w:ascii="Times New Roman" w:hAnsi="Times New Roman"/>
          <w:sz w:val="24"/>
          <w:szCs w:val="24"/>
        </w:rPr>
        <w:t xml:space="preserve">Результаты оценки существующих и перспективных значений индикаторов развития систем теплоснабжения представлены в таблице </w:t>
      </w:r>
      <w:r>
        <w:rPr>
          <w:rFonts w:ascii="Times New Roman" w:hAnsi="Times New Roman"/>
          <w:sz w:val="24"/>
          <w:szCs w:val="24"/>
        </w:rPr>
        <w:t>58</w:t>
      </w:r>
      <w:r w:rsidRPr="000D2C8A">
        <w:rPr>
          <w:rFonts w:ascii="Times New Roman" w:hAnsi="Times New Roman"/>
          <w:sz w:val="24"/>
          <w:szCs w:val="24"/>
        </w:rPr>
        <w:t>.</w:t>
      </w:r>
    </w:p>
    <w:tbl>
      <w:tblPr>
        <w:tblW w:w="10976" w:type="dxa"/>
        <w:tblLayout w:type="fixed"/>
        <w:tblLook w:val="04A0" w:firstRow="1" w:lastRow="0" w:firstColumn="1" w:lastColumn="0" w:noHBand="0" w:noVBand="1"/>
      </w:tblPr>
      <w:tblGrid>
        <w:gridCol w:w="610"/>
        <w:gridCol w:w="1912"/>
        <w:gridCol w:w="724"/>
        <w:gridCol w:w="973"/>
        <w:gridCol w:w="1134"/>
        <w:gridCol w:w="992"/>
        <w:gridCol w:w="1134"/>
        <w:gridCol w:w="993"/>
        <w:gridCol w:w="1275"/>
        <w:gridCol w:w="993"/>
        <w:gridCol w:w="236"/>
      </w:tblGrid>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 п/п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Наименование показателя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Обозначение показателя </w:t>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Единицы измерения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ind w:firstLine="0"/>
              <w:rPr>
                <w:b/>
                <w:bCs/>
                <w:color w:val="000000"/>
                <w:sz w:val="16"/>
                <w:szCs w:val="16"/>
              </w:rPr>
            </w:pPr>
            <w:r>
              <w:rPr>
                <w:b/>
                <w:bCs/>
                <w:color w:val="000000"/>
                <w:sz w:val="16"/>
                <w:szCs w:val="16"/>
              </w:rPr>
              <w:t>2</w:t>
            </w:r>
            <w:r w:rsidRPr="00A63A1B">
              <w:rPr>
                <w:b/>
                <w:bCs/>
                <w:color w:val="000000"/>
                <w:sz w:val="16"/>
                <w:szCs w:val="16"/>
              </w:rPr>
              <w:t>021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ind w:firstLine="0"/>
              <w:rPr>
                <w:b/>
                <w:bCs/>
                <w:color w:val="000000"/>
                <w:sz w:val="16"/>
                <w:szCs w:val="16"/>
              </w:rPr>
            </w:pPr>
            <w:r w:rsidRPr="00A63A1B">
              <w:rPr>
                <w:b/>
                <w:bCs/>
                <w:color w:val="000000"/>
                <w:sz w:val="16"/>
                <w:szCs w:val="16"/>
              </w:rPr>
              <w:t>2022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ind w:firstLine="0"/>
              <w:rPr>
                <w:b/>
                <w:bCs/>
                <w:color w:val="000000"/>
                <w:sz w:val="16"/>
                <w:szCs w:val="16"/>
              </w:rPr>
            </w:pPr>
            <w:r w:rsidRPr="00A63A1B">
              <w:rPr>
                <w:b/>
                <w:bCs/>
                <w:color w:val="000000"/>
                <w:sz w:val="16"/>
                <w:szCs w:val="16"/>
              </w:rPr>
              <w:t>2023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ind w:firstLine="0"/>
              <w:rPr>
                <w:b/>
                <w:bCs/>
                <w:color w:val="000000"/>
                <w:sz w:val="16"/>
                <w:szCs w:val="16"/>
              </w:rPr>
            </w:pPr>
            <w:r w:rsidRPr="00A63A1B">
              <w:rPr>
                <w:b/>
                <w:bCs/>
                <w:color w:val="000000"/>
                <w:sz w:val="16"/>
                <w:szCs w:val="16"/>
              </w:rPr>
              <w:t>2024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ind w:firstLine="0"/>
              <w:rPr>
                <w:b/>
                <w:bCs/>
                <w:color w:val="000000"/>
                <w:sz w:val="16"/>
                <w:szCs w:val="16"/>
              </w:rPr>
            </w:pPr>
            <w:r w:rsidRPr="00A63A1B">
              <w:rPr>
                <w:b/>
                <w:bCs/>
                <w:color w:val="000000"/>
                <w:sz w:val="16"/>
                <w:szCs w:val="16"/>
              </w:rPr>
              <w:t>2026</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ind w:firstLine="0"/>
              <w:rPr>
                <w:b/>
                <w:bCs/>
                <w:color w:val="000000"/>
                <w:sz w:val="16"/>
                <w:szCs w:val="16"/>
              </w:rPr>
            </w:pPr>
            <w:r w:rsidRPr="00A63A1B">
              <w:rPr>
                <w:b/>
                <w:bCs/>
                <w:color w:val="000000"/>
                <w:sz w:val="16"/>
                <w:szCs w:val="16"/>
              </w:rPr>
              <w:t>2036</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1.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Общая отапливаемая площадь жилых зданий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59264" behindDoc="0" locked="0" layoutInCell="1" allowOverlap="1" wp14:anchorId="65BF4B8D" wp14:editId="76C24B98">
                  <wp:simplePos x="0" y="0"/>
                  <wp:positionH relativeFrom="column">
                    <wp:posOffset>111381</wp:posOffset>
                  </wp:positionH>
                  <wp:positionV relativeFrom="paragraph">
                    <wp:posOffset>40475</wp:posOffset>
                  </wp:positionV>
                  <wp:extent cx="249381" cy="95003"/>
                  <wp:effectExtent l="0" t="0" r="0" b="635"/>
                  <wp:wrapNone/>
                  <wp:docPr id="226" name="Рисунок 226"/>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1163" cy="95682"/>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м2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DD446E">
              <w:rPr>
                <w:color w:val="000000"/>
                <w:sz w:val="16"/>
                <w:szCs w:val="16"/>
              </w:rPr>
              <w:t>84 000,31</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84 000,31</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84 000,31</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84 000,31</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84 000,31</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84 000,31</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2.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Общая отапливаемая площадь общественно-деловых зданий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68480" behindDoc="0" locked="0" layoutInCell="1" allowOverlap="1" wp14:anchorId="3C62A588" wp14:editId="2F751C49">
                  <wp:simplePos x="0" y="0"/>
                  <wp:positionH relativeFrom="column">
                    <wp:posOffset>117319</wp:posOffset>
                  </wp:positionH>
                  <wp:positionV relativeFrom="paragraph">
                    <wp:posOffset>381924</wp:posOffset>
                  </wp:positionV>
                  <wp:extent cx="271772" cy="142504"/>
                  <wp:effectExtent l="0" t="0" r="0" b="0"/>
                  <wp:wrapNone/>
                  <wp:docPr id="227" name="Рисунок 227"/>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015" cy="143156"/>
                          </a:xfrm>
                          <a:prstGeom prst="rect">
                            <a:avLst/>
                          </a:prstGeom>
                          <a:noFill/>
                          <a:extLst/>
                        </pic:spPr>
                      </pic:pic>
                    </a:graphicData>
                  </a:graphic>
                  <wp14:sizeRelH relativeFrom="page">
                    <wp14:pctWidth>0</wp14:pctWidth>
                  </wp14:sizeRelH>
                  <wp14:sizeRelV relativeFrom="page">
                    <wp14:pctHeight>0</wp14:pctHeight>
                  </wp14:sizeRelV>
                </wp:anchor>
              </w:drawing>
            </w:r>
            <w:r w:rsidRPr="00A63A1B">
              <w:rPr>
                <w:rFonts w:eastAsia="Times New Roman"/>
                <w:b/>
                <w:noProof/>
                <w:color w:val="000000"/>
                <w:sz w:val="20"/>
                <w:szCs w:val="20"/>
                <w:lang w:eastAsia="ru-RU"/>
              </w:rPr>
              <w:drawing>
                <wp:anchor distT="0" distB="0" distL="114300" distR="114300" simplePos="0" relativeHeight="251669504" behindDoc="0" locked="0" layoutInCell="1" allowOverlap="1" wp14:anchorId="3ACAFA1B" wp14:editId="17E9B2A1">
                  <wp:simplePos x="0" y="0"/>
                  <wp:positionH relativeFrom="column">
                    <wp:posOffset>4503</wp:posOffset>
                  </wp:positionH>
                  <wp:positionV relativeFrom="paragraph">
                    <wp:posOffset>637243</wp:posOffset>
                  </wp:positionV>
                  <wp:extent cx="225631" cy="124691"/>
                  <wp:effectExtent l="0" t="0" r="3175" b="8890"/>
                  <wp:wrapNone/>
                  <wp:docPr id="228" name="Рисунок 228"/>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7310" cy="125619"/>
                          </a:xfrm>
                          <a:prstGeom prst="rect">
                            <a:avLst/>
                          </a:prstGeom>
                          <a:noFill/>
                          <a:extLst/>
                        </pic:spPr>
                      </pic:pic>
                    </a:graphicData>
                  </a:graphic>
                  <wp14:sizeRelH relativeFrom="page">
                    <wp14:pctWidth>0</wp14:pctWidth>
                  </wp14:sizeRelH>
                  <wp14:sizeRelV relativeFrom="page">
                    <wp14:pctHeight>0</wp14:pctHeight>
                  </wp14:sizeRelV>
                </wp:anchor>
              </w:drawing>
            </w:r>
            <w:r w:rsidRPr="00A63A1B">
              <w:rPr>
                <w:rFonts w:eastAsia="Times New Roman"/>
                <w:b/>
                <w:noProof/>
                <w:color w:val="000000"/>
                <w:sz w:val="20"/>
                <w:szCs w:val="20"/>
                <w:lang w:eastAsia="ru-RU"/>
              </w:rPr>
              <w:drawing>
                <wp:anchor distT="0" distB="0" distL="114300" distR="114300" simplePos="0" relativeHeight="251667456" behindDoc="0" locked="0" layoutInCell="1" allowOverlap="1" wp14:anchorId="7B7695A3" wp14:editId="0F57958A">
                  <wp:simplePos x="0" y="0"/>
                  <wp:positionH relativeFrom="column">
                    <wp:posOffset>141069</wp:posOffset>
                  </wp:positionH>
                  <wp:positionV relativeFrom="paragraph">
                    <wp:posOffset>73166</wp:posOffset>
                  </wp:positionV>
                  <wp:extent cx="195943" cy="136566"/>
                  <wp:effectExtent l="0" t="0" r="0" b="0"/>
                  <wp:wrapNone/>
                  <wp:docPr id="287" name="Рисунок 287"/>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9197" cy="138834"/>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тыс. м2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DD446E">
              <w:rPr>
                <w:color w:val="000000"/>
                <w:sz w:val="16"/>
                <w:szCs w:val="16"/>
              </w:rPr>
              <w:t>71 240,49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71 240,49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71 240,49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71 240,49</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71 240,49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71 240,49</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3.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Тепловая нагрузка всего, в том числе: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Гкал/ч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283D54">
              <w:rPr>
                <w:color w:val="000000"/>
                <w:sz w:val="16"/>
                <w:szCs w:val="16"/>
              </w:rPr>
              <w:t>18,692</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283D54">
              <w:rPr>
                <w:color w:val="000000"/>
                <w:sz w:val="16"/>
                <w:szCs w:val="16"/>
              </w:rPr>
              <w:t>18,692</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283D54">
              <w:rPr>
                <w:color w:val="000000"/>
                <w:sz w:val="16"/>
                <w:szCs w:val="16"/>
              </w:rPr>
              <w:t>18,692</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283D54">
              <w:rPr>
                <w:color w:val="000000"/>
                <w:sz w:val="16"/>
                <w:szCs w:val="16"/>
              </w:rPr>
              <w:t>18,692</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283D54">
              <w:rPr>
                <w:color w:val="000000"/>
                <w:sz w:val="16"/>
                <w:szCs w:val="16"/>
              </w:rPr>
              <w:t>18,692</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283D54">
              <w:rPr>
                <w:color w:val="000000"/>
                <w:sz w:val="16"/>
                <w:szCs w:val="16"/>
              </w:rPr>
              <w:t>18,692</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3.1.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 в жилищном фонде, в том числе: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Гкал/ч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DD446E">
              <w:rPr>
                <w:color w:val="000000"/>
                <w:sz w:val="16"/>
                <w:szCs w:val="16"/>
              </w:rPr>
              <w:t>11,952</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11,952</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11,952</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11,952</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11,952</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11,952</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3.1.1</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 для целей отопления и вентиляции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70528" behindDoc="0" locked="0" layoutInCell="1" allowOverlap="1" wp14:anchorId="02440AD3" wp14:editId="075FE6DF">
                  <wp:simplePos x="0" y="0"/>
                  <wp:positionH relativeFrom="column">
                    <wp:posOffset>0</wp:posOffset>
                  </wp:positionH>
                  <wp:positionV relativeFrom="paragraph">
                    <wp:posOffset>0</wp:posOffset>
                  </wp:positionV>
                  <wp:extent cx="447675" cy="180975"/>
                  <wp:effectExtent l="0" t="0" r="0" b="0"/>
                  <wp:wrapNone/>
                  <wp:docPr id="72" name="Рисунок 72"/>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Гкал/ч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DD446E">
              <w:rPr>
                <w:color w:val="000000"/>
                <w:sz w:val="16"/>
                <w:szCs w:val="16"/>
              </w:rPr>
              <w:t>11,952</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11,952</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11,952</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11,952</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11,952</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D446E">
              <w:rPr>
                <w:color w:val="000000"/>
                <w:sz w:val="16"/>
                <w:szCs w:val="16"/>
              </w:rPr>
              <w:t>11,952</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3.1.2</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 для целей горячего водоснабжения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60288" behindDoc="0" locked="0" layoutInCell="1" allowOverlap="1" wp14:anchorId="4353F801" wp14:editId="075E14AF">
                  <wp:simplePos x="0" y="0"/>
                  <wp:positionH relativeFrom="column">
                    <wp:posOffset>0</wp:posOffset>
                  </wp:positionH>
                  <wp:positionV relativeFrom="paragraph">
                    <wp:posOffset>0</wp:posOffset>
                  </wp:positionV>
                  <wp:extent cx="447675" cy="133350"/>
                  <wp:effectExtent l="0" t="0" r="0" b="0"/>
                  <wp:wrapNone/>
                  <wp:docPr id="95" name="Рисунок 95"/>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7675" cy="1333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Гкал/ч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3.2.</w:t>
            </w:r>
          </w:p>
        </w:tc>
        <w:tc>
          <w:tcPr>
            <w:tcW w:w="1912" w:type="dxa"/>
            <w:tcBorders>
              <w:top w:val="single" w:sz="4" w:space="0" w:color="auto"/>
              <w:left w:val="nil"/>
              <w:bottom w:val="single" w:sz="4" w:space="0" w:color="auto"/>
              <w:right w:val="single" w:sz="4" w:space="0" w:color="auto"/>
            </w:tcBorders>
            <w:shd w:val="clear" w:color="auto" w:fill="auto"/>
            <w:noWrap/>
            <w:vAlign w:val="center"/>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общественно-деловом фонде, в том числе</w:t>
            </w:r>
          </w:p>
        </w:tc>
        <w:tc>
          <w:tcPr>
            <w:tcW w:w="724" w:type="dxa"/>
            <w:tcBorders>
              <w:top w:val="single" w:sz="4" w:space="0" w:color="auto"/>
              <w:left w:val="nil"/>
              <w:bottom w:val="single" w:sz="4" w:space="0" w:color="auto"/>
              <w:right w:val="single" w:sz="4" w:space="0" w:color="auto"/>
            </w:tcBorders>
            <w:shd w:val="clear" w:color="auto" w:fill="auto"/>
            <w:noWrap/>
            <w:vAlign w:val="center"/>
          </w:tcPr>
          <w:p w:rsidR="00FC0181" w:rsidRPr="00A63A1B" w:rsidRDefault="00FC0181" w:rsidP="00C64FDC">
            <w:pPr>
              <w:spacing w:line="240" w:lineRule="auto"/>
              <w:ind w:left="-57" w:right="-57" w:firstLine="0"/>
              <w:jc w:val="center"/>
              <w:rPr>
                <w:rFonts w:eastAsia="Times New Roman"/>
                <w:b/>
                <w:noProof/>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71552" behindDoc="0" locked="0" layoutInCell="1" allowOverlap="1" wp14:anchorId="41E3B9D7" wp14:editId="585D47D8">
                  <wp:simplePos x="0" y="0"/>
                  <wp:positionH relativeFrom="column">
                    <wp:posOffset>68580</wp:posOffset>
                  </wp:positionH>
                  <wp:positionV relativeFrom="paragraph">
                    <wp:posOffset>1270</wp:posOffset>
                  </wp:positionV>
                  <wp:extent cx="571500" cy="152400"/>
                  <wp:effectExtent l="0" t="0" r="0" b="0"/>
                  <wp:wrapNone/>
                  <wp:docPr id="1" name="Рисунок 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1500" cy="15240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Гкал/ч</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56E0C">
              <w:rPr>
                <w:color w:val="000000"/>
                <w:sz w:val="16"/>
                <w:szCs w:val="16"/>
              </w:rPr>
              <w:t>6,864</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56E0C">
              <w:rPr>
                <w:color w:val="000000"/>
                <w:sz w:val="16"/>
                <w:szCs w:val="16"/>
              </w:rPr>
              <w:t>6,864</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56E0C">
              <w:rPr>
                <w:color w:val="000000"/>
                <w:sz w:val="16"/>
                <w:szCs w:val="16"/>
              </w:rPr>
              <w:t>6,864</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56E0C">
              <w:rPr>
                <w:color w:val="000000"/>
                <w:sz w:val="16"/>
                <w:szCs w:val="16"/>
              </w:rPr>
              <w:t>6,864</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56E0C">
              <w:rPr>
                <w:color w:val="000000"/>
                <w:sz w:val="16"/>
                <w:szCs w:val="16"/>
              </w:rPr>
              <w:t>6,864</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D56E0C">
              <w:rPr>
                <w:color w:val="000000"/>
                <w:sz w:val="16"/>
                <w:szCs w:val="16"/>
              </w:rPr>
              <w:t>6,864</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3.2.1</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 для целей отопления и вентиляции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61312" behindDoc="0" locked="0" layoutInCell="1" allowOverlap="1" wp14:anchorId="60FE9460" wp14:editId="218F019E">
                  <wp:simplePos x="0" y="0"/>
                  <wp:positionH relativeFrom="column">
                    <wp:posOffset>0</wp:posOffset>
                  </wp:positionH>
                  <wp:positionV relativeFrom="paragraph">
                    <wp:posOffset>0</wp:posOffset>
                  </wp:positionV>
                  <wp:extent cx="571500" cy="152400"/>
                  <wp:effectExtent l="0" t="0" r="0" b="0"/>
                  <wp:wrapNone/>
                  <wp:docPr id="136" name="Рисунок 136"/>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1500" cy="1524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Гкал/ч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763946">
              <w:rPr>
                <w:color w:val="000000"/>
                <w:sz w:val="16"/>
                <w:szCs w:val="16"/>
              </w:rPr>
              <w:t>6,864</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763946">
              <w:rPr>
                <w:color w:val="000000"/>
                <w:sz w:val="16"/>
                <w:szCs w:val="16"/>
              </w:rPr>
              <w:t>6,864</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763946">
              <w:rPr>
                <w:color w:val="000000"/>
                <w:sz w:val="16"/>
                <w:szCs w:val="16"/>
              </w:rPr>
              <w:t>6,864</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763946">
              <w:rPr>
                <w:color w:val="000000"/>
                <w:sz w:val="16"/>
                <w:szCs w:val="16"/>
              </w:rPr>
              <w:t>6,864</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763946">
              <w:rPr>
                <w:color w:val="000000"/>
                <w:sz w:val="16"/>
                <w:szCs w:val="16"/>
              </w:rPr>
              <w:t>6,864</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763946">
              <w:rPr>
                <w:color w:val="000000"/>
                <w:sz w:val="16"/>
                <w:szCs w:val="16"/>
              </w:rPr>
              <w:t>6,864</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3.2.2</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 для целей горячего водоснабжения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82816" behindDoc="0" locked="0" layoutInCell="1" allowOverlap="1" wp14:anchorId="34200EEB" wp14:editId="4CE92EA1">
                  <wp:simplePos x="0" y="0"/>
                  <wp:positionH relativeFrom="column">
                    <wp:posOffset>0</wp:posOffset>
                  </wp:positionH>
                  <wp:positionV relativeFrom="paragraph">
                    <wp:posOffset>0</wp:posOffset>
                  </wp:positionV>
                  <wp:extent cx="600075" cy="171450"/>
                  <wp:effectExtent l="0" t="0" r="0" b="0"/>
                  <wp:wrapNone/>
                  <wp:docPr id="288" name="Рисунок 288"/>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0075"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Гкал/ч </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4.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Расход тепловой энергии, всего, в том числе: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72576" behindDoc="0" locked="0" layoutInCell="1" allowOverlap="1" wp14:anchorId="3112500E" wp14:editId="2695F896">
                  <wp:simplePos x="0" y="0"/>
                  <wp:positionH relativeFrom="column">
                    <wp:posOffset>0</wp:posOffset>
                  </wp:positionH>
                  <wp:positionV relativeFrom="paragraph">
                    <wp:posOffset>0</wp:posOffset>
                  </wp:positionV>
                  <wp:extent cx="447675" cy="142875"/>
                  <wp:effectExtent l="0" t="0" r="0" b="0"/>
                  <wp:wrapNone/>
                  <wp:docPr id="289" name="Рисунок 289"/>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7675" cy="1428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8D2CD1">
              <w:rPr>
                <w:color w:val="000000"/>
                <w:sz w:val="16"/>
                <w:szCs w:val="16"/>
              </w:rPr>
              <w:t>26264,55</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26264,55</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26264,55</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26264,55</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26264,55</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26264,55</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4.1.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 в жилищном фонде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75648" behindDoc="0" locked="0" layoutInCell="1" allowOverlap="1" wp14:anchorId="560B4E44" wp14:editId="0AC668B7">
                  <wp:simplePos x="0" y="0"/>
                  <wp:positionH relativeFrom="column">
                    <wp:posOffset>0</wp:posOffset>
                  </wp:positionH>
                  <wp:positionV relativeFrom="paragraph">
                    <wp:posOffset>0</wp:posOffset>
                  </wp:positionV>
                  <wp:extent cx="361950" cy="161925"/>
                  <wp:effectExtent l="0" t="0" r="0" b="0"/>
                  <wp:wrapNone/>
                  <wp:docPr id="290" name="Рисунок 290"/>
                  <wp:cNvGraphicFramePr/>
                  <a:graphic xmlns:a="http://schemas.openxmlformats.org/drawingml/2006/main">
                    <a:graphicData uri="http://schemas.openxmlformats.org/drawingml/2006/picture">
                      <pic:pic xmlns:pic="http://schemas.openxmlformats.org/drawingml/2006/picture">
                        <pic:nvPicPr>
                          <pic:cNvPr id="12" name="Рисунок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1950" cy="1619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8D2CD1">
              <w:rPr>
                <w:color w:val="000000"/>
                <w:sz w:val="16"/>
                <w:szCs w:val="16"/>
              </w:rPr>
              <w:t>15185,46</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15185,46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15185,46</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15185,46</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15185,46</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15185,46</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4.1.1.</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 для целей отопления и вентиляции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76672" behindDoc="0" locked="0" layoutInCell="1" allowOverlap="1" wp14:anchorId="0797DCFF" wp14:editId="6805CB52">
                  <wp:simplePos x="0" y="0"/>
                  <wp:positionH relativeFrom="column">
                    <wp:posOffset>-1435</wp:posOffset>
                  </wp:positionH>
                  <wp:positionV relativeFrom="paragraph">
                    <wp:posOffset>76712</wp:posOffset>
                  </wp:positionV>
                  <wp:extent cx="279392" cy="98524"/>
                  <wp:effectExtent l="0" t="0" r="6985" b="0"/>
                  <wp:wrapNone/>
                  <wp:docPr id="291" name="Рисунок 291"/>
                  <wp:cNvGraphicFramePr/>
                  <a:graphic xmlns:a="http://schemas.openxmlformats.org/drawingml/2006/main">
                    <a:graphicData uri="http://schemas.openxmlformats.org/drawingml/2006/picture">
                      <pic:pic xmlns:pic="http://schemas.openxmlformats.org/drawingml/2006/picture">
                        <pic:nvPicPr>
                          <pic:cNvPr id="13" name="Рисунок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956" cy="108949"/>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8D2CD1">
              <w:rPr>
                <w:color w:val="000000"/>
                <w:sz w:val="16"/>
                <w:szCs w:val="16"/>
              </w:rPr>
              <w:t>15185,46</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15185,46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15185,46</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15185,46</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15185,46</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15185,46</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4.1.2.</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 для целей горячего водоснабжения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62336" behindDoc="0" locked="0" layoutInCell="1" allowOverlap="1" wp14:anchorId="580CE81A" wp14:editId="0231008B">
                  <wp:simplePos x="0" y="0"/>
                  <wp:positionH relativeFrom="column">
                    <wp:posOffset>0</wp:posOffset>
                  </wp:positionH>
                  <wp:positionV relativeFrom="paragraph">
                    <wp:posOffset>0</wp:posOffset>
                  </wp:positionV>
                  <wp:extent cx="447675" cy="152400"/>
                  <wp:effectExtent l="0" t="0" r="0" b="0"/>
                  <wp:wrapNone/>
                  <wp:docPr id="292" name="Рисунок 292"/>
                  <wp:cNvGraphicFramePr/>
                  <a:graphic xmlns:a="http://schemas.openxmlformats.org/drawingml/2006/main">
                    <a:graphicData uri="http://schemas.openxmlformats.org/drawingml/2006/picture">
                      <pic:pic xmlns:pic="http://schemas.openxmlformats.org/drawingml/2006/picture">
                        <pic:nvPicPr>
                          <pic:cNvPr id="14" name="Рисунок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4.2.</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 в общественно-деловом фонде в том числе: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73600" behindDoc="0" locked="0" layoutInCell="1" allowOverlap="1" wp14:anchorId="2A0153AD" wp14:editId="0FF3E97E">
                  <wp:simplePos x="0" y="0"/>
                  <wp:positionH relativeFrom="column">
                    <wp:posOffset>0</wp:posOffset>
                  </wp:positionH>
                  <wp:positionV relativeFrom="paragraph">
                    <wp:posOffset>0</wp:posOffset>
                  </wp:positionV>
                  <wp:extent cx="419100" cy="171450"/>
                  <wp:effectExtent l="0" t="0" r="0" b="0"/>
                  <wp:wrapNone/>
                  <wp:docPr id="293" name="Рисунок 293"/>
                  <wp:cNvGraphicFramePr/>
                  <a:graphic xmlns:a="http://schemas.openxmlformats.org/drawingml/2006/main">
                    <a:graphicData uri="http://schemas.openxmlformats.org/drawingml/2006/picture">
                      <pic:pic xmlns:pic="http://schemas.openxmlformats.org/drawingml/2006/picture">
                        <pic:nvPicPr>
                          <pic:cNvPr id="15" name="Рисунок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8D2CD1">
              <w:rPr>
                <w:color w:val="000000"/>
                <w:sz w:val="16"/>
                <w:szCs w:val="16"/>
              </w:rPr>
              <w:t>11079,09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11079,09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11079,09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11079,09</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11079,09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11079,09</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4.2.1.</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 для целей отопления и вентиляции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74624" behindDoc="0" locked="0" layoutInCell="1" allowOverlap="1" wp14:anchorId="2B08CD8B" wp14:editId="0BC20C4A">
                  <wp:simplePos x="0" y="0"/>
                  <wp:positionH relativeFrom="column">
                    <wp:posOffset>0</wp:posOffset>
                  </wp:positionH>
                  <wp:positionV relativeFrom="paragraph">
                    <wp:posOffset>0</wp:posOffset>
                  </wp:positionV>
                  <wp:extent cx="447675" cy="152400"/>
                  <wp:effectExtent l="0" t="0" r="0" b="0"/>
                  <wp:wrapNone/>
                  <wp:docPr id="294" name="Рисунок 294"/>
                  <wp:cNvGraphicFramePr/>
                  <a:graphic xmlns:a="http://schemas.openxmlformats.org/drawingml/2006/main">
                    <a:graphicData uri="http://schemas.openxmlformats.org/drawingml/2006/picture">
                      <pic:pic xmlns:pic="http://schemas.openxmlformats.org/drawingml/2006/picture">
                        <pic:nvPicPr>
                          <pic:cNvPr id="16" name="Рисунок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8D2CD1">
              <w:rPr>
                <w:color w:val="000000"/>
                <w:sz w:val="16"/>
                <w:szCs w:val="16"/>
              </w:rPr>
              <w:t>11079,09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11079,09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11079,09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11079,09</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11079,09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8D2CD1">
              <w:rPr>
                <w:color w:val="000000"/>
                <w:sz w:val="16"/>
                <w:szCs w:val="16"/>
              </w:rPr>
              <w:t>11079,09</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4.2.2.</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 для целей горячего водоснабжения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63360" behindDoc="0" locked="0" layoutInCell="1" allowOverlap="1" wp14:anchorId="2112C959" wp14:editId="68C31A32">
                  <wp:simplePos x="0" y="0"/>
                  <wp:positionH relativeFrom="column">
                    <wp:posOffset>0</wp:posOffset>
                  </wp:positionH>
                  <wp:positionV relativeFrom="paragraph">
                    <wp:posOffset>0</wp:posOffset>
                  </wp:positionV>
                  <wp:extent cx="514350" cy="171450"/>
                  <wp:effectExtent l="0" t="0" r="0" b="0"/>
                  <wp:wrapNone/>
                  <wp:docPr id="295" name="Рисунок 295"/>
                  <wp:cNvGraphicFramePr/>
                  <a:graphic xmlns:a="http://schemas.openxmlformats.org/drawingml/2006/main">
                    <a:graphicData uri="http://schemas.openxmlformats.org/drawingml/2006/picture">
                      <pic:pic xmlns:pic="http://schemas.openxmlformats.org/drawingml/2006/picture">
                        <pic:nvPicPr>
                          <pic:cNvPr id="17" name="Рисунок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0</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lastRenderedPageBreak/>
              <w:t xml:space="preserve">5.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Удельная тепловая нагрузка в жилищном фонде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77696" behindDoc="0" locked="0" layoutInCell="1" allowOverlap="1" wp14:anchorId="3E3E1FE9" wp14:editId="705AF7AC">
                  <wp:simplePos x="0" y="0"/>
                  <wp:positionH relativeFrom="column">
                    <wp:posOffset>0</wp:posOffset>
                  </wp:positionH>
                  <wp:positionV relativeFrom="paragraph">
                    <wp:posOffset>0</wp:posOffset>
                  </wp:positionV>
                  <wp:extent cx="476250" cy="209550"/>
                  <wp:effectExtent l="0" t="0" r="0" b="0"/>
                  <wp:wrapNone/>
                  <wp:docPr id="296" name="Рисунок 296"/>
                  <wp:cNvGraphicFramePr/>
                  <a:graphic xmlns:a="http://schemas.openxmlformats.org/drawingml/2006/main">
                    <a:graphicData uri="http://schemas.openxmlformats.org/drawingml/2006/picture">
                      <pic:pic xmlns:pic="http://schemas.openxmlformats.org/drawingml/2006/picture">
                        <pic:nvPicPr>
                          <pic:cNvPr id="18" name="Рисунок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6250" cy="2095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ккал/ч/м2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180,78</w:t>
            </w:r>
          </w:p>
          <w:p w:rsidR="00FC0181" w:rsidRDefault="00FC0181" w:rsidP="00C64FDC">
            <w:pPr>
              <w:ind w:firstLine="0"/>
              <w:jc w:val="center"/>
              <w:rPr>
                <w:color w:val="000000"/>
                <w:sz w:val="16"/>
                <w:szCs w:val="16"/>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180,78</w:t>
            </w:r>
          </w:p>
          <w:p w:rsidR="00FC0181" w:rsidRDefault="00FC0181" w:rsidP="00C64FDC">
            <w:pPr>
              <w:ind w:firstLine="0"/>
              <w:jc w:val="center"/>
              <w:rPr>
                <w:color w:val="000000"/>
                <w:sz w:val="16"/>
                <w:szCs w:val="16"/>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180,78</w:t>
            </w:r>
          </w:p>
          <w:p w:rsidR="00FC0181" w:rsidRDefault="00FC0181" w:rsidP="00C64FDC">
            <w:pPr>
              <w:ind w:firstLine="0"/>
              <w:jc w:val="center"/>
              <w:rPr>
                <w:color w:val="000000"/>
                <w:sz w:val="16"/>
                <w:szCs w:val="16"/>
              </w:rPr>
            </w:pP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180,78</w:t>
            </w:r>
          </w:p>
          <w:p w:rsidR="00FC0181" w:rsidRDefault="00FC0181" w:rsidP="00C64FDC">
            <w:pPr>
              <w:ind w:firstLine="0"/>
              <w:jc w:val="center"/>
              <w:rPr>
                <w:color w:val="000000"/>
                <w:sz w:val="16"/>
                <w:szCs w:val="16"/>
              </w:rPr>
            </w:pP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180,78</w:t>
            </w:r>
          </w:p>
          <w:p w:rsidR="00FC0181" w:rsidRDefault="00FC0181" w:rsidP="00C64FDC">
            <w:pPr>
              <w:ind w:firstLine="0"/>
              <w:jc w:val="center"/>
              <w:rPr>
                <w:color w:val="000000"/>
                <w:sz w:val="16"/>
                <w:szCs w:val="16"/>
              </w:rPr>
            </w:pP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Pr>
                <w:color w:val="000000"/>
                <w:sz w:val="16"/>
                <w:szCs w:val="16"/>
              </w:rPr>
              <w:t>180,78</w:t>
            </w:r>
          </w:p>
          <w:p w:rsidR="00FC0181" w:rsidRDefault="00FC0181" w:rsidP="00C64FDC">
            <w:pPr>
              <w:ind w:firstLine="0"/>
              <w:jc w:val="center"/>
              <w:rPr>
                <w:color w:val="000000"/>
                <w:sz w:val="16"/>
                <w:szCs w:val="16"/>
              </w:rPr>
            </w:pPr>
          </w:p>
        </w:tc>
      </w:tr>
      <w:tr w:rsidR="00FC0181" w:rsidRPr="00B314A6"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6.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Удельное потребление тепловой энергии на отопление в жилищном фонде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78720" behindDoc="0" locked="0" layoutInCell="1" allowOverlap="1" wp14:anchorId="496D1BB4" wp14:editId="79CCA779">
                  <wp:simplePos x="0" y="0"/>
                  <wp:positionH relativeFrom="column">
                    <wp:posOffset>0</wp:posOffset>
                  </wp:positionH>
                  <wp:positionV relativeFrom="paragraph">
                    <wp:posOffset>0</wp:posOffset>
                  </wp:positionV>
                  <wp:extent cx="419100" cy="247650"/>
                  <wp:effectExtent l="0" t="0" r="0" b="0"/>
                  <wp:wrapNone/>
                  <wp:docPr id="297" name="Рисунок 297"/>
                  <wp:cNvGraphicFramePr/>
                  <a:graphic xmlns:a="http://schemas.openxmlformats.org/drawingml/2006/main">
                    <a:graphicData uri="http://schemas.openxmlformats.org/drawingml/2006/picture">
                      <pic:pic xmlns:pic="http://schemas.openxmlformats.org/drawingml/2006/picture">
                        <pic:nvPicPr>
                          <pic:cNvPr id="19" name="Рисунок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Гкал/год/м2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763946">
              <w:rPr>
                <w:color w:val="000000"/>
                <w:sz w:val="16"/>
                <w:szCs w:val="16"/>
              </w:rPr>
              <w:t>0,18</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763946">
              <w:rPr>
                <w:color w:val="000000"/>
                <w:sz w:val="16"/>
                <w:szCs w:val="16"/>
              </w:rPr>
              <w:t>0,18</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763946">
              <w:rPr>
                <w:color w:val="000000"/>
                <w:sz w:val="16"/>
                <w:szCs w:val="16"/>
              </w:rPr>
              <w:t>0,18</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763946">
              <w:rPr>
                <w:color w:val="000000"/>
                <w:sz w:val="16"/>
                <w:szCs w:val="16"/>
              </w:rPr>
              <w:t>0,18</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763946">
              <w:rPr>
                <w:color w:val="000000"/>
                <w:sz w:val="16"/>
                <w:szCs w:val="16"/>
              </w:rPr>
              <w:t>0,18</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C0181" w:rsidRDefault="00FC0181" w:rsidP="00C64FDC">
            <w:pPr>
              <w:ind w:firstLine="0"/>
              <w:jc w:val="center"/>
              <w:rPr>
                <w:color w:val="000000"/>
                <w:sz w:val="16"/>
                <w:szCs w:val="16"/>
              </w:rPr>
            </w:pPr>
            <w:r w:rsidRPr="00763946">
              <w:rPr>
                <w:color w:val="000000"/>
                <w:sz w:val="16"/>
                <w:szCs w:val="16"/>
              </w:rPr>
              <w:t>0,18</w:t>
            </w:r>
          </w:p>
        </w:tc>
      </w:tr>
      <w:tr w:rsidR="00FC0181" w:rsidRPr="00930CC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7.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Градус-сутки отопительного периода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64384" behindDoc="0" locked="0" layoutInCell="1" allowOverlap="1" wp14:anchorId="5AB3DEBA" wp14:editId="41747E5B">
                  <wp:simplePos x="0" y="0"/>
                  <wp:positionH relativeFrom="column">
                    <wp:posOffset>0</wp:posOffset>
                  </wp:positionH>
                  <wp:positionV relativeFrom="paragraph">
                    <wp:posOffset>0</wp:posOffset>
                  </wp:positionV>
                  <wp:extent cx="542925" cy="171450"/>
                  <wp:effectExtent l="0" t="0" r="0" b="0"/>
                  <wp:wrapNone/>
                  <wp:docPr id="298" name="Рисунок 298"/>
                  <wp:cNvGraphicFramePr/>
                  <a:graphic xmlns:a="http://schemas.openxmlformats.org/drawingml/2006/main">
                    <a:graphicData uri="http://schemas.openxmlformats.org/drawingml/2006/picture">
                      <pic:pic xmlns:pic="http://schemas.openxmlformats.org/drawingml/2006/picture">
                        <pic:nvPicPr>
                          <pic:cNvPr id="20" name="Рисунок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2925" cy="1714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°С·сут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Pr="00B10C4B" w:rsidRDefault="00FC0181" w:rsidP="00C64FDC">
            <w:pPr>
              <w:ind w:firstLine="0"/>
              <w:jc w:val="center"/>
              <w:rPr>
                <w:color w:val="000000"/>
                <w:sz w:val="16"/>
                <w:szCs w:val="16"/>
              </w:rPr>
            </w:pPr>
            <w:r w:rsidRPr="00B10C4B">
              <w:rPr>
                <w:color w:val="000000"/>
                <w:sz w:val="16"/>
                <w:szCs w:val="16"/>
              </w:rPr>
              <w:t>-8,6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B10C4B">
              <w:rPr>
                <w:color w:val="000000"/>
                <w:sz w:val="16"/>
                <w:szCs w:val="16"/>
              </w:rPr>
              <w:t>-8,6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Pr="00B10C4B" w:rsidRDefault="00FC0181" w:rsidP="00C64FDC">
            <w:pPr>
              <w:ind w:firstLine="0"/>
              <w:jc w:val="center"/>
              <w:rPr>
                <w:color w:val="000000"/>
                <w:sz w:val="16"/>
                <w:szCs w:val="16"/>
              </w:rPr>
            </w:pPr>
            <w:r w:rsidRPr="00B10C4B">
              <w:rPr>
                <w:color w:val="000000"/>
                <w:sz w:val="16"/>
                <w:szCs w:val="16"/>
              </w:rPr>
              <w:t>-8,6</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B10C4B">
              <w:rPr>
                <w:color w:val="000000"/>
                <w:sz w:val="16"/>
                <w:szCs w:val="16"/>
              </w:rPr>
              <w:t>-8,6</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0181" w:rsidRPr="00B10C4B" w:rsidRDefault="00FC0181" w:rsidP="00C64FDC">
            <w:pPr>
              <w:ind w:firstLine="0"/>
              <w:jc w:val="center"/>
              <w:rPr>
                <w:color w:val="000000"/>
                <w:sz w:val="16"/>
                <w:szCs w:val="16"/>
              </w:rPr>
            </w:pPr>
            <w:r w:rsidRPr="00B10C4B">
              <w:rPr>
                <w:color w:val="000000"/>
                <w:sz w:val="16"/>
                <w:szCs w:val="16"/>
              </w:rPr>
              <w:t>-8,6</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sidRPr="00B10C4B">
              <w:rPr>
                <w:color w:val="000000"/>
                <w:sz w:val="16"/>
                <w:szCs w:val="16"/>
              </w:rPr>
              <w:t>-8,6</w:t>
            </w:r>
          </w:p>
        </w:tc>
      </w:tr>
      <w:tr w:rsidR="00FC0181" w:rsidRPr="003538F5" w:rsidTr="00A2051E">
        <w:trPr>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8.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Удельное приведенное потребление тепловой энергии на отопление в жилищном фон-де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80768" behindDoc="0" locked="0" layoutInCell="1" allowOverlap="1" wp14:anchorId="762EE84A" wp14:editId="0092593F">
                  <wp:simplePos x="0" y="0"/>
                  <wp:positionH relativeFrom="column">
                    <wp:posOffset>0</wp:posOffset>
                  </wp:positionH>
                  <wp:positionV relativeFrom="paragraph">
                    <wp:posOffset>0</wp:posOffset>
                  </wp:positionV>
                  <wp:extent cx="571500" cy="285750"/>
                  <wp:effectExtent l="0" t="0" r="0" b="0"/>
                  <wp:wrapNone/>
                  <wp:docPr id="299" name="Рисунок 299"/>
                  <wp:cNvGraphicFramePr/>
                  <a:graphic xmlns:a="http://schemas.openxmlformats.org/drawingml/2006/main">
                    <a:graphicData uri="http://schemas.openxmlformats.org/drawingml/2006/picture">
                      <pic:pic xmlns:pic="http://schemas.openxmlformats.org/drawingml/2006/picture">
                        <pic:nvPicPr>
                          <pic:cNvPr id="21" name="Рисунок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1500" cy="2857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Pr>
                <w:rFonts w:eastAsia="Times New Roman"/>
                <w:b/>
                <w:color w:val="000000"/>
                <w:sz w:val="20"/>
                <w:szCs w:val="20"/>
                <w:lang w:eastAsia="ru-RU"/>
              </w:rPr>
              <w:t>Г</w:t>
            </w:r>
            <w:r w:rsidRPr="00A63A1B">
              <w:rPr>
                <w:rFonts w:eastAsia="Times New Roman"/>
                <w:b/>
                <w:color w:val="000000"/>
                <w:sz w:val="20"/>
                <w:szCs w:val="20"/>
                <w:lang w:eastAsia="ru-RU"/>
              </w:rPr>
              <w:t xml:space="preserve">кал/м2(°C x сут)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42,12</w:t>
            </w:r>
          </w:p>
          <w:p w:rsidR="00FC0181" w:rsidRDefault="00FC0181" w:rsidP="00C64FDC">
            <w:pPr>
              <w:ind w:firstLine="0"/>
              <w:jc w:val="center"/>
              <w:rPr>
                <w:color w:val="000000"/>
                <w:sz w:val="16"/>
                <w:szCs w:val="16"/>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42,12</w:t>
            </w:r>
          </w:p>
          <w:p w:rsidR="00FC0181" w:rsidRDefault="00FC0181" w:rsidP="00C64FDC">
            <w:pPr>
              <w:ind w:firstLine="0"/>
              <w:jc w:val="center"/>
              <w:rPr>
                <w:color w:val="000000"/>
                <w:sz w:val="16"/>
                <w:szCs w:val="16"/>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42,12</w:t>
            </w:r>
          </w:p>
          <w:p w:rsidR="00FC0181" w:rsidRDefault="00FC0181" w:rsidP="00C64FDC">
            <w:pPr>
              <w:ind w:firstLine="0"/>
              <w:jc w:val="center"/>
              <w:rPr>
                <w:color w:val="000000"/>
                <w:sz w:val="16"/>
                <w:szCs w:val="16"/>
              </w:rPr>
            </w:pP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42,12</w:t>
            </w:r>
          </w:p>
          <w:p w:rsidR="00FC0181" w:rsidRDefault="00FC0181" w:rsidP="00C64FDC">
            <w:pPr>
              <w:ind w:firstLine="0"/>
              <w:jc w:val="center"/>
              <w:rPr>
                <w:color w:val="000000"/>
                <w:sz w:val="16"/>
                <w:szCs w:val="16"/>
              </w:rPr>
            </w:pP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42,12</w:t>
            </w:r>
          </w:p>
          <w:p w:rsidR="00FC0181" w:rsidRDefault="00FC0181" w:rsidP="00C64FDC">
            <w:pPr>
              <w:ind w:firstLine="0"/>
              <w:jc w:val="center"/>
              <w:rPr>
                <w:color w:val="000000"/>
                <w:sz w:val="16"/>
                <w:szCs w:val="16"/>
              </w:rPr>
            </w:pP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42,12</w:t>
            </w:r>
          </w:p>
          <w:p w:rsidR="00FC0181" w:rsidRDefault="00FC0181" w:rsidP="00C64FDC">
            <w:pPr>
              <w:ind w:firstLine="0"/>
              <w:jc w:val="center"/>
              <w:rPr>
                <w:color w:val="000000"/>
                <w:sz w:val="16"/>
                <w:szCs w:val="16"/>
              </w:rPr>
            </w:pPr>
          </w:p>
        </w:tc>
        <w:tc>
          <w:tcPr>
            <w:tcW w:w="236" w:type="dxa"/>
            <w:vAlign w:val="center"/>
          </w:tcPr>
          <w:p w:rsidR="00FC0181" w:rsidRDefault="00FC0181" w:rsidP="00C64FDC">
            <w:pPr>
              <w:ind w:firstLine="0"/>
              <w:rPr>
                <w:color w:val="000000"/>
                <w:sz w:val="16"/>
                <w:szCs w:val="16"/>
              </w:rPr>
            </w:pP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9.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Удельная тепловая нагрузка в общественно-деловом фонде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65408" behindDoc="0" locked="0" layoutInCell="1" allowOverlap="1" wp14:anchorId="273F643B" wp14:editId="45F505F2">
                  <wp:simplePos x="0" y="0"/>
                  <wp:positionH relativeFrom="column">
                    <wp:posOffset>0</wp:posOffset>
                  </wp:positionH>
                  <wp:positionV relativeFrom="paragraph">
                    <wp:posOffset>0</wp:posOffset>
                  </wp:positionV>
                  <wp:extent cx="600075" cy="295275"/>
                  <wp:effectExtent l="0" t="0" r="0" b="0"/>
                  <wp:wrapNone/>
                  <wp:docPr id="300" name="Рисунок 300"/>
                  <wp:cNvGraphicFramePr/>
                  <a:graphic xmlns:a="http://schemas.openxmlformats.org/drawingml/2006/main">
                    <a:graphicData uri="http://schemas.openxmlformats.org/drawingml/2006/picture">
                      <pic:pic xmlns:pic="http://schemas.openxmlformats.org/drawingml/2006/picture">
                        <pic:nvPicPr>
                          <pic:cNvPr id="22" name="Рисунок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0075" cy="2952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A63A1B">
              <w:rPr>
                <w:rFonts w:eastAsia="Times New Roman"/>
                <w:b/>
                <w:noProof/>
                <w:color w:val="000000"/>
                <w:sz w:val="20"/>
                <w:szCs w:val="20"/>
                <w:lang w:eastAsia="ru-RU"/>
              </w:rPr>
              <w:drawing>
                <wp:anchor distT="0" distB="0" distL="114300" distR="114300" simplePos="0" relativeHeight="251666432" behindDoc="0" locked="0" layoutInCell="1" allowOverlap="1" wp14:anchorId="63F1FEF0" wp14:editId="55CE17DA">
                  <wp:simplePos x="0" y="0"/>
                  <wp:positionH relativeFrom="column">
                    <wp:posOffset>0</wp:posOffset>
                  </wp:positionH>
                  <wp:positionV relativeFrom="paragraph">
                    <wp:posOffset>295275</wp:posOffset>
                  </wp:positionV>
                  <wp:extent cx="542925" cy="266700"/>
                  <wp:effectExtent l="0" t="0" r="0" b="0"/>
                  <wp:wrapNone/>
                  <wp:docPr id="301" name="Рисунок 301"/>
                  <wp:cNvGraphicFramePr/>
                  <a:graphic xmlns:a="http://schemas.openxmlformats.org/drawingml/2006/main">
                    <a:graphicData uri="http://schemas.openxmlformats.org/drawingml/2006/picture">
                      <pic:pic xmlns:pic="http://schemas.openxmlformats.org/drawingml/2006/picture">
                        <pic:nvPicPr>
                          <pic:cNvPr id="23" name="Рисунок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2925" cy="2667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ккал/ч/м2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0,10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0,10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0,10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0,10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0,10</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10.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Удельное приведенное потребление тепло-вой энергии в общественно-деловом фонде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ккал/м2/(°C x сут)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1155,52</w:t>
            </w:r>
          </w:p>
          <w:p w:rsidR="00FC0181" w:rsidRDefault="00FC0181" w:rsidP="00C64FDC">
            <w:pPr>
              <w:ind w:firstLine="0"/>
              <w:jc w:val="center"/>
              <w:rPr>
                <w:color w:val="000000"/>
                <w:sz w:val="16"/>
                <w:szCs w:val="16"/>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1155,52</w:t>
            </w:r>
          </w:p>
          <w:p w:rsidR="00FC0181" w:rsidRDefault="00FC0181" w:rsidP="00C64FDC">
            <w:pPr>
              <w:ind w:firstLine="0"/>
              <w:jc w:val="center"/>
              <w:rPr>
                <w:color w:val="000000"/>
                <w:sz w:val="16"/>
                <w:szCs w:val="16"/>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1155,52</w:t>
            </w:r>
          </w:p>
          <w:p w:rsidR="00FC0181" w:rsidRDefault="00FC0181" w:rsidP="00C64FDC">
            <w:pPr>
              <w:ind w:firstLine="0"/>
              <w:jc w:val="center"/>
              <w:rPr>
                <w:color w:val="000000"/>
                <w:sz w:val="16"/>
                <w:szCs w:val="16"/>
              </w:rPr>
            </w:pP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1155,52</w:t>
            </w:r>
          </w:p>
          <w:p w:rsidR="00FC0181" w:rsidRDefault="00FC0181" w:rsidP="00C64FDC">
            <w:pPr>
              <w:ind w:firstLine="0"/>
              <w:jc w:val="center"/>
              <w:rPr>
                <w:color w:val="000000"/>
                <w:sz w:val="16"/>
                <w:szCs w:val="16"/>
              </w:rPr>
            </w:pP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1155,52</w:t>
            </w:r>
          </w:p>
          <w:p w:rsidR="00FC0181" w:rsidRDefault="00FC0181" w:rsidP="00C64FDC">
            <w:pPr>
              <w:ind w:firstLine="0"/>
              <w:jc w:val="center"/>
              <w:rPr>
                <w:color w:val="000000"/>
                <w:sz w:val="16"/>
                <w:szCs w:val="16"/>
              </w:rPr>
            </w:pP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1155,52</w:t>
            </w:r>
          </w:p>
          <w:p w:rsidR="00FC0181" w:rsidRDefault="00FC0181" w:rsidP="00C64FDC">
            <w:pPr>
              <w:ind w:firstLine="0"/>
              <w:jc w:val="center"/>
              <w:rPr>
                <w:color w:val="000000"/>
                <w:sz w:val="16"/>
                <w:szCs w:val="16"/>
              </w:rPr>
            </w:pP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11.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Средняя плотность тепловой нагрузки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79744" behindDoc="0" locked="0" layoutInCell="1" allowOverlap="1" wp14:anchorId="7B0A1074" wp14:editId="4C262874">
                  <wp:simplePos x="0" y="0"/>
                  <wp:positionH relativeFrom="column">
                    <wp:posOffset>0</wp:posOffset>
                  </wp:positionH>
                  <wp:positionV relativeFrom="paragraph">
                    <wp:posOffset>0</wp:posOffset>
                  </wp:positionV>
                  <wp:extent cx="323850" cy="180975"/>
                  <wp:effectExtent l="0" t="0" r="0" b="0"/>
                  <wp:wrapNone/>
                  <wp:docPr id="302" name="Рисунок 302"/>
                  <wp:cNvGraphicFramePr/>
                  <a:graphic xmlns:a="http://schemas.openxmlformats.org/drawingml/2006/main">
                    <a:graphicData uri="http://schemas.openxmlformats.org/drawingml/2006/picture">
                      <pic:pic xmlns:pic="http://schemas.openxmlformats.org/drawingml/2006/picture">
                        <pic:nvPicPr>
                          <pic:cNvPr id="24" name="Рисунок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3850" cy="1809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Гкал/ч/</w:t>
            </w:r>
            <w:r>
              <w:rPr>
                <w:rFonts w:eastAsia="Times New Roman"/>
                <w:b/>
                <w:color w:val="000000"/>
                <w:sz w:val="20"/>
                <w:szCs w:val="20"/>
                <w:lang w:eastAsia="ru-RU"/>
              </w:rPr>
              <w:t>м2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0,00012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0,00012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0,00012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0,00012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0,00012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0,00012</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12.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Средняя плотность расхода тепловой энер-гии на отопление в жилищном фонде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81792" behindDoc="0" locked="0" layoutInCell="1" allowOverlap="1" wp14:anchorId="6F83AC5E" wp14:editId="29787D73">
                  <wp:simplePos x="0" y="0"/>
                  <wp:positionH relativeFrom="column">
                    <wp:posOffset>0</wp:posOffset>
                  </wp:positionH>
                  <wp:positionV relativeFrom="paragraph">
                    <wp:posOffset>0</wp:posOffset>
                  </wp:positionV>
                  <wp:extent cx="514350" cy="247650"/>
                  <wp:effectExtent l="0" t="0" r="0" b="0"/>
                  <wp:wrapNone/>
                  <wp:docPr id="303" name="Рисунок 303"/>
                  <wp:cNvGraphicFramePr/>
                  <a:graphic xmlns:a="http://schemas.openxmlformats.org/drawingml/2006/main">
                    <a:graphicData uri="http://schemas.openxmlformats.org/drawingml/2006/picture">
                      <pic:pic xmlns:pic="http://schemas.openxmlformats.org/drawingml/2006/picture">
                        <pic:nvPicPr>
                          <pic:cNvPr id="25" name="Рисунок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Гкал/г</w:t>
            </w:r>
            <w:r>
              <w:rPr>
                <w:rFonts w:eastAsia="Times New Roman"/>
                <w:b/>
                <w:color w:val="000000"/>
                <w:sz w:val="20"/>
                <w:szCs w:val="20"/>
                <w:lang w:eastAsia="ru-RU"/>
              </w:rPr>
              <w:t>м2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0,18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0,18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0,18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0,18</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0,18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0,18</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13.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Средняя тепловая нагрузка на отопление на одного жителя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noProof/>
                <w:color w:val="000000"/>
                <w:sz w:val="20"/>
                <w:szCs w:val="20"/>
                <w:lang w:eastAsia="ru-RU"/>
              </w:rPr>
              <w:drawing>
                <wp:anchor distT="0" distB="0" distL="114300" distR="114300" simplePos="0" relativeHeight="251683840" behindDoc="0" locked="0" layoutInCell="1" allowOverlap="1" wp14:anchorId="6BD58B67" wp14:editId="7A51CDB9">
                  <wp:simplePos x="0" y="0"/>
                  <wp:positionH relativeFrom="column">
                    <wp:posOffset>0</wp:posOffset>
                  </wp:positionH>
                  <wp:positionV relativeFrom="paragraph">
                    <wp:posOffset>0</wp:posOffset>
                  </wp:positionV>
                  <wp:extent cx="542925" cy="295275"/>
                  <wp:effectExtent l="0" t="0" r="0" b="0"/>
                  <wp:wrapNone/>
                  <wp:docPr id="304" name="Рисунок 304"/>
                  <wp:cNvGraphicFramePr/>
                  <a:graphic xmlns:a="http://schemas.openxmlformats.org/drawingml/2006/main">
                    <a:graphicData uri="http://schemas.openxmlformats.org/drawingml/2006/picture">
                      <pic:pic xmlns:pic="http://schemas.openxmlformats.org/drawingml/2006/picture">
                        <pic:nvPicPr>
                          <pic:cNvPr id="26" name="Рисунок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925" cy="2952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A63A1B">
              <w:rPr>
                <w:rFonts w:eastAsia="Times New Roman"/>
                <w:b/>
                <w:noProof/>
                <w:color w:val="000000"/>
                <w:sz w:val="20"/>
                <w:szCs w:val="20"/>
                <w:lang w:eastAsia="ru-RU"/>
              </w:rPr>
              <w:drawing>
                <wp:anchor distT="0" distB="0" distL="114300" distR="114300" simplePos="0" relativeHeight="251684864" behindDoc="0" locked="0" layoutInCell="1" allowOverlap="1" wp14:anchorId="2F4E3435" wp14:editId="6635B4C9">
                  <wp:simplePos x="0" y="0"/>
                  <wp:positionH relativeFrom="column">
                    <wp:posOffset>0</wp:posOffset>
                  </wp:positionH>
                  <wp:positionV relativeFrom="paragraph">
                    <wp:posOffset>295275</wp:posOffset>
                  </wp:positionV>
                  <wp:extent cx="514350" cy="276225"/>
                  <wp:effectExtent l="0" t="0" r="0" b="0"/>
                  <wp:wrapNone/>
                  <wp:docPr id="305" name="Рисунок 305"/>
                  <wp:cNvGraphicFramePr/>
                  <a:graphic xmlns:a="http://schemas.openxmlformats.org/drawingml/2006/main">
                    <a:graphicData uri="http://schemas.openxmlformats.org/drawingml/2006/picture">
                      <pic:pic xmlns:pic="http://schemas.openxmlformats.org/drawingml/2006/picture">
                        <pic:nvPicPr>
                          <pic:cNvPr id="27" name="Рисунок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4350" cy="2762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Гкал/ч/чел.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нет данных</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нет данных</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нет данных</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нет данных</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нет данных</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нет данных</w:t>
            </w:r>
          </w:p>
        </w:tc>
      </w:tr>
      <w:tr w:rsidR="00FC0181" w:rsidRPr="003538F5" w:rsidTr="00A2051E">
        <w:trPr>
          <w:gridAfter w:val="1"/>
          <w:wAfter w:w="236" w:type="dxa"/>
          <w:trHeight w:val="20"/>
          <w:tblHeader/>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14. </w:t>
            </w:r>
          </w:p>
        </w:tc>
        <w:tc>
          <w:tcPr>
            <w:tcW w:w="1912"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color w:val="000000"/>
                <w:sz w:val="20"/>
                <w:szCs w:val="20"/>
                <w:lang w:eastAsia="ru-RU"/>
              </w:rPr>
            </w:pPr>
            <w:r w:rsidRPr="00A63A1B">
              <w:rPr>
                <w:rFonts w:eastAsia="Times New Roman"/>
                <w:color w:val="000000"/>
                <w:sz w:val="20"/>
                <w:szCs w:val="20"/>
                <w:lang w:eastAsia="ru-RU"/>
              </w:rPr>
              <w:t xml:space="preserve">Средний расход тепловой энергии на отопление на одного жителя </w:t>
            </w:r>
          </w:p>
        </w:tc>
        <w:tc>
          <w:tcPr>
            <w:tcW w:w="724"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rsidR="00FC0181" w:rsidRPr="00A63A1B" w:rsidRDefault="00FC0181" w:rsidP="00C64FDC">
            <w:pPr>
              <w:spacing w:line="240" w:lineRule="auto"/>
              <w:ind w:left="-57" w:right="-57" w:firstLine="0"/>
              <w:jc w:val="center"/>
              <w:rPr>
                <w:rFonts w:eastAsia="Times New Roman"/>
                <w:b/>
                <w:color w:val="000000"/>
                <w:sz w:val="20"/>
                <w:szCs w:val="20"/>
                <w:lang w:eastAsia="ru-RU"/>
              </w:rPr>
            </w:pPr>
            <w:r w:rsidRPr="00A63A1B">
              <w:rPr>
                <w:rFonts w:eastAsia="Times New Roman"/>
                <w:b/>
                <w:color w:val="000000"/>
                <w:sz w:val="20"/>
                <w:szCs w:val="20"/>
                <w:lang w:eastAsia="ru-RU"/>
              </w:rPr>
              <w:t xml:space="preserve">Гкал/чел/год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нет данных</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нет данных</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нет данных</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нет данных</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нет данных</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C0181" w:rsidRDefault="00FC0181" w:rsidP="00C64FDC">
            <w:pPr>
              <w:ind w:firstLine="0"/>
              <w:jc w:val="center"/>
              <w:rPr>
                <w:color w:val="000000"/>
                <w:sz w:val="16"/>
                <w:szCs w:val="16"/>
              </w:rPr>
            </w:pPr>
            <w:r>
              <w:rPr>
                <w:color w:val="000000"/>
                <w:sz w:val="16"/>
                <w:szCs w:val="16"/>
              </w:rPr>
              <w:t>нет данных</w:t>
            </w:r>
          </w:p>
        </w:tc>
      </w:tr>
    </w:tbl>
    <w:p w:rsidR="00D979CB" w:rsidRDefault="00D979CB" w:rsidP="002C2405"/>
    <w:p w:rsidR="00D979CB" w:rsidRDefault="00D979CB" w:rsidP="002C2405"/>
    <w:p w:rsidR="00D979CB" w:rsidRDefault="00D979CB" w:rsidP="00D979CB">
      <w:pPr>
        <w:pStyle w:val="1"/>
        <w:keepNext/>
        <w:keepLines/>
        <w:spacing w:before="0" w:line="240" w:lineRule="auto"/>
        <w:contextualSpacing w:val="0"/>
        <w:rPr>
          <w:rStyle w:val="affffd"/>
          <w:rFonts w:cs="Times New Roman"/>
          <w:b/>
          <w:sz w:val="24"/>
          <w:lang w:eastAsia="en-US"/>
        </w:rPr>
      </w:pPr>
      <w:bookmarkStart w:id="168" w:name="_Toc49927177"/>
      <w:bookmarkStart w:id="169" w:name="_Toc50458674"/>
      <w:r>
        <w:rPr>
          <w:rStyle w:val="affffd"/>
          <w:rFonts w:cs="Times New Roman"/>
          <w:b/>
          <w:sz w:val="24"/>
          <w:lang w:eastAsia="en-US"/>
        </w:rPr>
        <w:t xml:space="preserve">Раздел 15 </w:t>
      </w:r>
      <w:r w:rsidRPr="0087089B">
        <w:rPr>
          <w:rStyle w:val="affffd"/>
          <w:rFonts w:cs="Times New Roman"/>
          <w:b/>
          <w:sz w:val="24"/>
          <w:lang w:eastAsia="en-US"/>
        </w:rPr>
        <w:t>Ценовые (тарифные) последствия</w:t>
      </w:r>
      <w:bookmarkEnd w:id="168"/>
      <w:bookmarkEnd w:id="169"/>
      <w:r>
        <w:rPr>
          <w:rStyle w:val="affffd"/>
          <w:rFonts w:cs="Times New Roman"/>
          <w:b/>
          <w:sz w:val="24"/>
          <w:lang w:eastAsia="en-US"/>
        </w:rPr>
        <w:t xml:space="preserve"> </w:t>
      </w:r>
    </w:p>
    <w:p w:rsidR="00D979CB" w:rsidRDefault="00D979CB" w:rsidP="002C2405"/>
    <w:p w:rsidR="00D979CB" w:rsidRPr="00C75304" w:rsidRDefault="00D979CB" w:rsidP="00D979CB">
      <w:pPr>
        <w:pStyle w:val="afffff2"/>
        <w:numPr>
          <w:ilvl w:val="0"/>
          <w:numId w:val="0"/>
        </w:numPr>
        <w:tabs>
          <w:tab w:val="left" w:pos="1418"/>
        </w:tabs>
        <w:ind w:left="709"/>
        <w:jc w:val="left"/>
        <w:rPr>
          <w:sz w:val="24"/>
        </w:rPr>
      </w:pPr>
      <w:bookmarkStart w:id="170" w:name="_Toc48303959"/>
      <w:bookmarkStart w:id="171" w:name="_Toc49927052"/>
      <w:bookmarkStart w:id="172" w:name="_Toc50458675"/>
      <w:r>
        <w:rPr>
          <w:sz w:val="24"/>
        </w:rPr>
        <w:t xml:space="preserve">15.1. </w:t>
      </w:r>
      <w:r w:rsidRPr="00C75304">
        <w:rPr>
          <w:sz w:val="24"/>
        </w:rPr>
        <w:t>Тарифно-балансовые расчетные модели теплоснабжения потребителей по каждой системе теплоснабжения</w:t>
      </w:r>
      <w:bookmarkEnd w:id="170"/>
      <w:bookmarkEnd w:id="171"/>
      <w:bookmarkEnd w:id="172"/>
    </w:p>
    <w:p w:rsidR="00D979CB" w:rsidRDefault="00D979CB" w:rsidP="00D979CB">
      <w:pPr>
        <w:spacing w:line="240" w:lineRule="auto"/>
      </w:pPr>
      <w:r w:rsidRPr="00930CC5">
        <w:t xml:space="preserve">Тариф на тепловую энергию для потребителей </w:t>
      </w:r>
      <w:r w:rsidR="00B1084A">
        <w:t>Баганского сельсовета</w:t>
      </w:r>
      <w:r w:rsidRPr="00930CC5">
        <w:t xml:space="preserve"> устанавливается без дифференциации по системам теплоснабжения. В связи с этим тарифно-балансовая расчетная модель теплоснабжения потребителей </w:t>
      </w:r>
      <w:r>
        <w:t xml:space="preserve">МО </w:t>
      </w:r>
      <w:r w:rsidR="00B1084A">
        <w:t>Баганский сельсовет</w:t>
      </w:r>
      <w:r w:rsidRPr="00930CC5">
        <w:t xml:space="preserve"> составлена единой в отношении всех систем теплоснабжения и представлена в таблиц</w:t>
      </w:r>
      <w:r w:rsidR="00FC0181">
        <w:t>е</w:t>
      </w:r>
      <w:r w:rsidRPr="00930CC5">
        <w:t xml:space="preserve"> 5</w:t>
      </w:r>
      <w:r w:rsidR="00FC0181">
        <w:t>9</w:t>
      </w:r>
      <w:r w:rsidRPr="00930CC5">
        <w:t>.</w:t>
      </w:r>
    </w:p>
    <w:p w:rsidR="00D979CB" w:rsidRDefault="00D979CB" w:rsidP="00D979CB">
      <w:pPr>
        <w:spacing w:line="240" w:lineRule="auto"/>
      </w:pPr>
    </w:p>
    <w:p w:rsidR="00D979CB" w:rsidRDefault="00D979CB" w:rsidP="00D979CB">
      <w:pPr>
        <w:pStyle w:val="afffff2"/>
        <w:numPr>
          <w:ilvl w:val="0"/>
          <w:numId w:val="0"/>
        </w:numPr>
        <w:tabs>
          <w:tab w:val="left" w:pos="1418"/>
        </w:tabs>
        <w:ind w:left="709"/>
        <w:jc w:val="left"/>
        <w:rPr>
          <w:sz w:val="24"/>
        </w:rPr>
      </w:pPr>
      <w:bookmarkStart w:id="173" w:name="_Toc48303960"/>
      <w:bookmarkStart w:id="174" w:name="_Toc49927053"/>
      <w:bookmarkStart w:id="175" w:name="_Toc50458676"/>
      <w:r>
        <w:rPr>
          <w:sz w:val="24"/>
        </w:rPr>
        <w:t xml:space="preserve">15 .2. </w:t>
      </w:r>
      <w:r w:rsidRPr="00C75304">
        <w:rPr>
          <w:sz w:val="24"/>
        </w:rPr>
        <w:t>Тарифно-балансовые расчетные модели теплоснабжения потребителей по единой теплоснабжающей организации</w:t>
      </w:r>
      <w:bookmarkEnd w:id="173"/>
      <w:bookmarkEnd w:id="174"/>
      <w:bookmarkEnd w:id="175"/>
    </w:p>
    <w:p w:rsidR="00D979CB" w:rsidRPr="00930CC5" w:rsidRDefault="00D979CB" w:rsidP="00D979CB">
      <w:pPr>
        <w:spacing w:line="240" w:lineRule="auto"/>
      </w:pPr>
      <w:r w:rsidRPr="00930CC5">
        <w:t xml:space="preserve">Тарифно-балансовая расчетная модель теплоснабжения по </w:t>
      </w:r>
      <w:r>
        <w:t xml:space="preserve">МО </w:t>
      </w:r>
      <w:r w:rsidR="00B1084A">
        <w:t>Баганский сельсовет</w:t>
      </w:r>
      <w:r w:rsidRPr="00930CC5">
        <w:t xml:space="preserve"> </w:t>
      </w:r>
      <w:r>
        <w:t xml:space="preserve"> </w:t>
      </w:r>
      <w:r w:rsidRPr="00930CC5">
        <w:t>представлена в таблиц</w:t>
      </w:r>
      <w:r w:rsidR="00FC0181">
        <w:t>е</w:t>
      </w:r>
      <w:r w:rsidRPr="00930CC5">
        <w:t xml:space="preserve"> 5</w:t>
      </w:r>
      <w:r>
        <w:t>9</w:t>
      </w:r>
      <w:r w:rsidRPr="00930CC5">
        <w:t>.</w:t>
      </w:r>
    </w:p>
    <w:p w:rsidR="00D979CB" w:rsidRDefault="00D979CB" w:rsidP="00D979CB">
      <w:pPr>
        <w:spacing w:line="240" w:lineRule="auto"/>
      </w:pPr>
    </w:p>
    <w:p w:rsidR="00D979CB" w:rsidRDefault="00D979CB" w:rsidP="00D979CB">
      <w:pPr>
        <w:pStyle w:val="afffff2"/>
        <w:numPr>
          <w:ilvl w:val="0"/>
          <w:numId w:val="0"/>
        </w:numPr>
        <w:tabs>
          <w:tab w:val="left" w:pos="1418"/>
        </w:tabs>
        <w:ind w:left="709"/>
        <w:jc w:val="left"/>
        <w:rPr>
          <w:sz w:val="24"/>
        </w:rPr>
      </w:pPr>
      <w:bookmarkStart w:id="176" w:name="_Toc49927054"/>
      <w:bookmarkStart w:id="177" w:name="_Toc50458677"/>
      <w:r>
        <w:rPr>
          <w:sz w:val="24"/>
        </w:rPr>
        <w:t>15</w:t>
      </w:r>
      <w:r w:rsidRPr="00930CC5">
        <w:rPr>
          <w:sz w:val="24"/>
        </w:rPr>
        <w:t>.3.</w:t>
      </w:r>
      <w:r w:rsidRPr="00930CC5">
        <w:rPr>
          <w:sz w:val="24"/>
        </w:rPr>
        <w:tab/>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76"/>
      <w:bookmarkEnd w:id="177"/>
    </w:p>
    <w:p w:rsidR="00D979CB" w:rsidRDefault="00D979CB" w:rsidP="00D979CB">
      <w:pPr>
        <w:spacing w:line="240" w:lineRule="auto"/>
      </w:pPr>
      <w:r w:rsidRPr="006A4798">
        <w:t xml:space="preserve">Расчет прогнозного тарифа для потребителей </w:t>
      </w:r>
      <w:r w:rsidR="00B1084A">
        <w:t>МУП «Тепло»</w:t>
      </w:r>
      <w:r>
        <w:t xml:space="preserve"> </w:t>
      </w:r>
      <w:r w:rsidRPr="006A4798">
        <w:t xml:space="preserve">за тепловую энергию произведен на основании прогноза спроса на тепловую энергию и прогнозируемых тарифов </w:t>
      </w:r>
      <w:r>
        <w:t xml:space="preserve">без </w:t>
      </w:r>
      <w:r w:rsidRPr="006A4798">
        <w:t xml:space="preserve"> учет</w:t>
      </w:r>
      <w:r>
        <w:t>а</w:t>
      </w:r>
      <w:r w:rsidRPr="006A4798">
        <w:t xml:space="preserve"> инвестиционной составляющей в тарифе на тепловую энергию (таблиц</w:t>
      </w:r>
      <w:r w:rsidR="00FC0181">
        <w:t>а</w:t>
      </w:r>
      <w:r>
        <w:t>59</w:t>
      </w:r>
      <w:r w:rsidRPr="006A4798">
        <w:t>).</w:t>
      </w:r>
    </w:p>
    <w:p w:rsidR="00D979CB" w:rsidRDefault="00D979CB" w:rsidP="00D979CB">
      <w:pPr>
        <w:spacing w:line="240" w:lineRule="auto"/>
      </w:pPr>
      <w:r w:rsidRPr="001F3495">
        <w:t xml:space="preserve">Анализ влияния реализации проектов схемы теплоснабжения, предлагаемых к включению в инвестиционную программу </w:t>
      </w:r>
      <w:r w:rsidR="00B1084A">
        <w:t>МУП «Тепло»</w:t>
      </w:r>
      <w:r>
        <w:t xml:space="preserve">  </w:t>
      </w:r>
      <w:r w:rsidRPr="001F3495">
        <w:t xml:space="preserve">на стоимость тепловой энергии </w:t>
      </w:r>
      <w:r>
        <w:t xml:space="preserve"> не </w:t>
      </w:r>
      <w:r w:rsidRPr="001F3495">
        <w:t xml:space="preserve">выполнен </w:t>
      </w:r>
      <w:r>
        <w:t xml:space="preserve">в связи с отсутствием у  </w:t>
      </w:r>
      <w:r w:rsidR="00B1084A">
        <w:t>МУП «Тепло»</w:t>
      </w:r>
      <w:r>
        <w:t xml:space="preserve"> </w:t>
      </w:r>
      <w:r>
        <w:rPr>
          <w:szCs w:val="28"/>
        </w:rPr>
        <w:t>инвестиционных программ</w:t>
      </w:r>
      <w:r w:rsidRPr="001F3495">
        <w:t xml:space="preserve">. </w:t>
      </w:r>
    </w:p>
    <w:p w:rsidR="00D979CB" w:rsidRDefault="00D979CB" w:rsidP="00D979CB">
      <w:pPr>
        <w:spacing w:line="240" w:lineRule="auto"/>
      </w:pPr>
    </w:p>
    <w:p w:rsidR="00FC0181" w:rsidRPr="009C1763" w:rsidRDefault="00FC0181" w:rsidP="00FC0181">
      <w:pPr>
        <w:pStyle w:val="a5"/>
        <w:jc w:val="left"/>
        <w:rPr>
          <w:rFonts w:eastAsiaTheme="minorHAnsi"/>
          <w:bCs w:val="0"/>
          <w:color w:val="auto"/>
          <w:sz w:val="20"/>
          <w:szCs w:val="20"/>
          <w:lang w:eastAsia="en-US"/>
        </w:rPr>
      </w:pPr>
      <w:r w:rsidRPr="009C1763">
        <w:rPr>
          <w:rFonts w:eastAsiaTheme="minorHAnsi"/>
          <w:bCs w:val="0"/>
          <w:color w:val="auto"/>
          <w:sz w:val="20"/>
          <w:szCs w:val="20"/>
          <w:lang w:eastAsia="en-US"/>
        </w:rPr>
        <w:t>Таблица 59 - Тарифно-балансовая модель котельных  в зоне деятельности МУП «Тепло»</w:t>
      </w:r>
    </w:p>
    <w:p w:rsidR="00FC0181" w:rsidRPr="009C1763" w:rsidRDefault="00FC0181" w:rsidP="00FC0181">
      <w:pPr>
        <w:spacing w:line="240" w:lineRule="auto"/>
        <w:rPr>
          <w:b/>
        </w:rPr>
      </w:pPr>
    </w:p>
    <w:p w:rsidR="00FC0181" w:rsidRDefault="00FC0181" w:rsidP="00FC0181">
      <w:pPr>
        <w:spacing w:line="240" w:lineRule="auto"/>
      </w:pPr>
    </w:p>
    <w:tbl>
      <w:tblPr>
        <w:tblW w:w="8662" w:type="dxa"/>
        <w:tblInd w:w="93" w:type="dxa"/>
        <w:tblLayout w:type="fixed"/>
        <w:tblLook w:val="04A0" w:firstRow="1" w:lastRow="0" w:firstColumn="1" w:lastColumn="0" w:noHBand="0" w:noVBand="1"/>
      </w:tblPr>
      <w:tblGrid>
        <w:gridCol w:w="1858"/>
        <w:gridCol w:w="851"/>
        <w:gridCol w:w="992"/>
        <w:gridCol w:w="992"/>
        <w:gridCol w:w="992"/>
        <w:gridCol w:w="993"/>
        <w:gridCol w:w="992"/>
        <w:gridCol w:w="992"/>
      </w:tblGrid>
      <w:tr w:rsidR="00FC0181" w:rsidRPr="00A41FA6" w:rsidTr="00C64FDC">
        <w:trPr>
          <w:trHeight w:val="624"/>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b/>
                <w:bCs/>
                <w:color w:val="000000"/>
                <w:sz w:val="16"/>
                <w:szCs w:val="16"/>
                <w:lang w:eastAsia="ru-RU"/>
              </w:rPr>
            </w:pPr>
            <w:r w:rsidRPr="00A41FA6">
              <w:rPr>
                <w:rFonts w:eastAsia="Times New Roman"/>
                <w:b/>
                <w:bCs/>
                <w:color w:val="000000"/>
                <w:sz w:val="16"/>
                <w:szCs w:val="16"/>
                <w:lang w:eastAsia="ru-RU"/>
              </w:rPr>
              <w:t xml:space="preserve">Наименование показателя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b/>
                <w:bCs/>
                <w:color w:val="000000"/>
                <w:sz w:val="16"/>
                <w:szCs w:val="16"/>
                <w:lang w:eastAsia="ru-RU"/>
              </w:rPr>
            </w:pPr>
            <w:r w:rsidRPr="00A41FA6">
              <w:rPr>
                <w:rFonts w:eastAsia="Times New Roman"/>
                <w:b/>
                <w:bCs/>
                <w:color w:val="000000"/>
                <w:sz w:val="16"/>
                <w:szCs w:val="16"/>
                <w:lang w:eastAsia="ru-RU"/>
              </w:rPr>
              <w:t xml:space="preserve">Единицы измерения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b/>
                <w:bCs/>
                <w:color w:val="000000"/>
                <w:sz w:val="16"/>
                <w:szCs w:val="16"/>
                <w:lang w:eastAsia="ru-RU"/>
              </w:rPr>
            </w:pPr>
            <w:r w:rsidRPr="00A41FA6">
              <w:rPr>
                <w:rFonts w:eastAsia="Times New Roman"/>
                <w:b/>
                <w:bCs/>
                <w:color w:val="000000"/>
                <w:sz w:val="16"/>
                <w:szCs w:val="16"/>
                <w:lang w:eastAsia="ru-RU"/>
              </w:rPr>
              <w:t>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b/>
                <w:bCs/>
                <w:color w:val="000000"/>
                <w:sz w:val="16"/>
                <w:szCs w:val="16"/>
                <w:lang w:eastAsia="ru-RU"/>
              </w:rPr>
            </w:pPr>
            <w:r w:rsidRPr="00A41FA6">
              <w:rPr>
                <w:rFonts w:eastAsia="Times New Roman"/>
                <w:b/>
                <w:bCs/>
                <w:color w:val="000000"/>
                <w:sz w:val="16"/>
                <w:szCs w:val="16"/>
                <w:lang w:eastAsia="ru-RU"/>
              </w:rPr>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b/>
                <w:bCs/>
                <w:color w:val="000000"/>
                <w:sz w:val="16"/>
                <w:szCs w:val="16"/>
                <w:lang w:eastAsia="ru-RU"/>
              </w:rPr>
            </w:pPr>
            <w:r w:rsidRPr="00A41FA6">
              <w:rPr>
                <w:rFonts w:eastAsia="Times New Roman"/>
                <w:b/>
                <w:bCs/>
                <w:color w:val="000000"/>
                <w:sz w:val="16"/>
                <w:szCs w:val="16"/>
                <w:lang w:eastAsia="ru-RU"/>
              </w:rPr>
              <w:t>2023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b/>
                <w:bCs/>
                <w:color w:val="000000"/>
                <w:sz w:val="16"/>
                <w:szCs w:val="16"/>
                <w:lang w:eastAsia="ru-RU"/>
              </w:rPr>
            </w:pPr>
            <w:r w:rsidRPr="00A41FA6">
              <w:rPr>
                <w:rFonts w:eastAsia="Times New Roman"/>
                <w:b/>
                <w:bCs/>
                <w:color w:val="000000"/>
                <w:sz w:val="16"/>
                <w:szCs w:val="16"/>
                <w:lang w:eastAsia="ru-RU"/>
              </w:rPr>
              <w:t>2024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b/>
                <w:bCs/>
                <w:color w:val="000000"/>
                <w:sz w:val="16"/>
                <w:szCs w:val="16"/>
                <w:lang w:eastAsia="ru-RU"/>
              </w:rPr>
            </w:pPr>
            <w:r w:rsidRPr="00A41FA6">
              <w:rPr>
                <w:rFonts w:eastAsia="Times New Roman"/>
                <w:b/>
                <w:bCs/>
                <w:color w:val="000000"/>
                <w:sz w:val="16"/>
                <w:szCs w:val="16"/>
                <w:lang w:eastAsia="ru-RU"/>
              </w:rPr>
              <w:t>202</w:t>
            </w:r>
            <w:r>
              <w:rPr>
                <w:rFonts w:eastAsia="Times New Roman"/>
                <w:b/>
                <w:bCs/>
                <w:color w:val="000000"/>
                <w:sz w:val="16"/>
                <w:szCs w:val="16"/>
                <w:lang w:eastAsia="ru-RU"/>
              </w:rPr>
              <w:t>5</w:t>
            </w:r>
          </w:p>
        </w:tc>
        <w:tc>
          <w:tcPr>
            <w:tcW w:w="992" w:type="dxa"/>
            <w:tcBorders>
              <w:top w:val="single" w:sz="4" w:space="0" w:color="auto"/>
              <w:left w:val="single" w:sz="4" w:space="0" w:color="auto"/>
              <w:bottom w:val="single" w:sz="4" w:space="0" w:color="auto"/>
              <w:right w:val="single" w:sz="4" w:space="0" w:color="auto"/>
            </w:tcBorders>
            <w:vAlign w:val="center"/>
          </w:tcPr>
          <w:p w:rsidR="00FC0181" w:rsidRPr="00A41FA6" w:rsidRDefault="00FC0181" w:rsidP="00C64FDC">
            <w:pPr>
              <w:spacing w:line="240" w:lineRule="auto"/>
              <w:ind w:firstLine="0"/>
              <w:contextualSpacing w:val="0"/>
              <w:jc w:val="center"/>
              <w:rPr>
                <w:rFonts w:eastAsia="Times New Roman"/>
                <w:b/>
                <w:bCs/>
                <w:color w:val="000000"/>
                <w:sz w:val="16"/>
                <w:szCs w:val="16"/>
                <w:lang w:eastAsia="ru-RU"/>
              </w:rPr>
            </w:pPr>
            <w:r w:rsidRPr="00A41FA6">
              <w:rPr>
                <w:rFonts w:eastAsia="Times New Roman"/>
                <w:b/>
                <w:bCs/>
                <w:color w:val="000000"/>
                <w:sz w:val="16"/>
                <w:szCs w:val="16"/>
                <w:lang w:eastAsia="ru-RU"/>
              </w:rPr>
              <w:t>202</w:t>
            </w:r>
            <w:r>
              <w:rPr>
                <w:rFonts w:eastAsia="Times New Roman"/>
                <w:b/>
                <w:bCs/>
                <w:color w:val="000000"/>
                <w:sz w:val="16"/>
                <w:szCs w:val="16"/>
                <w:lang w:eastAsia="ru-RU"/>
              </w:rPr>
              <w:t>6</w:t>
            </w:r>
          </w:p>
        </w:tc>
      </w:tr>
      <w:tr w:rsidR="00A2051E" w:rsidRPr="00A41FA6" w:rsidTr="00C64FDC">
        <w:trPr>
          <w:trHeight w:val="828"/>
        </w:trPr>
        <w:tc>
          <w:tcPr>
            <w:tcW w:w="1858" w:type="dxa"/>
            <w:tcBorders>
              <w:top w:val="single" w:sz="4" w:space="0" w:color="auto"/>
              <w:left w:val="single" w:sz="8" w:space="0" w:color="000000"/>
              <w:bottom w:val="single" w:sz="8" w:space="0" w:color="000000"/>
              <w:right w:val="single" w:sz="8" w:space="0" w:color="000000"/>
            </w:tcBorders>
            <w:shd w:val="clear" w:color="auto" w:fill="auto"/>
            <w:vAlign w:val="center"/>
            <w:hideMark/>
          </w:tcPr>
          <w:p w:rsidR="00A2051E" w:rsidRPr="00A41FA6" w:rsidRDefault="00A2051E"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Установленная тепловая мощность котельной</w:t>
            </w:r>
          </w:p>
        </w:tc>
        <w:tc>
          <w:tcPr>
            <w:tcW w:w="851" w:type="dxa"/>
            <w:tcBorders>
              <w:top w:val="single" w:sz="4" w:space="0" w:color="auto"/>
              <w:left w:val="nil"/>
              <w:bottom w:val="single" w:sz="8" w:space="0" w:color="000000"/>
              <w:right w:val="single" w:sz="8" w:space="0" w:color="000000"/>
            </w:tcBorders>
            <w:shd w:val="clear" w:color="auto" w:fill="auto"/>
            <w:vAlign w:val="center"/>
            <w:hideMark/>
          </w:tcPr>
          <w:p w:rsidR="00A2051E" w:rsidRPr="00A41FA6" w:rsidRDefault="00A2051E"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Гкал/ч</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A2051E" w:rsidRPr="00A41FA6" w:rsidRDefault="00A2051E" w:rsidP="00A2051E">
            <w:pPr>
              <w:spacing w:line="240" w:lineRule="auto"/>
              <w:ind w:firstLine="0"/>
              <w:contextualSpacing w:val="0"/>
              <w:rPr>
                <w:rFonts w:eastAsia="Times New Roman"/>
                <w:color w:val="000000"/>
                <w:sz w:val="16"/>
                <w:szCs w:val="16"/>
                <w:lang w:eastAsia="ru-RU"/>
              </w:rPr>
            </w:pPr>
            <w:r w:rsidRPr="00763946">
              <w:rPr>
                <w:rFonts w:eastAsia="Times New Roman"/>
                <w:color w:val="000000"/>
                <w:sz w:val="16"/>
                <w:szCs w:val="16"/>
                <w:lang w:eastAsia="ru-RU"/>
              </w:rPr>
              <w:t>33,8</w:t>
            </w:r>
            <w:r>
              <w:rPr>
                <w:rFonts w:eastAsia="Times New Roman"/>
                <w:color w:val="000000"/>
                <w:sz w:val="16"/>
                <w:szCs w:val="16"/>
                <w:lang w:eastAsia="ru-RU"/>
              </w:rPr>
              <w:t>7</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A2051E" w:rsidRPr="00A41FA6" w:rsidRDefault="00A2051E" w:rsidP="00C64FDC">
            <w:pPr>
              <w:spacing w:line="240" w:lineRule="auto"/>
              <w:ind w:firstLine="0"/>
              <w:contextualSpacing w:val="0"/>
              <w:rPr>
                <w:rFonts w:eastAsia="Times New Roman"/>
                <w:color w:val="000000"/>
                <w:sz w:val="16"/>
                <w:szCs w:val="16"/>
                <w:lang w:eastAsia="ru-RU"/>
              </w:rPr>
            </w:pPr>
            <w:r w:rsidRPr="00763946">
              <w:rPr>
                <w:rFonts w:eastAsia="Times New Roman"/>
                <w:color w:val="000000"/>
                <w:sz w:val="16"/>
                <w:szCs w:val="16"/>
                <w:lang w:eastAsia="ru-RU"/>
              </w:rPr>
              <w:t>33,8</w:t>
            </w:r>
            <w:r>
              <w:rPr>
                <w:rFonts w:eastAsia="Times New Roman"/>
                <w:color w:val="000000"/>
                <w:sz w:val="16"/>
                <w:szCs w:val="16"/>
                <w:lang w:eastAsia="ru-RU"/>
              </w:rPr>
              <w:t>7</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A2051E" w:rsidRPr="00A41FA6" w:rsidRDefault="00A2051E" w:rsidP="0056424F">
            <w:pPr>
              <w:spacing w:line="240" w:lineRule="auto"/>
              <w:ind w:firstLine="0"/>
              <w:contextualSpacing w:val="0"/>
              <w:rPr>
                <w:rFonts w:eastAsia="Times New Roman"/>
                <w:color w:val="000000"/>
                <w:sz w:val="16"/>
                <w:szCs w:val="16"/>
                <w:lang w:eastAsia="ru-RU"/>
              </w:rPr>
            </w:pPr>
            <w:r w:rsidRPr="00763946">
              <w:rPr>
                <w:rFonts w:eastAsia="Times New Roman"/>
                <w:color w:val="000000"/>
                <w:sz w:val="16"/>
                <w:szCs w:val="16"/>
                <w:lang w:eastAsia="ru-RU"/>
              </w:rPr>
              <w:t>33,8</w:t>
            </w:r>
            <w:r>
              <w:rPr>
                <w:rFonts w:eastAsia="Times New Roman"/>
                <w:color w:val="000000"/>
                <w:sz w:val="16"/>
                <w:szCs w:val="16"/>
                <w:lang w:eastAsia="ru-RU"/>
              </w:rPr>
              <w:t>7</w:t>
            </w:r>
          </w:p>
        </w:tc>
        <w:tc>
          <w:tcPr>
            <w:tcW w:w="993" w:type="dxa"/>
            <w:tcBorders>
              <w:top w:val="single" w:sz="4" w:space="0" w:color="auto"/>
              <w:left w:val="nil"/>
              <w:bottom w:val="single" w:sz="8" w:space="0" w:color="000000"/>
              <w:right w:val="single" w:sz="8" w:space="0" w:color="000000"/>
            </w:tcBorders>
            <w:shd w:val="clear" w:color="auto" w:fill="auto"/>
            <w:vAlign w:val="center"/>
            <w:hideMark/>
          </w:tcPr>
          <w:p w:rsidR="00A2051E" w:rsidRPr="00A41FA6" w:rsidRDefault="00A2051E" w:rsidP="0056424F">
            <w:pPr>
              <w:spacing w:line="240" w:lineRule="auto"/>
              <w:ind w:firstLine="0"/>
              <w:contextualSpacing w:val="0"/>
              <w:rPr>
                <w:rFonts w:eastAsia="Times New Roman"/>
                <w:color w:val="000000"/>
                <w:sz w:val="16"/>
                <w:szCs w:val="16"/>
                <w:lang w:eastAsia="ru-RU"/>
              </w:rPr>
            </w:pPr>
            <w:r w:rsidRPr="00763946">
              <w:rPr>
                <w:rFonts w:eastAsia="Times New Roman"/>
                <w:color w:val="000000"/>
                <w:sz w:val="16"/>
                <w:szCs w:val="16"/>
                <w:lang w:eastAsia="ru-RU"/>
              </w:rPr>
              <w:t>33,8</w:t>
            </w:r>
            <w:r>
              <w:rPr>
                <w:rFonts w:eastAsia="Times New Roman"/>
                <w:color w:val="000000"/>
                <w:sz w:val="16"/>
                <w:szCs w:val="16"/>
                <w:lang w:eastAsia="ru-RU"/>
              </w:rPr>
              <w:t>7</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A2051E" w:rsidRPr="00A41FA6" w:rsidRDefault="00A2051E" w:rsidP="0056424F">
            <w:pPr>
              <w:spacing w:line="240" w:lineRule="auto"/>
              <w:ind w:firstLine="0"/>
              <w:contextualSpacing w:val="0"/>
              <w:rPr>
                <w:rFonts w:eastAsia="Times New Roman"/>
                <w:color w:val="000000"/>
                <w:sz w:val="16"/>
                <w:szCs w:val="16"/>
                <w:lang w:eastAsia="ru-RU"/>
              </w:rPr>
            </w:pPr>
            <w:r w:rsidRPr="00763946">
              <w:rPr>
                <w:rFonts w:eastAsia="Times New Roman"/>
                <w:color w:val="000000"/>
                <w:sz w:val="16"/>
                <w:szCs w:val="16"/>
                <w:lang w:eastAsia="ru-RU"/>
              </w:rPr>
              <w:t>33,8</w:t>
            </w:r>
            <w:r>
              <w:rPr>
                <w:rFonts w:eastAsia="Times New Roman"/>
                <w:color w:val="000000"/>
                <w:sz w:val="16"/>
                <w:szCs w:val="16"/>
                <w:lang w:eastAsia="ru-RU"/>
              </w:rPr>
              <w:t>7</w:t>
            </w:r>
          </w:p>
        </w:tc>
        <w:tc>
          <w:tcPr>
            <w:tcW w:w="992" w:type="dxa"/>
            <w:tcBorders>
              <w:top w:val="single" w:sz="4" w:space="0" w:color="auto"/>
              <w:left w:val="nil"/>
              <w:bottom w:val="single" w:sz="8" w:space="0" w:color="000000"/>
              <w:right w:val="single" w:sz="8" w:space="0" w:color="000000"/>
            </w:tcBorders>
            <w:vAlign w:val="center"/>
          </w:tcPr>
          <w:p w:rsidR="00A2051E" w:rsidRPr="00A41FA6" w:rsidRDefault="00A2051E" w:rsidP="0056424F">
            <w:pPr>
              <w:spacing w:line="240" w:lineRule="auto"/>
              <w:ind w:firstLine="0"/>
              <w:contextualSpacing w:val="0"/>
              <w:rPr>
                <w:rFonts w:eastAsia="Times New Roman"/>
                <w:color w:val="000000"/>
                <w:sz w:val="16"/>
                <w:szCs w:val="16"/>
                <w:lang w:eastAsia="ru-RU"/>
              </w:rPr>
            </w:pPr>
            <w:r w:rsidRPr="00763946">
              <w:rPr>
                <w:rFonts w:eastAsia="Times New Roman"/>
                <w:color w:val="000000"/>
                <w:sz w:val="16"/>
                <w:szCs w:val="16"/>
                <w:lang w:eastAsia="ru-RU"/>
              </w:rPr>
              <w:t>33,8</w:t>
            </w:r>
            <w:r>
              <w:rPr>
                <w:rFonts w:eastAsia="Times New Roman"/>
                <w:color w:val="000000"/>
                <w:sz w:val="16"/>
                <w:szCs w:val="16"/>
                <w:lang w:eastAsia="ru-RU"/>
              </w:rPr>
              <w:t>7</w:t>
            </w:r>
          </w:p>
        </w:tc>
      </w:tr>
      <w:tr w:rsidR="00FC0181" w:rsidRPr="00A41FA6" w:rsidTr="00C64FDC">
        <w:trPr>
          <w:trHeight w:val="42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Ввод мощности</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Гкал/ч</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r>
      <w:tr w:rsidR="00FC0181" w:rsidRPr="00A41FA6" w:rsidTr="00C64FDC">
        <w:trPr>
          <w:trHeight w:val="42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Вывод мощности</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Гкал/ч</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r>
      <w:tr w:rsidR="00FC0181" w:rsidRPr="00A41FA6" w:rsidTr="00C64FDC">
        <w:trPr>
          <w:trHeight w:val="1032"/>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Средневзвешенный срок службы котлоагрегатов</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лет</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A2051E" w:rsidP="00C64FDC">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15</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A2051E" w:rsidP="00C64FDC">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16</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A2051E" w:rsidP="00C64FDC">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17</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A2051E" w:rsidP="00C64FDC">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18</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A2051E" w:rsidP="00C64FDC">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19</w:t>
            </w:r>
          </w:p>
        </w:tc>
        <w:tc>
          <w:tcPr>
            <w:tcW w:w="992" w:type="dxa"/>
            <w:tcBorders>
              <w:top w:val="nil"/>
              <w:left w:val="nil"/>
              <w:bottom w:val="single" w:sz="8" w:space="0" w:color="000000"/>
              <w:right w:val="single" w:sz="8" w:space="0" w:color="000000"/>
            </w:tcBorders>
            <w:vAlign w:val="center"/>
          </w:tcPr>
          <w:p w:rsidR="00FC0181" w:rsidRPr="00A41FA6" w:rsidRDefault="00A2051E" w:rsidP="00C64FDC">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20</w:t>
            </w: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Располагаемая мощность оборудования</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Гкал/ч</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763946">
              <w:rPr>
                <w:rFonts w:eastAsia="Times New Roman"/>
                <w:color w:val="000000"/>
                <w:sz w:val="16"/>
                <w:szCs w:val="16"/>
                <w:lang w:eastAsia="ru-RU"/>
              </w:rPr>
              <w:t>33,85</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763946">
              <w:rPr>
                <w:rFonts w:eastAsia="Times New Roman"/>
                <w:color w:val="000000"/>
                <w:sz w:val="16"/>
                <w:szCs w:val="16"/>
                <w:lang w:eastAsia="ru-RU"/>
              </w:rPr>
              <w:t>33,85</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763946">
              <w:rPr>
                <w:rFonts w:eastAsia="Times New Roman"/>
                <w:color w:val="000000"/>
                <w:sz w:val="16"/>
                <w:szCs w:val="16"/>
                <w:lang w:eastAsia="ru-RU"/>
              </w:rPr>
              <w:t>33,85</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763946">
              <w:rPr>
                <w:rFonts w:eastAsia="Times New Roman"/>
                <w:color w:val="000000"/>
                <w:sz w:val="16"/>
                <w:szCs w:val="16"/>
                <w:lang w:eastAsia="ru-RU"/>
              </w:rPr>
              <w:t>33,85</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763946">
              <w:rPr>
                <w:rFonts w:eastAsia="Times New Roman"/>
                <w:color w:val="000000"/>
                <w:sz w:val="16"/>
                <w:szCs w:val="16"/>
                <w:lang w:eastAsia="ru-RU"/>
              </w:rPr>
              <w:t>33,85</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763946">
              <w:rPr>
                <w:rFonts w:eastAsia="Times New Roman"/>
                <w:color w:val="000000"/>
                <w:sz w:val="16"/>
                <w:szCs w:val="16"/>
                <w:lang w:eastAsia="ru-RU"/>
              </w:rPr>
              <w:t>33,85</w:t>
            </w:r>
          </w:p>
        </w:tc>
      </w:tr>
      <w:tr w:rsidR="00FC0181" w:rsidRPr="00A41FA6" w:rsidTr="00C64FDC">
        <w:trPr>
          <w:trHeight w:val="42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Собственные нужды</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Гкал/ч</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0,612</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0,612</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0,612</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0,612</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0,612</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0,612</w:t>
            </w: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Потери мощности в тепловой сети</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Гкал/ч</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3,15</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3,15</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3,15</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3,15</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3,15</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3,15</w:t>
            </w:r>
          </w:p>
        </w:tc>
      </w:tr>
      <w:tr w:rsidR="00FC0181" w:rsidRPr="00A41FA6" w:rsidTr="00C64FDC">
        <w:trPr>
          <w:trHeight w:val="42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Хозяйственные нужды</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Гкал/ч</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r>
      <w:tr w:rsidR="00FC0181" w:rsidRPr="00A41FA6" w:rsidTr="00C64FDC">
        <w:trPr>
          <w:trHeight w:val="1032"/>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Расчетная присоединенная тепловая нагрузка, в том числе:</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Гкал/ч</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18,692</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18,692</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18,692</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18,692</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18,692</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18,692</w:t>
            </w:r>
          </w:p>
        </w:tc>
      </w:tr>
      <w:tr w:rsidR="00FC0181" w:rsidRPr="00A41FA6" w:rsidTr="00C64FDC">
        <w:trPr>
          <w:trHeight w:val="30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lastRenderedPageBreak/>
              <w:t>Отопление</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Гкал/ч</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18,692</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18,692</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18,692</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18,692</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18,692</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18,692</w:t>
            </w:r>
          </w:p>
        </w:tc>
      </w:tr>
      <w:tr w:rsidR="00FC0181" w:rsidRPr="00A41FA6" w:rsidTr="00C64FDC">
        <w:trPr>
          <w:trHeight w:val="30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Вентиляция</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Гкал/ч</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r>
      <w:tr w:rsidR="00FC0181" w:rsidRPr="00A41FA6" w:rsidTr="00C64FDC">
        <w:trPr>
          <w:trHeight w:val="30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ГВС</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Гкал/ч</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p>
        </w:tc>
      </w:tr>
      <w:tr w:rsidR="00A2051E" w:rsidRPr="00A41FA6" w:rsidTr="00930C37">
        <w:trPr>
          <w:trHeight w:val="828"/>
        </w:trPr>
        <w:tc>
          <w:tcPr>
            <w:tcW w:w="1858" w:type="dxa"/>
            <w:tcBorders>
              <w:top w:val="nil"/>
              <w:left w:val="single" w:sz="8" w:space="0" w:color="000000"/>
              <w:bottom w:val="single" w:sz="4" w:space="0" w:color="auto"/>
              <w:right w:val="single" w:sz="8" w:space="0" w:color="000000"/>
            </w:tcBorders>
            <w:shd w:val="clear" w:color="auto" w:fill="auto"/>
            <w:vAlign w:val="center"/>
            <w:hideMark/>
          </w:tcPr>
          <w:p w:rsidR="00A2051E" w:rsidRPr="00A41FA6" w:rsidRDefault="00A2051E"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Резерв</w:t>
            </w:r>
            <w:proofErr w:type="gramStart"/>
            <w:r w:rsidRPr="00A41FA6">
              <w:rPr>
                <w:rFonts w:eastAsia="Times New Roman"/>
                <w:color w:val="000000"/>
                <w:sz w:val="16"/>
                <w:szCs w:val="16"/>
                <w:lang w:eastAsia="ru-RU"/>
              </w:rPr>
              <w:t xml:space="preserve"> (+)/</w:t>
            </w:r>
            <w:proofErr w:type="gramEnd"/>
            <w:r w:rsidRPr="00A41FA6">
              <w:rPr>
                <w:rFonts w:eastAsia="Times New Roman"/>
                <w:color w:val="000000"/>
                <w:sz w:val="16"/>
                <w:szCs w:val="16"/>
                <w:lang w:eastAsia="ru-RU"/>
              </w:rPr>
              <w:t>дефицит (-) тепловой мощности</w:t>
            </w:r>
          </w:p>
        </w:tc>
        <w:tc>
          <w:tcPr>
            <w:tcW w:w="851" w:type="dxa"/>
            <w:tcBorders>
              <w:top w:val="nil"/>
              <w:left w:val="nil"/>
              <w:bottom w:val="single" w:sz="4" w:space="0" w:color="auto"/>
              <w:right w:val="single" w:sz="8" w:space="0" w:color="000000"/>
            </w:tcBorders>
            <w:shd w:val="clear" w:color="auto" w:fill="auto"/>
            <w:vAlign w:val="center"/>
            <w:hideMark/>
          </w:tcPr>
          <w:p w:rsidR="00A2051E" w:rsidRPr="00A41FA6" w:rsidRDefault="00A2051E"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Гкал/ч</w:t>
            </w:r>
          </w:p>
        </w:tc>
        <w:tc>
          <w:tcPr>
            <w:tcW w:w="992" w:type="dxa"/>
            <w:tcBorders>
              <w:top w:val="nil"/>
              <w:left w:val="nil"/>
              <w:bottom w:val="single" w:sz="4" w:space="0" w:color="auto"/>
              <w:right w:val="single" w:sz="8" w:space="0" w:color="000000"/>
            </w:tcBorders>
            <w:shd w:val="clear" w:color="auto" w:fill="auto"/>
            <w:vAlign w:val="center"/>
            <w:hideMark/>
          </w:tcPr>
          <w:p w:rsidR="00A2051E" w:rsidRPr="00A41FA6" w:rsidRDefault="00A2051E" w:rsidP="00A2051E">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11,20</w:t>
            </w:r>
          </w:p>
        </w:tc>
        <w:tc>
          <w:tcPr>
            <w:tcW w:w="992" w:type="dxa"/>
            <w:tcBorders>
              <w:top w:val="nil"/>
              <w:left w:val="nil"/>
              <w:bottom w:val="single" w:sz="4" w:space="0" w:color="auto"/>
              <w:right w:val="single" w:sz="8" w:space="0" w:color="000000"/>
            </w:tcBorders>
            <w:shd w:val="clear" w:color="auto" w:fill="auto"/>
            <w:vAlign w:val="center"/>
            <w:hideMark/>
          </w:tcPr>
          <w:p w:rsidR="00A2051E" w:rsidRPr="00A41FA6" w:rsidRDefault="00A2051E" w:rsidP="00C64FDC">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11,20</w:t>
            </w:r>
          </w:p>
        </w:tc>
        <w:tc>
          <w:tcPr>
            <w:tcW w:w="992" w:type="dxa"/>
            <w:tcBorders>
              <w:top w:val="nil"/>
              <w:left w:val="nil"/>
              <w:bottom w:val="single" w:sz="4" w:space="0" w:color="auto"/>
              <w:right w:val="single" w:sz="8" w:space="0" w:color="000000"/>
            </w:tcBorders>
            <w:shd w:val="clear" w:color="auto" w:fill="auto"/>
            <w:vAlign w:val="center"/>
            <w:hideMark/>
          </w:tcPr>
          <w:p w:rsidR="00A2051E" w:rsidRPr="00A41FA6" w:rsidRDefault="00A2051E" w:rsidP="0056424F">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11,20</w:t>
            </w:r>
          </w:p>
        </w:tc>
        <w:tc>
          <w:tcPr>
            <w:tcW w:w="993" w:type="dxa"/>
            <w:tcBorders>
              <w:top w:val="nil"/>
              <w:left w:val="nil"/>
              <w:bottom w:val="single" w:sz="4" w:space="0" w:color="auto"/>
              <w:right w:val="single" w:sz="8" w:space="0" w:color="000000"/>
            </w:tcBorders>
            <w:shd w:val="clear" w:color="auto" w:fill="auto"/>
            <w:vAlign w:val="center"/>
            <w:hideMark/>
          </w:tcPr>
          <w:p w:rsidR="00A2051E" w:rsidRPr="00A41FA6" w:rsidRDefault="00A2051E" w:rsidP="0056424F">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11,20</w:t>
            </w:r>
          </w:p>
        </w:tc>
        <w:tc>
          <w:tcPr>
            <w:tcW w:w="992" w:type="dxa"/>
            <w:tcBorders>
              <w:top w:val="nil"/>
              <w:left w:val="nil"/>
              <w:bottom w:val="single" w:sz="4" w:space="0" w:color="auto"/>
              <w:right w:val="single" w:sz="8" w:space="0" w:color="000000"/>
            </w:tcBorders>
            <w:shd w:val="clear" w:color="auto" w:fill="auto"/>
            <w:vAlign w:val="center"/>
            <w:hideMark/>
          </w:tcPr>
          <w:p w:rsidR="00A2051E" w:rsidRPr="00A41FA6" w:rsidRDefault="00A2051E" w:rsidP="0056424F">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11,20</w:t>
            </w:r>
          </w:p>
        </w:tc>
        <w:tc>
          <w:tcPr>
            <w:tcW w:w="992" w:type="dxa"/>
            <w:tcBorders>
              <w:top w:val="nil"/>
              <w:left w:val="nil"/>
              <w:bottom w:val="single" w:sz="4" w:space="0" w:color="auto"/>
              <w:right w:val="single" w:sz="8" w:space="0" w:color="000000"/>
            </w:tcBorders>
            <w:vAlign w:val="center"/>
          </w:tcPr>
          <w:p w:rsidR="00A2051E" w:rsidRPr="00A41FA6" w:rsidRDefault="00A2051E" w:rsidP="0056424F">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11,20</w:t>
            </w:r>
          </w:p>
        </w:tc>
      </w:tr>
      <w:tr w:rsidR="00FC0181" w:rsidRPr="00A41FA6" w:rsidTr="00930C37">
        <w:trPr>
          <w:trHeight w:val="1032"/>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Доля резерва (от установленной мощности)</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r>
              <w:rPr>
                <w:rFonts w:eastAsia="Times New Roman"/>
                <w:color w:val="000000"/>
                <w:sz w:val="16"/>
                <w:szCs w:val="16"/>
                <w:lang w:eastAsia="ru-RU"/>
              </w:rPr>
              <w:t>33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r>
              <w:rPr>
                <w:rFonts w:eastAsia="Times New Roman"/>
                <w:color w:val="000000"/>
                <w:sz w:val="16"/>
                <w:szCs w:val="16"/>
                <w:lang w:eastAsia="ru-RU"/>
              </w:rPr>
              <w:t>33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r>
              <w:rPr>
                <w:rFonts w:eastAsia="Times New Roman"/>
                <w:color w:val="000000"/>
                <w:sz w:val="16"/>
                <w:szCs w:val="16"/>
                <w:lang w:eastAsia="ru-RU"/>
              </w:rPr>
              <w:t>33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r>
              <w:rPr>
                <w:rFonts w:eastAsia="Times New Roman"/>
                <w:color w:val="000000"/>
                <w:sz w:val="16"/>
                <w:szCs w:val="16"/>
                <w:lang w:eastAsia="ru-RU"/>
              </w:rPr>
              <w:t>33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r>
              <w:rPr>
                <w:rFonts w:eastAsia="Times New Roman"/>
                <w:color w:val="000000"/>
                <w:sz w:val="16"/>
                <w:szCs w:val="16"/>
                <w:lang w:eastAsia="ru-RU"/>
              </w:rPr>
              <w:t>33</w:t>
            </w:r>
          </w:p>
        </w:tc>
        <w:tc>
          <w:tcPr>
            <w:tcW w:w="992" w:type="dxa"/>
            <w:tcBorders>
              <w:top w:val="single" w:sz="4" w:space="0" w:color="auto"/>
              <w:left w:val="single" w:sz="4" w:space="0" w:color="auto"/>
              <w:bottom w:val="single" w:sz="4" w:space="0" w:color="auto"/>
              <w:right w:val="single" w:sz="4" w:space="0" w:color="auto"/>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0,</w:t>
            </w:r>
            <w:r>
              <w:rPr>
                <w:rFonts w:eastAsia="Times New Roman"/>
                <w:color w:val="000000"/>
                <w:sz w:val="16"/>
                <w:szCs w:val="16"/>
                <w:lang w:eastAsia="ru-RU"/>
              </w:rPr>
              <w:t>33</w:t>
            </w:r>
          </w:p>
        </w:tc>
      </w:tr>
      <w:tr w:rsidR="00FC0181" w:rsidRPr="00A41FA6" w:rsidTr="00930C37">
        <w:trPr>
          <w:trHeight w:val="624"/>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Выработано тепловой энергии</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31256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31256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31256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31256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31256</w:t>
            </w:r>
          </w:p>
        </w:tc>
        <w:tc>
          <w:tcPr>
            <w:tcW w:w="992" w:type="dxa"/>
            <w:tcBorders>
              <w:top w:val="single" w:sz="4" w:space="0" w:color="auto"/>
              <w:left w:val="single" w:sz="4" w:space="0" w:color="auto"/>
              <w:bottom w:val="single" w:sz="4" w:space="0" w:color="auto"/>
              <w:right w:val="single" w:sz="4" w:space="0" w:color="auto"/>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31256</w:t>
            </w:r>
          </w:p>
        </w:tc>
      </w:tr>
      <w:tr w:rsidR="00FC0181" w:rsidRPr="00A41FA6" w:rsidTr="00930C37">
        <w:trPr>
          <w:trHeight w:val="624"/>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2B63BF">
              <w:rPr>
                <w:rFonts w:eastAsia="Times New Roman"/>
                <w:color w:val="000000"/>
                <w:sz w:val="16"/>
                <w:szCs w:val="16"/>
                <w:lang w:eastAsia="ru-RU"/>
              </w:rPr>
              <w:t>Покупка тепловой энергии</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2B63BF"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275,27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2B63BF"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275,27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2B63BF"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275,27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2B63BF"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275,27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2B63BF"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275,27</w:t>
            </w:r>
          </w:p>
        </w:tc>
        <w:tc>
          <w:tcPr>
            <w:tcW w:w="992" w:type="dxa"/>
            <w:tcBorders>
              <w:top w:val="single" w:sz="4" w:space="0" w:color="auto"/>
              <w:left w:val="single" w:sz="4" w:space="0" w:color="auto"/>
              <w:bottom w:val="single" w:sz="4" w:space="0" w:color="auto"/>
              <w:right w:val="single" w:sz="4" w:space="0" w:color="auto"/>
            </w:tcBorders>
            <w:vAlign w:val="center"/>
          </w:tcPr>
          <w:p w:rsidR="00FC0181" w:rsidRPr="002B63BF"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275,27</w:t>
            </w:r>
          </w:p>
        </w:tc>
      </w:tr>
      <w:tr w:rsidR="00FC0181" w:rsidRPr="00A41FA6" w:rsidTr="00930C37">
        <w:trPr>
          <w:trHeight w:val="624"/>
        </w:trPr>
        <w:tc>
          <w:tcPr>
            <w:tcW w:w="1858" w:type="dxa"/>
            <w:tcBorders>
              <w:top w:val="single" w:sz="4" w:space="0" w:color="auto"/>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Собственные нужды котельной</w:t>
            </w:r>
          </w:p>
        </w:tc>
        <w:tc>
          <w:tcPr>
            <w:tcW w:w="851" w:type="dxa"/>
            <w:tcBorders>
              <w:top w:val="single" w:sz="4" w:space="0" w:color="auto"/>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1A5384">
              <w:rPr>
                <w:rFonts w:eastAsia="Times New Roman"/>
                <w:color w:val="000000"/>
                <w:sz w:val="16"/>
                <w:szCs w:val="16"/>
                <w:lang w:eastAsia="ru-RU"/>
              </w:rPr>
              <w:t>861</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1A5384">
              <w:rPr>
                <w:rFonts w:eastAsia="Times New Roman"/>
                <w:color w:val="000000"/>
                <w:sz w:val="16"/>
                <w:szCs w:val="16"/>
                <w:lang w:eastAsia="ru-RU"/>
              </w:rPr>
              <w:t>861</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1A5384">
              <w:rPr>
                <w:rFonts w:eastAsia="Times New Roman"/>
                <w:color w:val="000000"/>
                <w:sz w:val="16"/>
                <w:szCs w:val="16"/>
                <w:lang w:eastAsia="ru-RU"/>
              </w:rPr>
              <w:t>861</w:t>
            </w:r>
          </w:p>
        </w:tc>
        <w:tc>
          <w:tcPr>
            <w:tcW w:w="993" w:type="dxa"/>
            <w:tcBorders>
              <w:top w:val="single" w:sz="4" w:space="0" w:color="auto"/>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1A5384">
              <w:rPr>
                <w:rFonts w:eastAsia="Times New Roman"/>
                <w:color w:val="000000"/>
                <w:sz w:val="16"/>
                <w:szCs w:val="16"/>
                <w:lang w:eastAsia="ru-RU"/>
              </w:rPr>
              <w:t>861</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1A5384">
              <w:rPr>
                <w:rFonts w:eastAsia="Times New Roman"/>
                <w:color w:val="000000"/>
                <w:sz w:val="16"/>
                <w:szCs w:val="16"/>
                <w:lang w:eastAsia="ru-RU"/>
              </w:rPr>
              <w:t>861</w:t>
            </w:r>
          </w:p>
        </w:tc>
        <w:tc>
          <w:tcPr>
            <w:tcW w:w="992" w:type="dxa"/>
            <w:tcBorders>
              <w:top w:val="single" w:sz="4" w:space="0" w:color="auto"/>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1A5384">
              <w:rPr>
                <w:rFonts w:eastAsia="Times New Roman"/>
                <w:color w:val="000000"/>
                <w:sz w:val="16"/>
                <w:szCs w:val="16"/>
                <w:lang w:eastAsia="ru-RU"/>
              </w:rPr>
              <w:t>861</w:t>
            </w:r>
          </w:p>
        </w:tc>
      </w:tr>
      <w:tr w:rsidR="00FC0181" w:rsidRPr="00A41FA6" w:rsidTr="00C64FDC">
        <w:trPr>
          <w:trHeight w:val="42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Отпущено в сеть</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31 531,00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31 531,00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31 531,00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31 531,00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31 531,00</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2B63BF">
              <w:rPr>
                <w:rFonts w:eastAsia="Times New Roman"/>
                <w:color w:val="000000"/>
                <w:sz w:val="16"/>
                <w:szCs w:val="16"/>
                <w:lang w:eastAsia="ru-RU"/>
              </w:rPr>
              <w:t>31 531,00</w:t>
            </w: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Потери при передаче по тепловым сетям</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6127,47</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6127,47</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6127,47</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6127,47</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6127,47</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6127,47</w:t>
            </w:r>
          </w:p>
        </w:tc>
      </w:tr>
      <w:tr w:rsidR="00FC0181" w:rsidRPr="00A41FA6" w:rsidTr="00C64FDC">
        <w:trPr>
          <w:trHeight w:val="30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То же в %</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19,43</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19,43</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19,43</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19,43</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19,43</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19,43</w:t>
            </w: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Полезный отпуск тепловой энергии</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Гкал</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25 403,53</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25 403,53</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25 403,53</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25 403,53</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25 403,53</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25 403,53</w:t>
            </w:r>
          </w:p>
        </w:tc>
      </w:tr>
      <w:tr w:rsidR="00FC0181" w:rsidRPr="00A41FA6" w:rsidTr="00C64FDC">
        <w:trPr>
          <w:trHeight w:val="1032"/>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Затрачено топлива на выработку тепловой энергии</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 н.т.</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14616,3</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14616,3</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14616,3</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14616,3</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14616,3</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14616,3</w:t>
            </w:r>
          </w:p>
        </w:tc>
      </w:tr>
      <w:tr w:rsidR="00FC0181" w:rsidRPr="00A41FA6" w:rsidTr="00C64FDC">
        <w:trPr>
          <w:trHeight w:val="42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Средневзвешенный НУР</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кг н.т/Гкал</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455</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455</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455</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455</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455</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455</w:t>
            </w: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Средневзвешенный КПД котлоагрегатов</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8</w:t>
            </w:r>
            <w:r>
              <w:rPr>
                <w:rFonts w:eastAsia="Times New Roman"/>
                <w:color w:val="000000"/>
                <w:sz w:val="16"/>
                <w:szCs w:val="16"/>
                <w:lang w:eastAsia="ru-RU"/>
              </w:rPr>
              <w:t>2</w:t>
            </w: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8</w:t>
            </w:r>
            <w:r>
              <w:rPr>
                <w:rFonts w:eastAsia="Times New Roman"/>
                <w:color w:val="000000"/>
                <w:sz w:val="16"/>
                <w:szCs w:val="16"/>
                <w:lang w:eastAsia="ru-RU"/>
              </w:rPr>
              <w:t>2</w:t>
            </w: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8</w:t>
            </w:r>
            <w:r>
              <w:rPr>
                <w:rFonts w:eastAsia="Times New Roman"/>
                <w:color w:val="000000"/>
                <w:sz w:val="16"/>
                <w:szCs w:val="16"/>
                <w:lang w:eastAsia="ru-RU"/>
              </w:rPr>
              <w:t>2</w:t>
            </w:r>
            <w:r w:rsidRPr="00A41FA6">
              <w:rPr>
                <w:rFonts w:eastAsia="Times New Roman"/>
                <w:color w:val="000000"/>
                <w:sz w:val="16"/>
                <w:szCs w:val="16"/>
                <w:lang w:eastAsia="ru-RU"/>
              </w:rPr>
              <w:t>,0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8</w:t>
            </w:r>
            <w:r>
              <w:rPr>
                <w:rFonts w:eastAsia="Times New Roman"/>
                <w:color w:val="000000"/>
                <w:sz w:val="16"/>
                <w:szCs w:val="16"/>
                <w:lang w:eastAsia="ru-RU"/>
              </w:rPr>
              <w:t>2</w:t>
            </w: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8</w:t>
            </w:r>
            <w:r>
              <w:rPr>
                <w:rFonts w:eastAsia="Times New Roman"/>
                <w:color w:val="000000"/>
                <w:sz w:val="16"/>
                <w:szCs w:val="16"/>
                <w:lang w:eastAsia="ru-RU"/>
              </w:rPr>
              <w:t>2</w:t>
            </w:r>
            <w:r w:rsidRPr="00A41FA6">
              <w:rPr>
                <w:rFonts w:eastAsia="Times New Roman"/>
                <w:color w:val="000000"/>
                <w:sz w:val="16"/>
                <w:szCs w:val="16"/>
                <w:lang w:eastAsia="ru-RU"/>
              </w:rPr>
              <w:t>,0</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8</w:t>
            </w:r>
            <w:r>
              <w:rPr>
                <w:rFonts w:eastAsia="Times New Roman"/>
                <w:color w:val="000000"/>
                <w:sz w:val="16"/>
                <w:szCs w:val="16"/>
                <w:lang w:eastAsia="ru-RU"/>
              </w:rPr>
              <w:t>2</w:t>
            </w:r>
            <w:r w:rsidRPr="00A41FA6">
              <w:rPr>
                <w:rFonts w:eastAsia="Times New Roman"/>
                <w:color w:val="000000"/>
                <w:sz w:val="16"/>
                <w:szCs w:val="16"/>
                <w:lang w:eastAsia="ru-RU"/>
              </w:rPr>
              <w:t>,0</w:t>
            </w:r>
          </w:p>
        </w:tc>
      </w:tr>
      <w:tr w:rsidR="00FC0181" w:rsidRPr="00A41FA6" w:rsidTr="00C64FDC">
        <w:trPr>
          <w:trHeight w:val="30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B1425C" w:rsidRDefault="00FC0181" w:rsidP="00C64FDC">
            <w:pPr>
              <w:spacing w:line="240" w:lineRule="auto"/>
              <w:ind w:firstLine="0"/>
              <w:contextualSpacing w:val="0"/>
              <w:jc w:val="left"/>
              <w:rPr>
                <w:rFonts w:eastAsia="Times New Roman"/>
                <w:b/>
                <w:color w:val="000000"/>
                <w:sz w:val="16"/>
                <w:szCs w:val="16"/>
                <w:lang w:eastAsia="ru-RU"/>
              </w:rPr>
            </w:pPr>
            <w:r w:rsidRPr="00B1425C">
              <w:rPr>
                <w:rFonts w:eastAsia="Times New Roman"/>
                <w:b/>
                <w:color w:val="000000"/>
                <w:sz w:val="16"/>
                <w:szCs w:val="16"/>
                <w:lang w:eastAsia="ru-RU"/>
              </w:rPr>
              <w:t>Расходы на приобретение сырья и материалов, в том числе:</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5 137,41</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5 137,41</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5 137,41</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5 137,41</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5 137,41</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1A5384">
              <w:rPr>
                <w:rFonts w:eastAsia="Times New Roman"/>
                <w:color w:val="000000"/>
                <w:sz w:val="16"/>
                <w:szCs w:val="16"/>
                <w:lang w:eastAsia="ru-RU"/>
              </w:rPr>
              <w:t>5 137,41</w:t>
            </w: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C17428" w:rsidRDefault="00FC0181" w:rsidP="00C64FDC">
            <w:pPr>
              <w:spacing w:line="240" w:lineRule="auto"/>
              <w:ind w:firstLine="0"/>
              <w:contextualSpacing w:val="0"/>
              <w:jc w:val="left"/>
              <w:rPr>
                <w:rFonts w:eastAsia="Times New Roman"/>
                <w:color w:val="000000"/>
                <w:sz w:val="16"/>
                <w:szCs w:val="16"/>
                <w:lang w:eastAsia="ru-RU"/>
              </w:rPr>
            </w:pPr>
            <w:r w:rsidRPr="00C17428">
              <w:rPr>
                <w:rFonts w:eastAsia="Times New Roman"/>
                <w:color w:val="000000"/>
                <w:sz w:val="16"/>
                <w:szCs w:val="16"/>
                <w:lang w:eastAsia="ru-RU"/>
              </w:rPr>
              <w:t>На текущий и капитальный ремонт</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C17428"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897,41</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C17428">
              <w:rPr>
                <w:rFonts w:eastAsia="Times New Roman"/>
                <w:color w:val="000000"/>
                <w:sz w:val="16"/>
                <w:szCs w:val="16"/>
                <w:lang w:eastAsia="ru-RU"/>
              </w:rPr>
              <w:t>897,41</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C17428"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897,41</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C17428">
              <w:rPr>
                <w:rFonts w:eastAsia="Times New Roman"/>
                <w:color w:val="000000"/>
                <w:sz w:val="16"/>
                <w:szCs w:val="16"/>
                <w:lang w:eastAsia="ru-RU"/>
              </w:rPr>
              <w:t>897,41</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C17428"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897,41</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C17428">
              <w:rPr>
                <w:rFonts w:eastAsia="Times New Roman"/>
                <w:color w:val="000000"/>
                <w:sz w:val="16"/>
                <w:szCs w:val="16"/>
                <w:lang w:eastAsia="ru-RU"/>
              </w:rPr>
              <w:t>897,41</w:t>
            </w: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C17428" w:rsidRDefault="00FC0181" w:rsidP="00C64FDC">
            <w:pPr>
              <w:spacing w:line="240" w:lineRule="auto"/>
              <w:ind w:firstLine="0"/>
              <w:contextualSpacing w:val="0"/>
              <w:jc w:val="left"/>
              <w:rPr>
                <w:rFonts w:eastAsia="Times New Roman"/>
                <w:color w:val="000000"/>
                <w:sz w:val="16"/>
                <w:szCs w:val="16"/>
                <w:lang w:eastAsia="ru-RU"/>
              </w:rPr>
            </w:pPr>
            <w:r w:rsidRPr="00C17428">
              <w:rPr>
                <w:rFonts w:eastAsia="Times New Roman"/>
                <w:color w:val="000000"/>
                <w:sz w:val="16"/>
                <w:szCs w:val="16"/>
                <w:lang w:eastAsia="ru-RU"/>
              </w:rPr>
              <w:t>На текущее содержание и техническое обслуживание</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C17428"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4240,00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C17428">
              <w:rPr>
                <w:rFonts w:eastAsia="Times New Roman"/>
                <w:color w:val="000000"/>
                <w:sz w:val="16"/>
                <w:szCs w:val="16"/>
                <w:lang w:eastAsia="ru-RU"/>
              </w:rPr>
              <w:t>4240,00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C17428"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4240,00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C17428">
              <w:rPr>
                <w:rFonts w:eastAsia="Times New Roman"/>
                <w:color w:val="000000"/>
                <w:sz w:val="16"/>
                <w:szCs w:val="16"/>
                <w:lang w:eastAsia="ru-RU"/>
              </w:rPr>
              <w:t>4240,00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C17428"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4240,00</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C17428">
              <w:rPr>
                <w:rFonts w:eastAsia="Times New Roman"/>
                <w:color w:val="000000"/>
                <w:sz w:val="16"/>
                <w:szCs w:val="16"/>
                <w:lang w:eastAsia="ru-RU"/>
              </w:rPr>
              <w:t>4240,00</w:t>
            </w:r>
          </w:p>
        </w:tc>
      </w:tr>
      <w:tr w:rsidR="00FC0181" w:rsidRPr="00A41FA6" w:rsidTr="00C64FDC">
        <w:trPr>
          <w:trHeight w:val="1032"/>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B1425C" w:rsidRDefault="00FC0181" w:rsidP="00C64FDC">
            <w:pPr>
              <w:spacing w:line="240" w:lineRule="auto"/>
              <w:ind w:firstLine="0"/>
              <w:contextualSpacing w:val="0"/>
              <w:jc w:val="left"/>
              <w:rPr>
                <w:rFonts w:eastAsia="Times New Roman"/>
                <w:b/>
                <w:color w:val="000000"/>
                <w:sz w:val="16"/>
                <w:szCs w:val="16"/>
                <w:lang w:eastAsia="ru-RU"/>
              </w:rPr>
            </w:pPr>
            <w:r w:rsidRPr="00B1425C">
              <w:rPr>
                <w:rFonts w:eastAsia="Times New Roman"/>
                <w:b/>
                <w:color w:val="000000"/>
                <w:sz w:val="16"/>
                <w:szCs w:val="16"/>
                <w:lang w:eastAsia="ru-RU"/>
              </w:rPr>
              <w:t>Расходы на оплату труда всего</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7F3AF7" w:rsidRDefault="00FC0181" w:rsidP="00C64FDC">
            <w:pPr>
              <w:spacing w:line="240" w:lineRule="auto"/>
              <w:ind w:firstLine="0"/>
              <w:contextualSpacing w:val="0"/>
              <w:jc w:val="center"/>
              <w:rPr>
                <w:rFonts w:eastAsia="Times New Roman"/>
                <w:color w:val="000000"/>
                <w:sz w:val="16"/>
                <w:szCs w:val="16"/>
                <w:lang w:eastAsia="ru-RU"/>
              </w:rPr>
            </w:pPr>
            <w:r w:rsidRPr="007F3AF7">
              <w:rPr>
                <w:rFonts w:eastAsia="Times New Roman"/>
                <w:color w:val="000000"/>
                <w:sz w:val="16"/>
                <w:szCs w:val="16"/>
                <w:lang w:eastAsia="ru-RU"/>
              </w:rPr>
              <w:t>17 542,00</w:t>
            </w:r>
          </w:p>
          <w:p w:rsidR="00FC0181" w:rsidRPr="00A41FA6" w:rsidRDefault="00FC0181" w:rsidP="00C64FDC">
            <w:pPr>
              <w:spacing w:line="240" w:lineRule="auto"/>
              <w:ind w:firstLine="0"/>
              <w:contextualSpacing w:val="0"/>
              <w:jc w:val="center"/>
              <w:rPr>
                <w:rFonts w:eastAsia="Times New Roman"/>
                <w:color w:val="000000"/>
                <w:sz w:val="16"/>
                <w:szCs w:val="16"/>
                <w:lang w:eastAsia="ru-RU"/>
              </w:rPr>
            </w:pPr>
          </w:p>
        </w:tc>
        <w:tc>
          <w:tcPr>
            <w:tcW w:w="992" w:type="dxa"/>
            <w:tcBorders>
              <w:top w:val="nil"/>
              <w:left w:val="nil"/>
              <w:bottom w:val="single" w:sz="8" w:space="0" w:color="000000"/>
              <w:right w:val="single" w:sz="8" w:space="0" w:color="000000"/>
            </w:tcBorders>
            <w:shd w:val="clear" w:color="auto" w:fill="auto"/>
            <w:vAlign w:val="center"/>
            <w:hideMark/>
          </w:tcPr>
          <w:p w:rsidR="00FC0181" w:rsidRPr="007F3AF7" w:rsidRDefault="00FC0181" w:rsidP="00C64FDC">
            <w:pPr>
              <w:spacing w:line="240" w:lineRule="auto"/>
              <w:ind w:firstLine="0"/>
              <w:contextualSpacing w:val="0"/>
              <w:jc w:val="center"/>
              <w:rPr>
                <w:rFonts w:eastAsia="Times New Roman"/>
                <w:color w:val="000000"/>
                <w:sz w:val="16"/>
                <w:szCs w:val="16"/>
                <w:lang w:eastAsia="ru-RU"/>
              </w:rPr>
            </w:pPr>
            <w:r w:rsidRPr="007F3AF7">
              <w:rPr>
                <w:rFonts w:eastAsia="Times New Roman"/>
                <w:color w:val="000000"/>
                <w:sz w:val="16"/>
                <w:szCs w:val="16"/>
                <w:lang w:eastAsia="ru-RU"/>
              </w:rPr>
              <w:t>17 542,00</w:t>
            </w:r>
          </w:p>
          <w:p w:rsidR="00FC0181" w:rsidRPr="00A41FA6" w:rsidRDefault="00FC0181" w:rsidP="00C64FDC">
            <w:pPr>
              <w:spacing w:line="240" w:lineRule="auto"/>
              <w:ind w:firstLine="0"/>
              <w:contextualSpacing w:val="0"/>
              <w:rPr>
                <w:rFonts w:eastAsia="Times New Roman"/>
                <w:color w:val="000000"/>
                <w:sz w:val="16"/>
                <w:szCs w:val="16"/>
                <w:lang w:eastAsia="ru-RU"/>
              </w:rPr>
            </w:pPr>
          </w:p>
        </w:tc>
        <w:tc>
          <w:tcPr>
            <w:tcW w:w="992" w:type="dxa"/>
            <w:tcBorders>
              <w:top w:val="nil"/>
              <w:left w:val="nil"/>
              <w:bottom w:val="single" w:sz="8" w:space="0" w:color="000000"/>
              <w:right w:val="single" w:sz="8" w:space="0" w:color="000000"/>
            </w:tcBorders>
            <w:shd w:val="clear" w:color="auto" w:fill="auto"/>
            <w:vAlign w:val="center"/>
            <w:hideMark/>
          </w:tcPr>
          <w:p w:rsidR="00FC0181" w:rsidRPr="007F3AF7" w:rsidRDefault="00FC0181" w:rsidP="00C64FDC">
            <w:pPr>
              <w:spacing w:line="240" w:lineRule="auto"/>
              <w:ind w:firstLine="0"/>
              <w:contextualSpacing w:val="0"/>
              <w:jc w:val="center"/>
              <w:rPr>
                <w:rFonts w:eastAsia="Times New Roman"/>
                <w:color w:val="000000"/>
                <w:sz w:val="16"/>
                <w:szCs w:val="16"/>
                <w:lang w:eastAsia="ru-RU"/>
              </w:rPr>
            </w:pPr>
            <w:r w:rsidRPr="007F3AF7">
              <w:rPr>
                <w:rFonts w:eastAsia="Times New Roman"/>
                <w:color w:val="000000"/>
                <w:sz w:val="16"/>
                <w:szCs w:val="16"/>
                <w:lang w:eastAsia="ru-RU"/>
              </w:rPr>
              <w:t>17 542,00</w:t>
            </w:r>
          </w:p>
          <w:p w:rsidR="00FC0181" w:rsidRPr="00A41FA6" w:rsidRDefault="00FC0181" w:rsidP="00C64FDC">
            <w:pPr>
              <w:spacing w:line="240" w:lineRule="auto"/>
              <w:ind w:firstLine="0"/>
              <w:contextualSpacing w:val="0"/>
              <w:jc w:val="center"/>
              <w:rPr>
                <w:rFonts w:eastAsia="Times New Roman"/>
                <w:color w:val="000000"/>
                <w:sz w:val="16"/>
                <w:szCs w:val="16"/>
                <w:lang w:eastAsia="ru-RU"/>
              </w:rPr>
            </w:pPr>
          </w:p>
        </w:tc>
        <w:tc>
          <w:tcPr>
            <w:tcW w:w="993" w:type="dxa"/>
            <w:tcBorders>
              <w:top w:val="nil"/>
              <w:left w:val="nil"/>
              <w:bottom w:val="single" w:sz="8" w:space="0" w:color="000000"/>
              <w:right w:val="single" w:sz="8" w:space="0" w:color="000000"/>
            </w:tcBorders>
            <w:shd w:val="clear" w:color="auto" w:fill="auto"/>
            <w:vAlign w:val="center"/>
            <w:hideMark/>
          </w:tcPr>
          <w:p w:rsidR="00FC0181" w:rsidRPr="007F3AF7" w:rsidRDefault="00FC0181" w:rsidP="00C64FDC">
            <w:pPr>
              <w:spacing w:line="240" w:lineRule="auto"/>
              <w:ind w:firstLine="0"/>
              <w:contextualSpacing w:val="0"/>
              <w:jc w:val="center"/>
              <w:rPr>
                <w:rFonts w:eastAsia="Times New Roman"/>
                <w:color w:val="000000"/>
                <w:sz w:val="16"/>
                <w:szCs w:val="16"/>
                <w:lang w:eastAsia="ru-RU"/>
              </w:rPr>
            </w:pPr>
            <w:r w:rsidRPr="007F3AF7">
              <w:rPr>
                <w:rFonts w:eastAsia="Times New Roman"/>
                <w:color w:val="000000"/>
                <w:sz w:val="16"/>
                <w:szCs w:val="16"/>
                <w:lang w:eastAsia="ru-RU"/>
              </w:rPr>
              <w:t>17 542,00</w:t>
            </w:r>
          </w:p>
          <w:p w:rsidR="00FC0181" w:rsidRPr="00A41FA6" w:rsidRDefault="00FC0181" w:rsidP="00C64FDC">
            <w:pPr>
              <w:spacing w:line="240" w:lineRule="auto"/>
              <w:ind w:firstLine="0"/>
              <w:contextualSpacing w:val="0"/>
              <w:rPr>
                <w:rFonts w:eastAsia="Times New Roman"/>
                <w:color w:val="000000"/>
                <w:sz w:val="16"/>
                <w:szCs w:val="16"/>
                <w:lang w:eastAsia="ru-RU"/>
              </w:rPr>
            </w:pPr>
          </w:p>
        </w:tc>
        <w:tc>
          <w:tcPr>
            <w:tcW w:w="992" w:type="dxa"/>
            <w:tcBorders>
              <w:top w:val="nil"/>
              <w:left w:val="nil"/>
              <w:bottom w:val="single" w:sz="8" w:space="0" w:color="000000"/>
              <w:right w:val="single" w:sz="8" w:space="0" w:color="000000"/>
            </w:tcBorders>
            <w:shd w:val="clear" w:color="auto" w:fill="auto"/>
            <w:vAlign w:val="center"/>
            <w:hideMark/>
          </w:tcPr>
          <w:p w:rsidR="00FC0181" w:rsidRPr="007F3AF7" w:rsidRDefault="00FC0181" w:rsidP="00C64FDC">
            <w:pPr>
              <w:spacing w:line="240" w:lineRule="auto"/>
              <w:ind w:firstLine="0"/>
              <w:contextualSpacing w:val="0"/>
              <w:jc w:val="center"/>
              <w:rPr>
                <w:rFonts w:eastAsia="Times New Roman"/>
                <w:color w:val="000000"/>
                <w:sz w:val="16"/>
                <w:szCs w:val="16"/>
                <w:lang w:eastAsia="ru-RU"/>
              </w:rPr>
            </w:pPr>
            <w:r w:rsidRPr="007F3AF7">
              <w:rPr>
                <w:rFonts w:eastAsia="Times New Roman"/>
                <w:color w:val="000000"/>
                <w:sz w:val="16"/>
                <w:szCs w:val="16"/>
                <w:lang w:eastAsia="ru-RU"/>
              </w:rPr>
              <w:t>17 542,00</w:t>
            </w:r>
          </w:p>
          <w:p w:rsidR="00FC0181" w:rsidRPr="00A41FA6" w:rsidRDefault="00FC0181" w:rsidP="00C64FDC">
            <w:pPr>
              <w:spacing w:line="240" w:lineRule="auto"/>
              <w:ind w:firstLine="0"/>
              <w:contextualSpacing w:val="0"/>
              <w:jc w:val="center"/>
              <w:rPr>
                <w:rFonts w:eastAsia="Times New Roman"/>
                <w:color w:val="000000"/>
                <w:sz w:val="16"/>
                <w:szCs w:val="16"/>
                <w:lang w:eastAsia="ru-RU"/>
              </w:rPr>
            </w:pPr>
          </w:p>
        </w:tc>
        <w:tc>
          <w:tcPr>
            <w:tcW w:w="992" w:type="dxa"/>
            <w:tcBorders>
              <w:top w:val="nil"/>
              <w:left w:val="nil"/>
              <w:bottom w:val="single" w:sz="8" w:space="0" w:color="000000"/>
              <w:right w:val="single" w:sz="8" w:space="0" w:color="000000"/>
            </w:tcBorders>
            <w:vAlign w:val="center"/>
          </w:tcPr>
          <w:p w:rsidR="00FC0181" w:rsidRPr="007F3AF7" w:rsidRDefault="00FC0181" w:rsidP="00C64FDC">
            <w:pPr>
              <w:spacing w:line="240" w:lineRule="auto"/>
              <w:ind w:firstLine="0"/>
              <w:contextualSpacing w:val="0"/>
              <w:jc w:val="center"/>
              <w:rPr>
                <w:rFonts w:eastAsia="Times New Roman"/>
                <w:color w:val="000000"/>
                <w:sz w:val="16"/>
                <w:szCs w:val="16"/>
                <w:lang w:eastAsia="ru-RU"/>
              </w:rPr>
            </w:pPr>
            <w:r w:rsidRPr="007F3AF7">
              <w:rPr>
                <w:rFonts w:eastAsia="Times New Roman"/>
                <w:color w:val="000000"/>
                <w:sz w:val="16"/>
                <w:szCs w:val="16"/>
                <w:lang w:eastAsia="ru-RU"/>
              </w:rPr>
              <w:t>17 542,00</w:t>
            </w:r>
          </w:p>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371"/>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C17428">
              <w:rPr>
                <w:rFonts w:eastAsia="Times New Roman"/>
                <w:color w:val="000000"/>
                <w:sz w:val="16"/>
                <w:szCs w:val="16"/>
                <w:lang w:eastAsia="ru-RU"/>
              </w:rPr>
              <w:t xml:space="preserve">    в том числе:</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p>
        </w:tc>
        <w:tc>
          <w:tcPr>
            <w:tcW w:w="993"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624"/>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C17428">
              <w:rPr>
                <w:rFonts w:eastAsia="Times New Roman"/>
                <w:color w:val="000000"/>
                <w:sz w:val="16"/>
                <w:szCs w:val="16"/>
                <w:lang w:eastAsia="ru-RU"/>
              </w:rPr>
              <w:t>Оплата труда основных производственных рабочих</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12241,2</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C17428">
              <w:rPr>
                <w:rFonts w:eastAsia="Times New Roman"/>
                <w:color w:val="000000"/>
                <w:sz w:val="16"/>
                <w:szCs w:val="16"/>
                <w:lang w:eastAsia="ru-RU"/>
              </w:rPr>
              <w:t>12241,2</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12241,2</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C17428">
              <w:rPr>
                <w:rFonts w:eastAsia="Times New Roman"/>
                <w:color w:val="000000"/>
                <w:sz w:val="16"/>
                <w:szCs w:val="16"/>
                <w:lang w:eastAsia="ru-RU"/>
              </w:rPr>
              <w:t>12241,2</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12241,2</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C17428">
              <w:rPr>
                <w:rFonts w:eastAsia="Times New Roman"/>
                <w:color w:val="000000"/>
                <w:sz w:val="16"/>
                <w:szCs w:val="16"/>
                <w:lang w:eastAsia="ru-RU"/>
              </w:rPr>
              <w:t>12241,2</w:t>
            </w:r>
          </w:p>
        </w:tc>
      </w:tr>
      <w:tr w:rsidR="00FC0181" w:rsidRPr="00A41FA6" w:rsidTr="00C64FDC">
        <w:trPr>
          <w:trHeight w:val="624"/>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C17428">
              <w:rPr>
                <w:rFonts w:eastAsia="Times New Roman"/>
                <w:color w:val="000000"/>
                <w:sz w:val="16"/>
                <w:szCs w:val="16"/>
                <w:lang w:eastAsia="ru-RU"/>
              </w:rPr>
              <w:lastRenderedPageBreak/>
              <w:t>Оплата труда цехового персонала</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1372,4</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C17428">
              <w:rPr>
                <w:rFonts w:eastAsia="Times New Roman"/>
                <w:color w:val="000000"/>
                <w:sz w:val="16"/>
                <w:szCs w:val="16"/>
                <w:lang w:eastAsia="ru-RU"/>
              </w:rPr>
              <w:t>1372,4</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1372,4</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C17428">
              <w:rPr>
                <w:rFonts w:eastAsia="Times New Roman"/>
                <w:color w:val="000000"/>
                <w:sz w:val="16"/>
                <w:szCs w:val="16"/>
                <w:lang w:eastAsia="ru-RU"/>
              </w:rPr>
              <w:t>1372,4</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1372,4</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C17428">
              <w:rPr>
                <w:rFonts w:eastAsia="Times New Roman"/>
                <w:color w:val="000000"/>
                <w:sz w:val="16"/>
                <w:szCs w:val="16"/>
                <w:lang w:eastAsia="ru-RU"/>
              </w:rPr>
              <w:t>1372,4</w:t>
            </w:r>
          </w:p>
        </w:tc>
      </w:tr>
      <w:tr w:rsidR="00FC0181" w:rsidRPr="00A41FA6" w:rsidTr="00930C37">
        <w:trPr>
          <w:trHeight w:val="624"/>
        </w:trPr>
        <w:tc>
          <w:tcPr>
            <w:tcW w:w="1858" w:type="dxa"/>
            <w:tcBorders>
              <w:top w:val="nil"/>
              <w:left w:val="single" w:sz="8" w:space="0" w:color="000000"/>
              <w:bottom w:val="single" w:sz="4" w:space="0" w:color="auto"/>
              <w:right w:val="single" w:sz="8" w:space="0" w:color="000000"/>
            </w:tcBorders>
            <w:shd w:val="clear" w:color="auto" w:fill="auto"/>
            <w:vAlign w:val="center"/>
            <w:hideMark/>
          </w:tcPr>
          <w:p w:rsidR="00FC0181" w:rsidRDefault="00FC0181" w:rsidP="00C64FDC">
            <w:pPr>
              <w:spacing w:line="240" w:lineRule="auto"/>
              <w:ind w:firstLine="0"/>
              <w:contextualSpacing w:val="0"/>
              <w:jc w:val="left"/>
              <w:rPr>
                <w:rFonts w:eastAsia="Times New Roman"/>
                <w:color w:val="000000"/>
                <w:sz w:val="16"/>
                <w:szCs w:val="16"/>
                <w:lang w:eastAsia="ru-RU"/>
              </w:rPr>
            </w:pPr>
            <w:r w:rsidRPr="00C17428">
              <w:rPr>
                <w:rFonts w:eastAsia="Times New Roman"/>
                <w:color w:val="000000"/>
                <w:sz w:val="16"/>
                <w:szCs w:val="16"/>
                <w:lang w:eastAsia="ru-RU"/>
              </w:rPr>
              <w:t>Оплата труда АУП</w:t>
            </w:r>
          </w:p>
          <w:p w:rsidR="00930C37" w:rsidRDefault="00930C37" w:rsidP="00C64FDC">
            <w:pPr>
              <w:spacing w:line="240" w:lineRule="auto"/>
              <w:ind w:firstLine="0"/>
              <w:contextualSpacing w:val="0"/>
              <w:jc w:val="left"/>
              <w:rPr>
                <w:rFonts w:eastAsia="Times New Roman"/>
                <w:color w:val="000000"/>
                <w:sz w:val="16"/>
                <w:szCs w:val="16"/>
                <w:lang w:eastAsia="ru-RU"/>
              </w:rPr>
            </w:pPr>
          </w:p>
          <w:p w:rsidR="00930C37" w:rsidRDefault="00930C37" w:rsidP="00C64FDC">
            <w:pPr>
              <w:spacing w:line="240" w:lineRule="auto"/>
              <w:ind w:firstLine="0"/>
              <w:contextualSpacing w:val="0"/>
              <w:jc w:val="left"/>
              <w:rPr>
                <w:rFonts w:eastAsia="Times New Roman"/>
                <w:color w:val="000000"/>
                <w:sz w:val="16"/>
                <w:szCs w:val="16"/>
                <w:lang w:eastAsia="ru-RU"/>
              </w:rPr>
            </w:pPr>
          </w:p>
          <w:p w:rsidR="00930C37" w:rsidRDefault="00930C37" w:rsidP="00C64FDC">
            <w:pPr>
              <w:spacing w:line="240" w:lineRule="auto"/>
              <w:ind w:firstLine="0"/>
              <w:contextualSpacing w:val="0"/>
              <w:jc w:val="left"/>
              <w:rPr>
                <w:rFonts w:eastAsia="Times New Roman"/>
                <w:color w:val="000000"/>
                <w:sz w:val="16"/>
                <w:szCs w:val="16"/>
                <w:lang w:eastAsia="ru-RU"/>
              </w:rPr>
            </w:pPr>
          </w:p>
          <w:p w:rsidR="00930C37" w:rsidRDefault="00930C37" w:rsidP="00C64FDC">
            <w:pPr>
              <w:spacing w:line="240" w:lineRule="auto"/>
              <w:ind w:firstLine="0"/>
              <w:contextualSpacing w:val="0"/>
              <w:jc w:val="left"/>
              <w:rPr>
                <w:rFonts w:eastAsia="Times New Roman"/>
                <w:color w:val="000000"/>
                <w:sz w:val="16"/>
                <w:szCs w:val="16"/>
                <w:lang w:eastAsia="ru-RU"/>
              </w:rPr>
            </w:pPr>
          </w:p>
          <w:p w:rsidR="00930C37" w:rsidRDefault="00930C37" w:rsidP="00C64FDC">
            <w:pPr>
              <w:spacing w:line="240" w:lineRule="auto"/>
              <w:ind w:firstLine="0"/>
              <w:contextualSpacing w:val="0"/>
              <w:jc w:val="left"/>
              <w:rPr>
                <w:rFonts w:eastAsia="Times New Roman"/>
                <w:color w:val="000000"/>
                <w:sz w:val="16"/>
                <w:szCs w:val="16"/>
                <w:lang w:eastAsia="ru-RU"/>
              </w:rPr>
            </w:pPr>
          </w:p>
          <w:p w:rsidR="00930C37" w:rsidRPr="00A41FA6" w:rsidRDefault="00930C37" w:rsidP="00C64FDC">
            <w:pPr>
              <w:spacing w:line="240" w:lineRule="auto"/>
              <w:ind w:firstLine="0"/>
              <w:contextualSpacing w:val="0"/>
              <w:jc w:val="left"/>
              <w:rPr>
                <w:rFonts w:eastAsia="Times New Roman"/>
                <w:color w:val="000000"/>
                <w:sz w:val="16"/>
                <w:szCs w:val="16"/>
                <w:lang w:eastAsia="ru-RU"/>
              </w:rPr>
            </w:pPr>
          </w:p>
        </w:tc>
        <w:tc>
          <w:tcPr>
            <w:tcW w:w="851" w:type="dxa"/>
            <w:tcBorders>
              <w:top w:val="nil"/>
              <w:left w:val="nil"/>
              <w:bottom w:val="single" w:sz="4" w:space="0" w:color="auto"/>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4" w:space="0" w:color="auto"/>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3928,4</w:t>
            </w:r>
          </w:p>
        </w:tc>
        <w:tc>
          <w:tcPr>
            <w:tcW w:w="992" w:type="dxa"/>
            <w:tcBorders>
              <w:top w:val="nil"/>
              <w:left w:val="nil"/>
              <w:bottom w:val="single" w:sz="4" w:space="0" w:color="auto"/>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C17428">
              <w:rPr>
                <w:rFonts w:eastAsia="Times New Roman"/>
                <w:color w:val="000000"/>
                <w:sz w:val="16"/>
                <w:szCs w:val="16"/>
                <w:lang w:eastAsia="ru-RU"/>
              </w:rPr>
              <w:t>3928,4</w:t>
            </w:r>
          </w:p>
        </w:tc>
        <w:tc>
          <w:tcPr>
            <w:tcW w:w="992" w:type="dxa"/>
            <w:tcBorders>
              <w:top w:val="nil"/>
              <w:left w:val="nil"/>
              <w:bottom w:val="single" w:sz="4" w:space="0" w:color="auto"/>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3928,4</w:t>
            </w:r>
          </w:p>
        </w:tc>
        <w:tc>
          <w:tcPr>
            <w:tcW w:w="993" w:type="dxa"/>
            <w:tcBorders>
              <w:top w:val="nil"/>
              <w:left w:val="nil"/>
              <w:bottom w:val="single" w:sz="4" w:space="0" w:color="auto"/>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C17428">
              <w:rPr>
                <w:rFonts w:eastAsia="Times New Roman"/>
                <w:color w:val="000000"/>
                <w:sz w:val="16"/>
                <w:szCs w:val="16"/>
                <w:lang w:eastAsia="ru-RU"/>
              </w:rPr>
              <w:t>3928,4</w:t>
            </w:r>
          </w:p>
        </w:tc>
        <w:tc>
          <w:tcPr>
            <w:tcW w:w="992" w:type="dxa"/>
            <w:tcBorders>
              <w:top w:val="nil"/>
              <w:left w:val="nil"/>
              <w:bottom w:val="single" w:sz="4" w:space="0" w:color="auto"/>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C17428">
              <w:rPr>
                <w:rFonts w:eastAsia="Times New Roman"/>
                <w:color w:val="000000"/>
                <w:sz w:val="16"/>
                <w:szCs w:val="16"/>
                <w:lang w:eastAsia="ru-RU"/>
              </w:rPr>
              <w:t>3928,4</w:t>
            </w:r>
          </w:p>
        </w:tc>
        <w:tc>
          <w:tcPr>
            <w:tcW w:w="992" w:type="dxa"/>
            <w:tcBorders>
              <w:top w:val="nil"/>
              <w:left w:val="nil"/>
              <w:bottom w:val="single" w:sz="4" w:space="0" w:color="auto"/>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C17428">
              <w:rPr>
                <w:rFonts w:eastAsia="Times New Roman"/>
                <w:color w:val="000000"/>
                <w:sz w:val="16"/>
                <w:szCs w:val="16"/>
                <w:lang w:eastAsia="ru-RU"/>
              </w:rPr>
              <w:t>3928,4</w:t>
            </w:r>
          </w:p>
        </w:tc>
      </w:tr>
      <w:tr w:rsidR="00FC0181" w:rsidRPr="00A41FA6" w:rsidTr="00930C37">
        <w:trPr>
          <w:trHeight w:val="624"/>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B1425C" w:rsidRDefault="00FC0181" w:rsidP="00C64FDC">
            <w:pPr>
              <w:spacing w:line="240" w:lineRule="auto"/>
              <w:ind w:firstLine="0"/>
              <w:contextualSpacing w:val="0"/>
              <w:jc w:val="left"/>
              <w:rPr>
                <w:rFonts w:eastAsia="Times New Roman"/>
                <w:b/>
                <w:color w:val="000000"/>
                <w:sz w:val="16"/>
                <w:szCs w:val="16"/>
                <w:lang w:eastAsia="ru-RU"/>
              </w:rPr>
            </w:pPr>
            <w:r w:rsidRPr="00B1425C">
              <w:rPr>
                <w:rFonts w:eastAsia="Times New Roman"/>
                <w:b/>
                <w:color w:val="000000"/>
                <w:sz w:val="16"/>
                <w:szCs w:val="16"/>
                <w:lang w:eastAsia="ru-RU"/>
              </w:rPr>
              <w:t>Расходы на оплату иных работ и услуг</w:t>
            </w:r>
          </w:p>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B1425C">
              <w:rPr>
                <w:rFonts w:eastAsia="Times New Roman"/>
                <w:b/>
                <w:color w:val="000000"/>
                <w:sz w:val="16"/>
                <w:szCs w:val="16"/>
                <w:lang w:eastAsia="ru-RU"/>
              </w:rPr>
              <w:t>выполняемых по договорам с организациями</w:t>
            </w:r>
            <w:r w:rsidRPr="00B1425C">
              <w:rPr>
                <w:b/>
              </w:rPr>
              <w:t xml:space="preserve"> </w:t>
            </w:r>
            <w:r w:rsidRPr="00B1425C">
              <w:rPr>
                <w:rFonts w:eastAsia="Times New Roman"/>
                <w:b/>
                <w:color w:val="000000"/>
                <w:sz w:val="16"/>
                <w:szCs w:val="16"/>
                <w:lang w:eastAsia="ru-RU"/>
              </w:rPr>
              <w:t>, включая:</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1265,97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1265,97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1265,97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1265,97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1265,97</w:t>
            </w:r>
          </w:p>
        </w:tc>
        <w:tc>
          <w:tcPr>
            <w:tcW w:w="992" w:type="dxa"/>
            <w:tcBorders>
              <w:top w:val="single" w:sz="4" w:space="0" w:color="auto"/>
              <w:left w:val="single" w:sz="4" w:space="0" w:color="auto"/>
              <w:bottom w:val="single" w:sz="4" w:space="0" w:color="auto"/>
              <w:right w:val="single" w:sz="4" w:space="0" w:color="auto"/>
            </w:tcBorders>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1265,97</w:t>
            </w:r>
          </w:p>
        </w:tc>
      </w:tr>
      <w:tr w:rsidR="00FC0181" w:rsidRPr="00A41FA6" w:rsidTr="00930C37">
        <w:trPr>
          <w:trHeight w:val="624"/>
        </w:trPr>
        <w:tc>
          <w:tcPr>
            <w:tcW w:w="1858" w:type="dxa"/>
            <w:tcBorders>
              <w:top w:val="single" w:sz="4" w:space="0" w:color="auto"/>
              <w:left w:val="single" w:sz="8" w:space="0" w:color="000000"/>
              <w:bottom w:val="single" w:sz="8" w:space="0" w:color="000000"/>
              <w:right w:val="single" w:sz="8" w:space="0" w:color="000000"/>
            </w:tcBorders>
            <w:shd w:val="clear" w:color="auto" w:fill="auto"/>
            <w:vAlign w:val="center"/>
          </w:tcPr>
          <w:p w:rsidR="00FC0181" w:rsidRPr="00C17428" w:rsidRDefault="00FC0181" w:rsidP="00C64FDC">
            <w:pPr>
              <w:spacing w:line="240" w:lineRule="auto"/>
              <w:ind w:firstLine="0"/>
              <w:contextualSpacing w:val="0"/>
              <w:jc w:val="left"/>
              <w:rPr>
                <w:rFonts w:eastAsia="Times New Roman"/>
                <w:color w:val="000000"/>
                <w:sz w:val="16"/>
                <w:szCs w:val="16"/>
                <w:lang w:eastAsia="ru-RU"/>
              </w:rPr>
            </w:pPr>
            <w:r w:rsidRPr="00C17428">
              <w:rPr>
                <w:rFonts w:eastAsia="Times New Roman"/>
                <w:color w:val="000000"/>
                <w:sz w:val="16"/>
                <w:szCs w:val="16"/>
                <w:lang w:eastAsia="ru-RU"/>
              </w:rPr>
              <w:t>расходы на оплату услуг связи</w:t>
            </w:r>
          </w:p>
        </w:tc>
        <w:tc>
          <w:tcPr>
            <w:tcW w:w="851" w:type="dxa"/>
            <w:tcBorders>
              <w:top w:val="single" w:sz="4" w:space="0" w:color="auto"/>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FC0181" w:rsidRPr="00CD5188"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214</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FC0181" w:rsidRPr="00CD5188"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214</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FC0181" w:rsidRPr="00CD5188"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214</w:t>
            </w:r>
          </w:p>
        </w:tc>
        <w:tc>
          <w:tcPr>
            <w:tcW w:w="993" w:type="dxa"/>
            <w:tcBorders>
              <w:top w:val="single" w:sz="4" w:space="0" w:color="auto"/>
              <w:left w:val="nil"/>
              <w:bottom w:val="single" w:sz="8" w:space="0" w:color="000000"/>
              <w:right w:val="single" w:sz="8" w:space="0" w:color="000000"/>
            </w:tcBorders>
            <w:shd w:val="clear" w:color="auto" w:fill="auto"/>
            <w:vAlign w:val="center"/>
          </w:tcPr>
          <w:p w:rsidR="00FC0181" w:rsidRPr="00CD5188"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214</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FC0181" w:rsidRPr="00CD5188"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214</w:t>
            </w:r>
          </w:p>
        </w:tc>
        <w:tc>
          <w:tcPr>
            <w:tcW w:w="992" w:type="dxa"/>
            <w:tcBorders>
              <w:top w:val="single" w:sz="4" w:space="0" w:color="auto"/>
              <w:left w:val="nil"/>
              <w:bottom w:val="single" w:sz="8" w:space="0" w:color="000000"/>
              <w:right w:val="single" w:sz="8" w:space="0" w:color="000000"/>
            </w:tcBorders>
            <w:vAlign w:val="center"/>
          </w:tcPr>
          <w:p w:rsidR="00FC0181" w:rsidRPr="00CD5188"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214</w:t>
            </w: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C17428">
              <w:rPr>
                <w:rFonts w:eastAsia="Times New Roman"/>
                <w:color w:val="000000"/>
                <w:sz w:val="16"/>
                <w:szCs w:val="16"/>
                <w:lang w:eastAsia="ru-RU"/>
              </w:rPr>
              <w:t>расходы на оплату вневедомственной охраны</w:t>
            </w:r>
            <w:r w:rsidRPr="00A41FA6">
              <w:rPr>
                <w:rFonts w:eastAsia="Times New Roman"/>
                <w:color w:val="000000"/>
                <w:sz w:val="16"/>
                <w:szCs w:val="16"/>
                <w:lang w:eastAsia="ru-RU"/>
              </w:rPr>
              <w:t>:</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480,82</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480,82</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480,82</w:t>
            </w:r>
          </w:p>
        </w:tc>
        <w:tc>
          <w:tcPr>
            <w:tcW w:w="993"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480,82</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480,82</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480,82</w:t>
            </w:r>
          </w:p>
        </w:tc>
      </w:tr>
      <w:tr w:rsidR="00FC0181" w:rsidRPr="00A41FA6" w:rsidTr="00C64FDC">
        <w:trPr>
          <w:trHeight w:val="1236"/>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B1425C" w:rsidRDefault="00FC0181" w:rsidP="00C64FDC">
            <w:pPr>
              <w:spacing w:line="240" w:lineRule="auto"/>
              <w:ind w:firstLine="0"/>
              <w:contextualSpacing w:val="0"/>
              <w:jc w:val="left"/>
              <w:rPr>
                <w:rFonts w:eastAsia="Times New Roman"/>
                <w:color w:val="000000"/>
                <w:sz w:val="16"/>
                <w:szCs w:val="16"/>
                <w:lang w:eastAsia="ru-RU"/>
              </w:rPr>
            </w:pPr>
            <w:r w:rsidRPr="00B1425C">
              <w:rPr>
                <w:rFonts w:eastAsia="Times New Roman"/>
                <w:color w:val="000000"/>
                <w:sz w:val="16"/>
                <w:szCs w:val="16"/>
                <w:lang w:eastAsia="ru-RU"/>
              </w:rPr>
              <w:t xml:space="preserve">расходы на оплату юридических, </w:t>
            </w:r>
          </w:p>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B1425C">
              <w:rPr>
                <w:rFonts w:eastAsia="Times New Roman"/>
                <w:color w:val="000000"/>
                <w:sz w:val="16"/>
                <w:szCs w:val="16"/>
                <w:lang w:eastAsia="ru-RU"/>
              </w:rPr>
              <w:t>информационных, аудиторских и консультационных услуг</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80</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80</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80</w:t>
            </w:r>
          </w:p>
        </w:tc>
        <w:tc>
          <w:tcPr>
            <w:tcW w:w="993"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80</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80</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80</w:t>
            </w:r>
          </w:p>
        </w:tc>
      </w:tr>
      <w:tr w:rsidR="00FC0181" w:rsidRPr="00A41FA6" w:rsidTr="00C64FDC">
        <w:trPr>
          <w:trHeight w:val="1236"/>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B1425C">
              <w:rPr>
                <w:rFonts w:eastAsia="Times New Roman"/>
                <w:color w:val="000000"/>
                <w:sz w:val="16"/>
                <w:szCs w:val="16"/>
                <w:lang w:eastAsia="ru-RU"/>
              </w:rPr>
              <w:t xml:space="preserve">  расходы на оплату других работ и услуг</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868,77</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868,77</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868,77</w:t>
            </w:r>
          </w:p>
        </w:tc>
        <w:tc>
          <w:tcPr>
            <w:tcW w:w="993"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868,77</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868,77</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868,77</w:t>
            </w:r>
          </w:p>
        </w:tc>
      </w:tr>
      <w:tr w:rsidR="00FC0181" w:rsidRPr="00A41FA6" w:rsidTr="00C64FDC">
        <w:trPr>
          <w:trHeight w:val="624"/>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B1425C" w:rsidRDefault="00FC0181" w:rsidP="00C64FDC">
            <w:pPr>
              <w:spacing w:line="240" w:lineRule="auto"/>
              <w:ind w:firstLine="0"/>
              <w:contextualSpacing w:val="0"/>
              <w:jc w:val="left"/>
              <w:rPr>
                <w:rFonts w:eastAsia="Times New Roman"/>
                <w:b/>
                <w:color w:val="000000"/>
                <w:sz w:val="16"/>
                <w:szCs w:val="16"/>
                <w:lang w:eastAsia="ru-RU"/>
              </w:rPr>
            </w:pPr>
            <w:r w:rsidRPr="00B1425C">
              <w:rPr>
                <w:rFonts w:eastAsia="Times New Roman"/>
                <w:b/>
                <w:color w:val="000000"/>
                <w:sz w:val="16"/>
                <w:szCs w:val="16"/>
                <w:lang w:eastAsia="ru-RU"/>
              </w:rPr>
              <w:t>Расходы на служебные командировки</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32,1</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32,1</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32,1</w:t>
            </w:r>
          </w:p>
        </w:tc>
        <w:tc>
          <w:tcPr>
            <w:tcW w:w="993"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32,1</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32,1</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32,1</w:t>
            </w:r>
          </w:p>
        </w:tc>
      </w:tr>
      <w:tr w:rsidR="00FC0181" w:rsidRPr="00A41FA6" w:rsidTr="00C64FDC">
        <w:trPr>
          <w:trHeight w:val="624"/>
        </w:trPr>
        <w:tc>
          <w:tcPr>
            <w:tcW w:w="1858" w:type="dxa"/>
            <w:tcBorders>
              <w:top w:val="nil"/>
              <w:left w:val="single" w:sz="8" w:space="0" w:color="000000"/>
              <w:bottom w:val="single" w:sz="8" w:space="0" w:color="000000"/>
              <w:right w:val="single" w:sz="8" w:space="0" w:color="000000"/>
            </w:tcBorders>
            <w:shd w:val="clear" w:color="auto" w:fill="auto"/>
            <w:vAlign w:val="center"/>
          </w:tcPr>
          <w:p w:rsidR="00FC0181" w:rsidRPr="00B1425C" w:rsidRDefault="00FC0181" w:rsidP="00C64FDC">
            <w:pPr>
              <w:spacing w:line="240" w:lineRule="auto"/>
              <w:ind w:firstLine="0"/>
              <w:contextualSpacing w:val="0"/>
              <w:jc w:val="left"/>
              <w:rPr>
                <w:rFonts w:eastAsia="Times New Roman"/>
                <w:b/>
                <w:color w:val="000000"/>
                <w:sz w:val="16"/>
                <w:szCs w:val="16"/>
                <w:lang w:eastAsia="ru-RU"/>
              </w:rPr>
            </w:pPr>
            <w:r w:rsidRPr="00B1425C">
              <w:rPr>
                <w:rFonts w:eastAsia="Times New Roman"/>
                <w:b/>
                <w:color w:val="000000"/>
                <w:sz w:val="16"/>
                <w:szCs w:val="16"/>
                <w:lang w:eastAsia="ru-RU"/>
              </w:rPr>
              <w:t>Расходы на обучение персонала</w:t>
            </w:r>
          </w:p>
        </w:tc>
        <w:tc>
          <w:tcPr>
            <w:tcW w:w="851"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12</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12</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12</w:t>
            </w:r>
          </w:p>
        </w:tc>
        <w:tc>
          <w:tcPr>
            <w:tcW w:w="993"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12</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12</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Pr>
                <w:rFonts w:eastAsia="Times New Roman"/>
                <w:color w:val="000000"/>
                <w:sz w:val="16"/>
                <w:szCs w:val="16"/>
                <w:lang w:eastAsia="ru-RU"/>
              </w:rPr>
              <w:t>12</w:t>
            </w:r>
          </w:p>
        </w:tc>
      </w:tr>
      <w:tr w:rsidR="00FC0181" w:rsidRPr="00A41FA6" w:rsidTr="00C64FDC">
        <w:trPr>
          <w:trHeight w:val="624"/>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B1425C" w:rsidRDefault="00FC0181" w:rsidP="00C64FDC">
            <w:pPr>
              <w:spacing w:line="240" w:lineRule="auto"/>
              <w:ind w:firstLine="0"/>
              <w:contextualSpacing w:val="0"/>
              <w:jc w:val="left"/>
              <w:rPr>
                <w:rFonts w:eastAsia="Times New Roman"/>
                <w:b/>
                <w:color w:val="000000"/>
                <w:sz w:val="16"/>
                <w:szCs w:val="16"/>
                <w:lang w:eastAsia="ru-RU"/>
              </w:rPr>
            </w:pPr>
            <w:r w:rsidRPr="00B1425C">
              <w:rPr>
                <w:rFonts w:eastAsia="Times New Roman"/>
                <w:b/>
                <w:color w:val="000000"/>
                <w:sz w:val="16"/>
                <w:szCs w:val="16"/>
                <w:lang w:eastAsia="ru-RU"/>
              </w:rPr>
              <w:t>Прочие операционные расходы</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1558,54</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1558,54</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1558,54</w:t>
            </w:r>
          </w:p>
        </w:tc>
        <w:tc>
          <w:tcPr>
            <w:tcW w:w="993"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1558,54</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1558,54</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B1425C">
              <w:rPr>
                <w:rFonts w:eastAsia="Times New Roman"/>
                <w:color w:val="000000"/>
                <w:sz w:val="16"/>
                <w:szCs w:val="16"/>
                <w:lang w:eastAsia="ru-RU"/>
              </w:rPr>
              <w:t>1558,54</w:t>
            </w:r>
          </w:p>
        </w:tc>
      </w:tr>
      <w:tr w:rsidR="00FC0181" w:rsidRPr="00A41FA6" w:rsidTr="00C64FDC">
        <w:trPr>
          <w:trHeight w:val="624"/>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B1425C" w:rsidRDefault="00FC0181" w:rsidP="00C64FDC">
            <w:pPr>
              <w:spacing w:line="240" w:lineRule="auto"/>
              <w:ind w:firstLine="0"/>
              <w:contextualSpacing w:val="0"/>
              <w:jc w:val="left"/>
              <w:rPr>
                <w:rFonts w:eastAsia="Times New Roman"/>
                <w:b/>
                <w:color w:val="000000"/>
                <w:sz w:val="16"/>
                <w:szCs w:val="16"/>
                <w:lang w:eastAsia="ru-RU"/>
              </w:rPr>
            </w:pPr>
            <w:r w:rsidRPr="00B1425C">
              <w:rPr>
                <w:rFonts w:eastAsia="Times New Roman"/>
                <w:b/>
                <w:color w:val="000000"/>
                <w:sz w:val="16"/>
                <w:szCs w:val="16"/>
                <w:lang w:eastAsia="ru-RU"/>
              </w:rPr>
              <w:t xml:space="preserve">Расходы на уплату налогов, сборов и других </w:t>
            </w:r>
          </w:p>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B1425C">
              <w:rPr>
                <w:rFonts w:eastAsia="Times New Roman"/>
                <w:b/>
                <w:color w:val="000000"/>
                <w:sz w:val="16"/>
                <w:szCs w:val="16"/>
                <w:lang w:eastAsia="ru-RU"/>
              </w:rPr>
              <w:t>обязательных платежей , в том числе</w:t>
            </w:r>
            <w:r w:rsidRPr="00B1425C">
              <w:rPr>
                <w:rFonts w:eastAsia="Times New Roman"/>
                <w:color w:val="000000"/>
                <w:sz w:val="16"/>
                <w:szCs w:val="16"/>
                <w:lang w:eastAsia="ru-RU"/>
              </w:rPr>
              <w:t>:</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99,82</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99,82</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99,82</w:t>
            </w:r>
          </w:p>
        </w:tc>
        <w:tc>
          <w:tcPr>
            <w:tcW w:w="993"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99,82</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99,82</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99,82</w:t>
            </w:r>
          </w:p>
        </w:tc>
      </w:tr>
      <w:tr w:rsidR="00FC0181" w:rsidRPr="00A41FA6" w:rsidTr="00C64FDC">
        <w:trPr>
          <w:trHeight w:val="420"/>
        </w:trPr>
        <w:tc>
          <w:tcPr>
            <w:tcW w:w="1858" w:type="dxa"/>
            <w:tcBorders>
              <w:top w:val="nil"/>
              <w:left w:val="single" w:sz="8" w:space="0" w:color="000000"/>
              <w:bottom w:val="single" w:sz="4" w:space="0" w:color="auto"/>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B1425C">
              <w:rPr>
                <w:rFonts w:eastAsia="Times New Roman"/>
                <w:color w:val="000000"/>
                <w:sz w:val="16"/>
                <w:szCs w:val="16"/>
                <w:lang w:eastAsia="ru-RU"/>
              </w:rPr>
              <w:t>налог на землю</w:t>
            </w:r>
          </w:p>
        </w:tc>
        <w:tc>
          <w:tcPr>
            <w:tcW w:w="851" w:type="dxa"/>
            <w:tcBorders>
              <w:top w:val="nil"/>
              <w:left w:val="nil"/>
              <w:bottom w:val="single" w:sz="4" w:space="0" w:color="auto"/>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4" w:space="0" w:color="auto"/>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0,39</w:t>
            </w:r>
          </w:p>
        </w:tc>
        <w:tc>
          <w:tcPr>
            <w:tcW w:w="992" w:type="dxa"/>
            <w:tcBorders>
              <w:top w:val="nil"/>
              <w:left w:val="nil"/>
              <w:bottom w:val="single" w:sz="4" w:space="0" w:color="auto"/>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0,39</w:t>
            </w:r>
          </w:p>
        </w:tc>
        <w:tc>
          <w:tcPr>
            <w:tcW w:w="992" w:type="dxa"/>
            <w:tcBorders>
              <w:top w:val="nil"/>
              <w:left w:val="nil"/>
              <w:bottom w:val="single" w:sz="4" w:space="0" w:color="auto"/>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0,39</w:t>
            </w:r>
          </w:p>
        </w:tc>
        <w:tc>
          <w:tcPr>
            <w:tcW w:w="993" w:type="dxa"/>
            <w:tcBorders>
              <w:top w:val="nil"/>
              <w:left w:val="nil"/>
              <w:bottom w:val="single" w:sz="4" w:space="0" w:color="auto"/>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0,39</w:t>
            </w:r>
          </w:p>
        </w:tc>
        <w:tc>
          <w:tcPr>
            <w:tcW w:w="992" w:type="dxa"/>
            <w:tcBorders>
              <w:top w:val="nil"/>
              <w:left w:val="nil"/>
              <w:bottom w:val="single" w:sz="4" w:space="0" w:color="auto"/>
              <w:right w:val="single" w:sz="8" w:space="0" w:color="000000"/>
            </w:tcBorders>
            <w:shd w:val="clear" w:color="auto" w:fill="auto"/>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0,39</w:t>
            </w:r>
          </w:p>
        </w:tc>
        <w:tc>
          <w:tcPr>
            <w:tcW w:w="992" w:type="dxa"/>
            <w:tcBorders>
              <w:top w:val="nil"/>
              <w:left w:val="nil"/>
              <w:bottom w:val="single" w:sz="4" w:space="0" w:color="auto"/>
              <w:right w:val="single" w:sz="8" w:space="0" w:color="000000"/>
            </w:tcBorders>
            <w:vAlign w:val="center"/>
          </w:tcPr>
          <w:p w:rsidR="00FC0181" w:rsidRPr="00A41FA6" w:rsidRDefault="00FC0181" w:rsidP="00C64FDC">
            <w:pPr>
              <w:spacing w:line="240" w:lineRule="auto"/>
              <w:ind w:firstLine="0"/>
              <w:contextualSpacing w:val="0"/>
              <w:jc w:val="center"/>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0,39</w:t>
            </w:r>
          </w:p>
        </w:tc>
      </w:tr>
      <w:tr w:rsidR="00FC0181" w:rsidRPr="00A41FA6" w:rsidTr="00C64FDC">
        <w:trPr>
          <w:trHeight w:val="1032"/>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B1425C">
              <w:rPr>
                <w:rFonts w:eastAsia="Times New Roman"/>
                <w:color w:val="000000"/>
                <w:sz w:val="16"/>
                <w:szCs w:val="16"/>
                <w:lang w:eastAsia="ru-RU"/>
              </w:rPr>
              <w:t>прочие налоги   (декларация по экологии)</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Pr>
                <w:rFonts w:eastAsia="Times New Roman"/>
                <w:color w:val="000000"/>
                <w:sz w:val="16"/>
                <w:szCs w:val="16"/>
                <w:lang w:eastAsia="ru-RU"/>
              </w:rPr>
              <w:t>99,43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99,43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Pr>
                <w:rFonts w:eastAsia="Times New Roman"/>
                <w:color w:val="000000"/>
                <w:sz w:val="16"/>
                <w:szCs w:val="16"/>
                <w:lang w:eastAsia="ru-RU"/>
              </w:rPr>
              <w:t>99,43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99,43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Pr>
                <w:rFonts w:eastAsia="Times New Roman"/>
                <w:color w:val="000000"/>
                <w:sz w:val="16"/>
                <w:szCs w:val="16"/>
                <w:lang w:eastAsia="ru-RU"/>
              </w:rPr>
              <w:t>99,43</w:t>
            </w:r>
          </w:p>
        </w:tc>
        <w:tc>
          <w:tcPr>
            <w:tcW w:w="992" w:type="dxa"/>
            <w:tcBorders>
              <w:top w:val="single" w:sz="4" w:space="0" w:color="auto"/>
              <w:left w:val="single" w:sz="4" w:space="0" w:color="auto"/>
              <w:bottom w:val="single" w:sz="4" w:space="0" w:color="auto"/>
              <w:right w:val="single" w:sz="4" w:space="0" w:color="auto"/>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Pr>
                <w:rFonts w:eastAsia="Times New Roman"/>
                <w:color w:val="000000"/>
                <w:sz w:val="16"/>
                <w:szCs w:val="16"/>
                <w:lang w:eastAsia="ru-RU"/>
              </w:rPr>
              <w:t>99,43</w:t>
            </w:r>
          </w:p>
        </w:tc>
      </w:tr>
      <w:tr w:rsidR="00FC0181" w:rsidRPr="00A41FA6" w:rsidTr="00C64FDC">
        <w:trPr>
          <w:trHeight w:val="1236"/>
        </w:trPr>
        <w:tc>
          <w:tcPr>
            <w:tcW w:w="1858" w:type="dxa"/>
            <w:tcBorders>
              <w:top w:val="single" w:sz="4" w:space="0" w:color="auto"/>
              <w:left w:val="single" w:sz="8" w:space="0" w:color="000000"/>
              <w:bottom w:val="single" w:sz="8" w:space="0" w:color="000000"/>
              <w:right w:val="single" w:sz="8" w:space="0" w:color="000000"/>
            </w:tcBorders>
            <w:shd w:val="clear" w:color="auto" w:fill="auto"/>
            <w:vAlign w:val="center"/>
            <w:hideMark/>
          </w:tcPr>
          <w:p w:rsidR="00FC0181" w:rsidRPr="00B1425C" w:rsidRDefault="00FC0181" w:rsidP="00C64FDC">
            <w:pPr>
              <w:spacing w:line="240" w:lineRule="auto"/>
              <w:ind w:firstLine="0"/>
              <w:contextualSpacing w:val="0"/>
              <w:jc w:val="left"/>
              <w:rPr>
                <w:rFonts w:eastAsia="Times New Roman"/>
                <w:b/>
                <w:color w:val="000000"/>
                <w:sz w:val="16"/>
                <w:szCs w:val="16"/>
                <w:lang w:eastAsia="ru-RU"/>
              </w:rPr>
            </w:pPr>
            <w:r w:rsidRPr="00B1425C">
              <w:rPr>
                <w:rFonts w:eastAsia="Times New Roman"/>
                <w:b/>
                <w:color w:val="000000"/>
                <w:sz w:val="16"/>
                <w:szCs w:val="16"/>
                <w:lang w:eastAsia="ru-RU"/>
              </w:rPr>
              <w:t>Отчисления на социальные нужды</w:t>
            </w:r>
          </w:p>
        </w:tc>
        <w:tc>
          <w:tcPr>
            <w:tcW w:w="851" w:type="dxa"/>
            <w:tcBorders>
              <w:top w:val="single" w:sz="4" w:space="0" w:color="auto"/>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5446,7</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5446,7</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5446,7</w:t>
            </w:r>
          </w:p>
        </w:tc>
        <w:tc>
          <w:tcPr>
            <w:tcW w:w="993" w:type="dxa"/>
            <w:tcBorders>
              <w:top w:val="single" w:sz="4" w:space="0" w:color="auto"/>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5446,7</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5446,7</w:t>
            </w:r>
          </w:p>
        </w:tc>
        <w:tc>
          <w:tcPr>
            <w:tcW w:w="992" w:type="dxa"/>
            <w:tcBorders>
              <w:top w:val="single" w:sz="4" w:space="0" w:color="auto"/>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B1425C">
              <w:rPr>
                <w:rFonts w:eastAsia="Times New Roman"/>
                <w:color w:val="000000"/>
                <w:sz w:val="16"/>
                <w:szCs w:val="16"/>
                <w:lang w:eastAsia="ru-RU"/>
              </w:rPr>
              <w:t>5446,7</w:t>
            </w:r>
          </w:p>
        </w:tc>
      </w:tr>
      <w:tr w:rsidR="00FC0181" w:rsidRPr="00A41FA6" w:rsidTr="00C64FDC">
        <w:trPr>
          <w:trHeight w:val="42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B1425C" w:rsidRDefault="00FC0181" w:rsidP="00C64FDC">
            <w:pPr>
              <w:spacing w:line="240" w:lineRule="auto"/>
              <w:ind w:firstLine="0"/>
              <w:contextualSpacing w:val="0"/>
              <w:jc w:val="left"/>
              <w:rPr>
                <w:rFonts w:eastAsia="Times New Roman"/>
                <w:b/>
                <w:color w:val="000000"/>
                <w:sz w:val="16"/>
                <w:szCs w:val="16"/>
                <w:lang w:eastAsia="ru-RU"/>
              </w:rPr>
            </w:pPr>
            <w:r w:rsidRPr="00B1425C">
              <w:rPr>
                <w:rFonts w:eastAsia="Times New Roman"/>
                <w:b/>
                <w:color w:val="000000"/>
                <w:sz w:val="16"/>
                <w:szCs w:val="16"/>
                <w:lang w:eastAsia="ru-RU"/>
              </w:rPr>
              <w:t>Амортизация основных средств и нематериальных активов</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B1425C">
              <w:rPr>
                <w:rFonts w:eastAsia="Times New Roman"/>
                <w:color w:val="000000"/>
                <w:sz w:val="16"/>
                <w:szCs w:val="16"/>
                <w:lang w:eastAsia="ru-RU"/>
              </w:rPr>
              <w:t>1478,83</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B1425C">
              <w:rPr>
                <w:rFonts w:eastAsia="Times New Roman"/>
                <w:color w:val="000000"/>
                <w:sz w:val="16"/>
                <w:szCs w:val="16"/>
                <w:lang w:eastAsia="ru-RU"/>
              </w:rPr>
              <w:t>1478,83</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B1425C">
              <w:rPr>
                <w:rFonts w:eastAsia="Times New Roman"/>
                <w:color w:val="000000"/>
                <w:sz w:val="16"/>
                <w:szCs w:val="16"/>
                <w:lang w:eastAsia="ru-RU"/>
              </w:rPr>
              <w:t>1478,83</w:t>
            </w:r>
          </w:p>
        </w:tc>
        <w:tc>
          <w:tcPr>
            <w:tcW w:w="993"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B1425C">
              <w:rPr>
                <w:rFonts w:eastAsia="Times New Roman"/>
                <w:color w:val="000000"/>
                <w:sz w:val="16"/>
                <w:szCs w:val="16"/>
                <w:lang w:eastAsia="ru-RU"/>
              </w:rPr>
              <w:t>1478,83</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B1425C">
              <w:rPr>
                <w:rFonts w:eastAsia="Times New Roman"/>
                <w:color w:val="000000"/>
                <w:sz w:val="16"/>
                <w:szCs w:val="16"/>
                <w:lang w:eastAsia="ru-RU"/>
              </w:rPr>
              <w:t>1478,83</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B1425C">
              <w:rPr>
                <w:rFonts w:eastAsia="Times New Roman"/>
                <w:color w:val="000000"/>
                <w:sz w:val="16"/>
                <w:szCs w:val="16"/>
                <w:lang w:eastAsia="ru-RU"/>
              </w:rPr>
              <w:t>1478,83</w:t>
            </w:r>
          </w:p>
        </w:tc>
      </w:tr>
      <w:tr w:rsidR="00FC0181" w:rsidRPr="00A41FA6" w:rsidTr="00C64FDC">
        <w:trPr>
          <w:trHeight w:val="1644"/>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B1425C" w:rsidRDefault="00FC0181" w:rsidP="00C64FDC">
            <w:pPr>
              <w:spacing w:line="240" w:lineRule="auto"/>
              <w:ind w:firstLine="0"/>
              <w:contextualSpacing w:val="0"/>
              <w:jc w:val="left"/>
              <w:rPr>
                <w:rFonts w:eastAsia="Times New Roman"/>
                <w:b/>
                <w:color w:val="000000"/>
                <w:sz w:val="16"/>
                <w:szCs w:val="16"/>
                <w:lang w:eastAsia="ru-RU"/>
              </w:rPr>
            </w:pPr>
            <w:r w:rsidRPr="00B1425C">
              <w:rPr>
                <w:rFonts w:eastAsia="Times New Roman"/>
                <w:b/>
                <w:color w:val="000000"/>
                <w:sz w:val="16"/>
                <w:szCs w:val="16"/>
                <w:lang w:eastAsia="ru-RU"/>
              </w:rPr>
              <w:lastRenderedPageBreak/>
              <w:t>Налог на прибыль (налог при УСН)</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066367">
              <w:rPr>
                <w:rFonts w:eastAsia="Times New Roman"/>
                <w:color w:val="000000"/>
                <w:sz w:val="16"/>
                <w:szCs w:val="16"/>
                <w:lang w:eastAsia="ru-RU"/>
              </w:rPr>
              <w:t>985</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066367">
              <w:rPr>
                <w:rFonts w:eastAsia="Times New Roman"/>
                <w:color w:val="000000"/>
                <w:sz w:val="16"/>
                <w:szCs w:val="16"/>
                <w:lang w:eastAsia="ru-RU"/>
              </w:rPr>
              <w:t>985</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066367">
              <w:rPr>
                <w:rFonts w:eastAsia="Times New Roman"/>
                <w:color w:val="000000"/>
                <w:sz w:val="16"/>
                <w:szCs w:val="16"/>
                <w:lang w:eastAsia="ru-RU"/>
              </w:rPr>
              <w:t>985</w:t>
            </w:r>
          </w:p>
        </w:tc>
        <w:tc>
          <w:tcPr>
            <w:tcW w:w="993"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066367">
              <w:rPr>
                <w:rFonts w:eastAsia="Times New Roman"/>
                <w:color w:val="000000"/>
                <w:sz w:val="16"/>
                <w:szCs w:val="16"/>
                <w:lang w:eastAsia="ru-RU"/>
              </w:rPr>
              <w:t>985</w:t>
            </w:r>
          </w:p>
        </w:tc>
        <w:tc>
          <w:tcPr>
            <w:tcW w:w="992"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066367">
              <w:rPr>
                <w:rFonts w:eastAsia="Times New Roman"/>
                <w:color w:val="000000"/>
                <w:sz w:val="16"/>
                <w:szCs w:val="16"/>
                <w:lang w:eastAsia="ru-RU"/>
              </w:rPr>
              <w:t>985</w:t>
            </w:r>
          </w:p>
        </w:tc>
        <w:tc>
          <w:tcPr>
            <w:tcW w:w="992" w:type="dxa"/>
            <w:tcBorders>
              <w:top w:val="nil"/>
              <w:left w:val="nil"/>
              <w:bottom w:val="single" w:sz="8" w:space="0" w:color="000000"/>
              <w:right w:val="single" w:sz="8" w:space="0" w:color="000000"/>
            </w:tcBorders>
            <w:vAlign w:val="center"/>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066367">
              <w:rPr>
                <w:rFonts w:eastAsia="Times New Roman"/>
                <w:color w:val="000000"/>
                <w:sz w:val="16"/>
                <w:szCs w:val="16"/>
                <w:lang w:eastAsia="ru-RU"/>
              </w:rPr>
              <w:t>985</w:t>
            </w:r>
          </w:p>
        </w:tc>
      </w:tr>
      <w:tr w:rsidR="00FC0181" w:rsidRPr="00A41FA6" w:rsidTr="00C64FDC">
        <w:trPr>
          <w:trHeight w:val="42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7F3AF7">
              <w:rPr>
                <w:rFonts w:eastAsia="Times New Roman"/>
                <w:color w:val="000000"/>
                <w:sz w:val="16"/>
                <w:szCs w:val="16"/>
                <w:lang w:eastAsia="ru-RU"/>
              </w:rPr>
              <w:t>Уголь</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w:t>
            </w:r>
            <w:r w:rsidRPr="007F3AF7">
              <w:rPr>
                <w:rFonts w:eastAsia="Times New Roman"/>
                <w:color w:val="000000"/>
                <w:sz w:val="16"/>
                <w:szCs w:val="16"/>
                <w:lang w:eastAsia="ru-RU"/>
              </w:rPr>
              <w:t>48145</w:t>
            </w:r>
          </w:p>
        </w:tc>
        <w:tc>
          <w:tcPr>
            <w:tcW w:w="992" w:type="dxa"/>
            <w:tcBorders>
              <w:top w:val="nil"/>
              <w:left w:val="nil"/>
              <w:bottom w:val="single" w:sz="8" w:space="0" w:color="000000"/>
              <w:right w:val="single" w:sz="8" w:space="0" w:color="000000"/>
            </w:tcBorders>
            <w:shd w:val="clear" w:color="auto" w:fill="auto"/>
            <w:vAlign w:val="center"/>
          </w:tcPr>
          <w:p w:rsidR="00FC0181" w:rsidRPr="00A91557" w:rsidRDefault="00FC0181" w:rsidP="00C64FDC">
            <w:pPr>
              <w:spacing w:line="240" w:lineRule="auto"/>
              <w:ind w:firstLine="0"/>
              <w:contextualSpacing w:val="0"/>
              <w:rPr>
                <w:rFonts w:eastAsia="Times New Roman"/>
                <w:color w:val="000000"/>
                <w:sz w:val="16"/>
                <w:szCs w:val="16"/>
                <w:lang w:eastAsia="ru-RU"/>
              </w:rPr>
            </w:pPr>
            <w:r w:rsidRPr="00A91557">
              <w:rPr>
                <w:rFonts w:eastAsia="Times New Roman"/>
                <w:color w:val="000000"/>
                <w:sz w:val="16"/>
                <w:szCs w:val="16"/>
                <w:lang w:eastAsia="ru-RU"/>
              </w:rPr>
              <w:t>49 830,08</w:t>
            </w:r>
          </w:p>
        </w:tc>
        <w:tc>
          <w:tcPr>
            <w:tcW w:w="992" w:type="dxa"/>
            <w:tcBorders>
              <w:top w:val="nil"/>
              <w:left w:val="nil"/>
              <w:bottom w:val="single" w:sz="8" w:space="0" w:color="000000"/>
              <w:right w:val="single" w:sz="8" w:space="0" w:color="000000"/>
            </w:tcBorders>
            <w:shd w:val="clear" w:color="auto" w:fill="auto"/>
            <w:vAlign w:val="center"/>
          </w:tcPr>
          <w:p w:rsidR="00FC0181" w:rsidRPr="00A91557" w:rsidRDefault="00FC0181" w:rsidP="00C64FDC">
            <w:pPr>
              <w:spacing w:line="240" w:lineRule="auto"/>
              <w:ind w:firstLine="0"/>
              <w:contextualSpacing w:val="0"/>
              <w:rPr>
                <w:rFonts w:eastAsia="Times New Roman"/>
                <w:color w:val="000000"/>
                <w:sz w:val="16"/>
                <w:szCs w:val="16"/>
                <w:lang w:eastAsia="ru-RU"/>
              </w:rPr>
            </w:pPr>
            <w:r w:rsidRPr="00A91557">
              <w:rPr>
                <w:rFonts w:eastAsia="Times New Roman"/>
                <w:color w:val="000000"/>
                <w:sz w:val="16"/>
                <w:szCs w:val="16"/>
                <w:lang w:eastAsia="ru-RU"/>
              </w:rPr>
              <w:t>51 574,13</w:t>
            </w:r>
          </w:p>
        </w:tc>
        <w:tc>
          <w:tcPr>
            <w:tcW w:w="993" w:type="dxa"/>
            <w:tcBorders>
              <w:top w:val="nil"/>
              <w:left w:val="nil"/>
              <w:bottom w:val="single" w:sz="8" w:space="0" w:color="000000"/>
              <w:right w:val="single" w:sz="8" w:space="0" w:color="000000"/>
            </w:tcBorders>
            <w:shd w:val="clear" w:color="auto" w:fill="auto"/>
            <w:vAlign w:val="center"/>
          </w:tcPr>
          <w:p w:rsidR="00FC0181" w:rsidRPr="00A91557" w:rsidRDefault="00FC0181" w:rsidP="00C64FDC">
            <w:pPr>
              <w:spacing w:line="240" w:lineRule="auto"/>
              <w:ind w:firstLine="0"/>
              <w:contextualSpacing w:val="0"/>
              <w:rPr>
                <w:rFonts w:eastAsia="Times New Roman"/>
                <w:color w:val="000000"/>
                <w:sz w:val="16"/>
                <w:szCs w:val="16"/>
                <w:lang w:eastAsia="ru-RU"/>
              </w:rPr>
            </w:pPr>
            <w:r w:rsidRPr="00A91557">
              <w:rPr>
                <w:rFonts w:eastAsia="Times New Roman"/>
                <w:color w:val="000000"/>
                <w:sz w:val="16"/>
                <w:szCs w:val="16"/>
                <w:lang w:eastAsia="ru-RU"/>
              </w:rPr>
              <w:t>53 379,22</w:t>
            </w:r>
          </w:p>
        </w:tc>
        <w:tc>
          <w:tcPr>
            <w:tcW w:w="992" w:type="dxa"/>
            <w:tcBorders>
              <w:top w:val="nil"/>
              <w:left w:val="nil"/>
              <w:bottom w:val="single" w:sz="8" w:space="0" w:color="000000"/>
              <w:right w:val="single" w:sz="8" w:space="0" w:color="000000"/>
            </w:tcBorders>
            <w:shd w:val="clear" w:color="auto" w:fill="auto"/>
            <w:vAlign w:val="center"/>
          </w:tcPr>
          <w:p w:rsidR="00FC0181" w:rsidRPr="00A91557" w:rsidRDefault="00FC0181" w:rsidP="00C64FDC">
            <w:pPr>
              <w:spacing w:line="240" w:lineRule="auto"/>
              <w:ind w:firstLine="0"/>
              <w:contextualSpacing w:val="0"/>
              <w:rPr>
                <w:rFonts w:eastAsia="Times New Roman"/>
                <w:color w:val="000000"/>
                <w:sz w:val="16"/>
                <w:szCs w:val="16"/>
                <w:lang w:eastAsia="ru-RU"/>
              </w:rPr>
            </w:pPr>
            <w:r w:rsidRPr="00A91557">
              <w:rPr>
                <w:rFonts w:eastAsia="Times New Roman"/>
                <w:color w:val="000000"/>
                <w:sz w:val="16"/>
                <w:szCs w:val="16"/>
                <w:lang w:eastAsia="ru-RU"/>
              </w:rPr>
              <w:t>55 247,49</w:t>
            </w:r>
          </w:p>
        </w:tc>
        <w:tc>
          <w:tcPr>
            <w:tcW w:w="992" w:type="dxa"/>
            <w:tcBorders>
              <w:top w:val="nil"/>
              <w:left w:val="nil"/>
              <w:bottom w:val="single" w:sz="8" w:space="0" w:color="000000"/>
              <w:right w:val="single" w:sz="8" w:space="0" w:color="000000"/>
            </w:tcBorders>
            <w:vAlign w:val="center"/>
          </w:tcPr>
          <w:p w:rsidR="00FC0181" w:rsidRPr="00A91557" w:rsidRDefault="00FC0181" w:rsidP="00C64FDC">
            <w:pPr>
              <w:spacing w:line="240" w:lineRule="auto"/>
              <w:ind w:firstLine="0"/>
              <w:contextualSpacing w:val="0"/>
              <w:rPr>
                <w:rFonts w:eastAsia="Times New Roman"/>
                <w:color w:val="000000"/>
                <w:sz w:val="16"/>
                <w:szCs w:val="16"/>
                <w:lang w:eastAsia="ru-RU"/>
              </w:rPr>
            </w:pPr>
            <w:r w:rsidRPr="00A91557">
              <w:rPr>
                <w:rFonts w:eastAsia="Times New Roman"/>
                <w:color w:val="000000"/>
                <w:sz w:val="16"/>
                <w:szCs w:val="16"/>
                <w:lang w:eastAsia="ru-RU"/>
              </w:rPr>
              <w:t>57 181,16</w:t>
            </w:r>
          </w:p>
        </w:tc>
      </w:tr>
      <w:tr w:rsidR="00FC0181" w:rsidRPr="00A91557" w:rsidTr="00AF32E9">
        <w:trPr>
          <w:trHeight w:val="420"/>
        </w:trPr>
        <w:tc>
          <w:tcPr>
            <w:tcW w:w="1858" w:type="dxa"/>
            <w:tcBorders>
              <w:top w:val="nil"/>
              <w:left w:val="single" w:sz="8" w:space="0" w:color="000000"/>
              <w:bottom w:val="single" w:sz="4" w:space="0" w:color="auto"/>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7F3AF7">
              <w:rPr>
                <w:rFonts w:eastAsia="Times New Roman"/>
                <w:color w:val="000000"/>
                <w:sz w:val="16"/>
                <w:szCs w:val="16"/>
                <w:lang w:eastAsia="ru-RU"/>
              </w:rPr>
              <w:t>расход электроэнергии на технологические цели</w:t>
            </w:r>
          </w:p>
        </w:tc>
        <w:tc>
          <w:tcPr>
            <w:tcW w:w="851" w:type="dxa"/>
            <w:tcBorders>
              <w:top w:val="nil"/>
              <w:left w:val="nil"/>
              <w:bottom w:val="single" w:sz="4" w:space="0" w:color="auto"/>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4" w:space="0" w:color="auto"/>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7F3AF7">
              <w:rPr>
                <w:rFonts w:eastAsia="Times New Roman"/>
                <w:color w:val="000000"/>
                <w:sz w:val="16"/>
                <w:szCs w:val="16"/>
                <w:lang w:eastAsia="ru-RU"/>
              </w:rPr>
              <w:t>8790,08</w:t>
            </w:r>
          </w:p>
        </w:tc>
        <w:tc>
          <w:tcPr>
            <w:tcW w:w="992" w:type="dxa"/>
            <w:tcBorders>
              <w:top w:val="nil"/>
              <w:left w:val="nil"/>
              <w:bottom w:val="single" w:sz="4" w:space="0" w:color="auto"/>
              <w:right w:val="single" w:sz="8" w:space="0" w:color="000000"/>
            </w:tcBorders>
            <w:shd w:val="clear" w:color="auto" w:fill="auto"/>
            <w:vAlign w:val="center"/>
          </w:tcPr>
          <w:p w:rsidR="00FC0181" w:rsidRPr="00A91557" w:rsidRDefault="00FC0181" w:rsidP="00C64FDC">
            <w:pPr>
              <w:spacing w:line="240" w:lineRule="auto"/>
              <w:ind w:firstLine="0"/>
              <w:contextualSpacing w:val="0"/>
              <w:rPr>
                <w:rFonts w:eastAsia="Times New Roman"/>
                <w:color w:val="000000"/>
                <w:sz w:val="16"/>
                <w:szCs w:val="16"/>
                <w:lang w:eastAsia="ru-RU"/>
              </w:rPr>
            </w:pPr>
            <w:r w:rsidRPr="00A91557">
              <w:rPr>
                <w:rFonts w:eastAsia="Times New Roman"/>
                <w:color w:val="000000"/>
                <w:sz w:val="16"/>
                <w:szCs w:val="16"/>
                <w:lang w:eastAsia="ru-RU"/>
              </w:rPr>
              <w:t>9097,73</w:t>
            </w:r>
          </w:p>
        </w:tc>
        <w:tc>
          <w:tcPr>
            <w:tcW w:w="992" w:type="dxa"/>
            <w:tcBorders>
              <w:top w:val="nil"/>
              <w:left w:val="nil"/>
              <w:bottom w:val="single" w:sz="4" w:space="0" w:color="auto"/>
              <w:right w:val="single" w:sz="8" w:space="0" w:color="000000"/>
            </w:tcBorders>
            <w:shd w:val="clear" w:color="auto" w:fill="auto"/>
            <w:vAlign w:val="center"/>
          </w:tcPr>
          <w:p w:rsidR="00FC0181" w:rsidRPr="00A91557" w:rsidRDefault="00FC0181" w:rsidP="00C64FDC">
            <w:pPr>
              <w:spacing w:line="240" w:lineRule="auto"/>
              <w:ind w:firstLine="0"/>
              <w:contextualSpacing w:val="0"/>
              <w:rPr>
                <w:rFonts w:eastAsia="Times New Roman"/>
                <w:color w:val="000000"/>
                <w:sz w:val="16"/>
                <w:szCs w:val="16"/>
                <w:lang w:eastAsia="ru-RU"/>
              </w:rPr>
            </w:pPr>
            <w:r w:rsidRPr="00A91557">
              <w:rPr>
                <w:rFonts w:eastAsia="Times New Roman"/>
                <w:color w:val="000000"/>
                <w:sz w:val="16"/>
                <w:szCs w:val="16"/>
                <w:lang w:eastAsia="ru-RU"/>
              </w:rPr>
              <w:t>9416,15</w:t>
            </w:r>
          </w:p>
        </w:tc>
        <w:tc>
          <w:tcPr>
            <w:tcW w:w="993" w:type="dxa"/>
            <w:tcBorders>
              <w:top w:val="nil"/>
              <w:left w:val="nil"/>
              <w:bottom w:val="single" w:sz="4" w:space="0" w:color="auto"/>
              <w:right w:val="single" w:sz="8" w:space="0" w:color="000000"/>
            </w:tcBorders>
            <w:shd w:val="clear" w:color="auto" w:fill="auto"/>
            <w:vAlign w:val="center"/>
          </w:tcPr>
          <w:p w:rsidR="00FC0181" w:rsidRPr="00A91557" w:rsidRDefault="00FC0181" w:rsidP="00C64FDC">
            <w:pPr>
              <w:spacing w:line="240" w:lineRule="auto"/>
              <w:ind w:firstLine="0"/>
              <w:contextualSpacing w:val="0"/>
              <w:rPr>
                <w:rFonts w:eastAsia="Times New Roman"/>
                <w:color w:val="000000"/>
                <w:sz w:val="16"/>
                <w:szCs w:val="16"/>
                <w:lang w:eastAsia="ru-RU"/>
              </w:rPr>
            </w:pPr>
            <w:r w:rsidRPr="00A91557">
              <w:rPr>
                <w:rFonts w:eastAsia="Times New Roman"/>
                <w:color w:val="000000"/>
                <w:sz w:val="16"/>
                <w:szCs w:val="16"/>
                <w:lang w:eastAsia="ru-RU"/>
              </w:rPr>
              <w:t>9745,72</w:t>
            </w:r>
          </w:p>
        </w:tc>
        <w:tc>
          <w:tcPr>
            <w:tcW w:w="992" w:type="dxa"/>
            <w:tcBorders>
              <w:top w:val="nil"/>
              <w:left w:val="nil"/>
              <w:bottom w:val="single" w:sz="4" w:space="0" w:color="auto"/>
              <w:right w:val="single" w:sz="8" w:space="0" w:color="000000"/>
            </w:tcBorders>
            <w:shd w:val="clear" w:color="auto" w:fill="auto"/>
            <w:vAlign w:val="center"/>
          </w:tcPr>
          <w:p w:rsidR="00FC0181" w:rsidRPr="00A91557" w:rsidRDefault="00FC0181" w:rsidP="00C64FDC">
            <w:pPr>
              <w:spacing w:line="240" w:lineRule="auto"/>
              <w:ind w:firstLine="0"/>
              <w:contextualSpacing w:val="0"/>
              <w:rPr>
                <w:rFonts w:eastAsia="Times New Roman"/>
                <w:color w:val="000000"/>
                <w:sz w:val="16"/>
                <w:szCs w:val="16"/>
                <w:lang w:eastAsia="ru-RU"/>
              </w:rPr>
            </w:pPr>
            <w:r w:rsidRPr="00A91557">
              <w:rPr>
                <w:rFonts w:eastAsia="Times New Roman"/>
                <w:color w:val="000000"/>
                <w:sz w:val="16"/>
                <w:szCs w:val="16"/>
                <w:lang w:eastAsia="ru-RU"/>
              </w:rPr>
              <w:t>10086,82</w:t>
            </w:r>
          </w:p>
        </w:tc>
        <w:tc>
          <w:tcPr>
            <w:tcW w:w="992" w:type="dxa"/>
            <w:tcBorders>
              <w:top w:val="nil"/>
              <w:left w:val="nil"/>
              <w:bottom w:val="single" w:sz="4" w:space="0" w:color="auto"/>
              <w:right w:val="single" w:sz="8" w:space="0" w:color="000000"/>
            </w:tcBorders>
            <w:vAlign w:val="center"/>
          </w:tcPr>
          <w:p w:rsidR="00FC0181" w:rsidRPr="00A91557" w:rsidRDefault="00FC0181" w:rsidP="00C64FDC">
            <w:pPr>
              <w:spacing w:line="240" w:lineRule="auto"/>
              <w:ind w:firstLine="0"/>
              <w:contextualSpacing w:val="0"/>
              <w:rPr>
                <w:rFonts w:eastAsia="Times New Roman"/>
                <w:color w:val="000000"/>
                <w:sz w:val="16"/>
                <w:szCs w:val="16"/>
                <w:lang w:eastAsia="ru-RU"/>
              </w:rPr>
            </w:pPr>
            <w:r w:rsidRPr="00A91557">
              <w:rPr>
                <w:rFonts w:eastAsia="Times New Roman"/>
                <w:color w:val="000000"/>
                <w:sz w:val="16"/>
                <w:szCs w:val="16"/>
                <w:lang w:eastAsia="ru-RU"/>
              </w:rPr>
              <w:t>10439,86</w:t>
            </w:r>
          </w:p>
        </w:tc>
      </w:tr>
      <w:tr w:rsidR="00FC0181" w:rsidRPr="00A41FA6" w:rsidTr="00AF32E9">
        <w:trPr>
          <w:trHeight w:val="420"/>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7F3AF7">
              <w:rPr>
                <w:rFonts w:eastAsia="Times New Roman"/>
                <w:color w:val="000000"/>
                <w:sz w:val="16"/>
                <w:szCs w:val="16"/>
                <w:lang w:eastAsia="ru-RU"/>
              </w:rPr>
              <w:t xml:space="preserve">Расходы на </w:t>
            </w:r>
            <w:r>
              <w:rPr>
                <w:rFonts w:eastAsia="Times New Roman"/>
                <w:color w:val="000000"/>
                <w:sz w:val="16"/>
                <w:szCs w:val="16"/>
                <w:lang w:eastAsia="ru-RU"/>
              </w:rPr>
              <w:t xml:space="preserve">покупную </w:t>
            </w:r>
            <w:r w:rsidRPr="007F3AF7">
              <w:rPr>
                <w:rFonts w:eastAsia="Times New Roman"/>
                <w:color w:val="000000"/>
                <w:sz w:val="16"/>
                <w:szCs w:val="16"/>
                <w:lang w:eastAsia="ru-RU"/>
              </w:rPr>
              <w:t>тепловую энергию</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448,70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464,40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480,66</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497,48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514,89</w:t>
            </w:r>
          </w:p>
        </w:tc>
        <w:tc>
          <w:tcPr>
            <w:tcW w:w="992" w:type="dxa"/>
            <w:tcBorders>
              <w:top w:val="single" w:sz="4" w:space="0" w:color="auto"/>
              <w:left w:val="single" w:sz="4" w:space="0" w:color="auto"/>
              <w:bottom w:val="single" w:sz="4" w:space="0" w:color="auto"/>
              <w:right w:val="single" w:sz="4" w:space="0" w:color="auto"/>
            </w:tcBorders>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532,91</w:t>
            </w:r>
          </w:p>
        </w:tc>
      </w:tr>
      <w:tr w:rsidR="00FC0181" w:rsidRPr="00A41FA6" w:rsidTr="00AF32E9">
        <w:trPr>
          <w:trHeight w:val="327"/>
        </w:trPr>
        <w:tc>
          <w:tcPr>
            <w:tcW w:w="1858" w:type="dxa"/>
            <w:tcBorders>
              <w:top w:val="single" w:sz="4" w:space="0" w:color="auto"/>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7F3AF7">
              <w:rPr>
                <w:rFonts w:eastAsia="Times New Roman"/>
                <w:color w:val="000000"/>
                <w:sz w:val="16"/>
                <w:szCs w:val="16"/>
                <w:lang w:eastAsia="ru-RU"/>
              </w:rPr>
              <w:t>Расходы на холодную</w:t>
            </w:r>
            <w:r>
              <w:rPr>
                <w:rFonts w:eastAsia="Times New Roman"/>
                <w:color w:val="000000"/>
                <w:sz w:val="16"/>
                <w:szCs w:val="16"/>
                <w:lang w:eastAsia="ru-RU"/>
              </w:rPr>
              <w:t xml:space="preserve"> </w:t>
            </w:r>
            <w:r w:rsidRPr="007F3AF7">
              <w:rPr>
                <w:rFonts w:eastAsia="Times New Roman"/>
                <w:color w:val="000000"/>
                <w:sz w:val="16"/>
                <w:szCs w:val="16"/>
                <w:lang w:eastAsia="ru-RU"/>
              </w:rPr>
              <w:t>воду</w:t>
            </w:r>
          </w:p>
        </w:tc>
        <w:tc>
          <w:tcPr>
            <w:tcW w:w="851" w:type="dxa"/>
            <w:tcBorders>
              <w:top w:val="single" w:sz="4" w:space="0" w:color="auto"/>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single" w:sz="4" w:space="0" w:color="auto"/>
              <w:left w:val="nil"/>
              <w:bottom w:val="single" w:sz="8" w:space="0" w:color="000000"/>
              <w:right w:val="single" w:sz="8" w:space="0" w:color="000000"/>
            </w:tcBorders>
            <w:shd w:val="clear" w:color="auto" w:fill="auto"/>
            <w:vAlign w:val="center"/>
            <w:hideMark/>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334,15</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345,84</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357,95</w:t>
            </w:r>
          </w:p>
        </w:tc>
        <w:tc>
          <w:tcPr>
            <w:tcW w:w="993" w:type="dxa"/>
            <w:tcBorders>
              <w:top w:val="single" w:sz="4" w:space="0" w:color="auto"/>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370,48</w:t>
            </w:r>
          </w:p>
        </w:tc>
        <w:tc>
          <w:tcPr>
            <w:tcW w:w="992" w:type="dxa"/>
            <w:tcBorders>
              <w:top w:val="single" w:sz="4" w:space="0" w:color="auto"/>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383,44</w:t>
            </w:r>
          </w:p>
        </w:tc>
        <w:tc>
          <w:tcPr>
            <w:tcW w:w="992" w:type="dxa"/>
            <w:tcBorders>
              <w:top w:val="single" w:sz="4" w:space="0" w:color="auto"/>
              <w:left w:val="nil"/>
              <w:bottom w:val="single" w:sz="8" w:space="0" w:color="000000"/>
              <w:right w:val="single" w:sz="8" w:space="0" w:color="000000"/>
            </w:tcBorders>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334,15</w:t>
            </w:r>
          </w:p>
        </w:tc>
      </w:tr>
      <w:tr w:rsidR="00FC0181" w:rsidRPr="00A41FA6" w:rsidTr="00C64FDC">
        <w:trPr>
          <w:trHeight w:val="42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арендная плата</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42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капитальные вложения</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42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дивиденды по акциям</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624"/>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прибыль на прочие цели, в том числе:</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624"/>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 за пользование кредитом</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расходы на демонтаж основных фондов</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624"/>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прибыль, облагаемая налогом</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1032"/>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Налоги, сборы, платежи, всего, в том числе:</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30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на прибыль</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плата за выбросы загрязняющих веществ</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1032"/>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другие налоги и обязательные сборы и платежи</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1032"/>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Выпадающие расходы по факту предыдущего года</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3"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A41FA6">
              <w:rPr>
                <w:rFonts w:eastAsia="Times New Roman"/>
                <w:color w:val="000000"/>
                <w:sz w:val="16"/>
                <w:szCs w:val="16"/>
                <w:lang w:eastAsia="ru-RU"/>
              </w:rPr>
              <w:t> 0</w:t>
            </w:r>
          </w:p>
        </w:tc>
        <w:tc>
          <w:tcPr>
            <w:tcW w:w="992" w:type="dxa"/>
            <w:tcBorders>
              <w:top w:val="nil"/>
              <w:left w:val="nil"/>
              <w:bottom w:val="single" w:sz="8" w:space="0" w:color="000000"/>
              <w:right w:val="single" w:sz="8" w:space="0" w:color="000000"/>
            </w:tcBorders>
          </w:tcPr>
          <w:p w:rsidR="00FC0181" w:rsidRPr="00A41FA6" w:rsidRDefault="00FC0181" w:rsidP="00C64FDC">
            <w:pPr>
              <w:spacing w:line="240" w:lineRule="auto"/>
              <w:ind w:firstLine="0"/>
              <w:contextualSpacing w:val="0"/>
              <w:rPr>
                <w:rFonts w:eastAsia="Times New Roman"/>
                <w:color w:val="000000"/>
                <w:sz w:val="16"/>
                <w:szCs w:val="16"/>
                <w:lang w:eastAsia="ru-RU"/>
              </w:rPr>
            </w:pPr>
          </w:p>
        </w:tc>
      </w:tr>
      <w:tr w:rsidR="00FC0181" w:rsidRPr="00A41FA6" w:rsidTr="00C64FDC">
        <w:trPr>
          <w:trHeight w:val="624"/>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Необходимая валовая выручка</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7F3AF7">
              <w:rPr>
                <w:rFonts w:eastAsia="Times New Roman"/>
                <w:color w:val="000000"/>
                <w:sz w:val="16"/>
                <w:szCs w:val="16"/>
                <w:lang w:eastAsia="ru-RU"/>
              </w:rPr>
              <w:t>91151,5</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98002,17</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99611,94</w:t>
            </w:r>
          </w:p>
        </w:tc>
        <w:tc>
          <w:tcPr>
            <w:tcW w:w="993"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101758,70</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103980,60</w:t>
            </w:r>
          </w:p>
        </w:tc>
        <w:tc>
          <w:tcPr>
            <w:tcW w:w="992" w:type="dxa"/>
            <w:tcBorders>
              <w:top w:val="nil"/>
              <w:left w:val="nil"/>
              <w:bottom w:val="single" w:sz="8" w:space="0" w:color="000000"/>
              <w:right w:val="single" w:sz="8" w:space="0" w:color="000000"/>
            </w:tcBorders>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105812,32</w:t>
            </w: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Тариф на производство тепловой энергии</w:t>
            </w:r>
            <w:r>
              <w:rPr>
                <w:rFonts w:eastAsia="Times New Roman"/>
                <w:color w:val="000000"/>
                <w:sz w:val="16"/>
                <w:szCs w:val="16"/>
                <w:lang w:eastAsia="ru-RU"/>
              </w:rPr>
              <w:t xml:space="preserve"> фактический</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руб./Гкал</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7F3AF7">
              <w:rPr>
                <w:rFonts w:eastAsia="Times New Roman"/>
                <w:color w:val="000000"/>
                <w:sz w:val="16"/>
                <w:szCs w:val="16"/>
                <w:lang w:eastAsia="ru-RU"/>
              </w:rPr>
              <w:t>3 588,14</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3857,75</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3737,64</w:t>
            </w:r>
          </w:p>
        </w:tc>
        <w:tc>
          <w:tcPr>
            <w:tcW w:w="993"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3818,19</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3901,56</w:t>
            </w:r>
          </w:p>
        </w:tc>
        <w:tc>
          <w:tcPr>
            <w:tcW w:w="992" w:type="dxa"/>
            <w:tcBorders>
              <w:top w:val="nil"/>
              <w:left w:val="nil"/>
              <w:bottom w:val="single" w:sz="8" w:space="0" w:color="000000"/>
              <w:right w:val="single" w:sz="8" w:space="0" w:color="000000"/>
            </w:tcBorders>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3970,29</w:t>
            </w: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Тариф на производство тепловой энергии</w:t>
            </w:r>
            <w:r>
              <w:rPr>
                <w:rFonts w:eastAsia="Times New Roman"/>
                <w:color w:val="000000"/>
                <w:sz w:val="16"/>
                <w:szCs w:val="16"/>
                <w:lang w:eastAsia="ru-RU"/>
              </w:rPr>
              <w:t xml:space="preserve"> утверждаемый</w:t>
            </w:r>
          </w:p>
        </w:tc>
        <w:tc>
          <w:tcPr>
            <w:tcW w:w="851" w:type="dxa"/>
            <w:tcBorders>
              <w:top w:val="nil"/>
              <w:left w:val="nil"/>
              <w:bottom w:val="single" w:sz="8" w:space="0" w:color="000000"/>
              <w:right w:val="single" w:sz="8" w:space="0" w:color="000000"/>
            </w:tcBorders>
            <w:shd w:val="clear" w:color="auto" w:fill="auto"/>
            <w:vAlign w:val="center"/>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руб./Гкал</w:t>
            </w:r>
          </w:p>
        </w:tc>
        <w:tc>
          <w:tcPr>
            <w:tcW w:w="992" w:type="dxa"/>
            <w:tcBorders>
              <w:top w:val="nil"/>
              <w:left w:val="nil"/>
              <w:bottom w:val="single" w:sz="8" w:space="0" w:color="000000"/>
              <w:right w:val="single" w:sz="8" w:space="0" w:color="000000"/>
            </w:tcBorders>
            <w:shd w:val="clear" w:color="auto" w:fill="auto"/>
            <w:vAlign w:val="center"/>
          </w:tcPr>
          <w:p w:rsidR="00FC0181" w:rsidRPr="007F3AF7" w:rsidRDefault="00FC0181" w:rsidP="00C64FDC">
            <w:pPr>
              <w:spacing w:line="240" w:lineRule="auto"/>
              <w:ind w:firstLine="0"/>
              <w:contextualSpacing w:val="0"/>
              <w:rPr>
                <w:rFonts w:eastAsia="Times New Roman"/>
                <w:color w:val="000000"/>
                <w:sz w:val="16"/>
                <w:szCs w:val="16"/>
                <w:lang w:eastAsia="ru-RU"/>
              </w:rPr>
            </w:pPr>
            <w:r w:rsidRPr="002C0BA5">
              <w:rPr>
                <w:rFonts w:eastAsia="Times New Roman"/>
                <w:color w:val="000000"/>
                <w:sz w:val="16"/>
                <w:szCs w:val="16"/>
                <w:lang w:eastAsia="ru-RU"/>
              </w:rPr>
              <w:t>1900,05</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1966,55</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2035,38</w:t>
            </w:r>
          </w:p>
        </w:tc>
        <w:tc>
          <w:tcPr>
            <w:tcW w:w="993"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2106,62</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2180,35</w:t>
            </w:r>
          </w:p>
        </w:tc>
        <w:tc>
          <w:tcPr>
            <w:tcW w:w="992" w:type="dxa"/>
            <w:tcBorders>
              <w:top w:val="nil"/>
              <w:left w:val="nil"/>
              <w:bottom w:val="single" w:sz="8" w:space="0" w:color="000000"/>
              <w:right w:val="single" w:sz="8" w:space="0" w:color="000000"/>
            </w:tcBorders>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2256,66</w:t>
            </w:r>
          </w:p>
        </w:tc>
      </w:tr>
      <w:tr w:rsidR="00FC0181" w:rsidRPr="00A41FA6" w:rsidTr="00C64FDC">
        <w:trPr>
          <w:trHeight w:val="420"/>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lastRenderedPageBreak/>
              <w:t xml:space="preserve">Фактическая выручка </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rPr>
                <w:rFonts w:eastAsia="Times New Roman"/>
                <w:color w:val="000000"/>
                <w:sz w:val="16"/>
                <w:szCs w:val="16"/>
                <w:lang w:eastAsia="ru-RU"/>
              </w:rPr>
            </w:pPr>
            <w:r w:rsidRPr="007F3AF7">
              <w:rPr>
                <w:rFonts w:eastAsia="Times New Roman"/>
                <w:color w:val="000000"/>
                <w:sz w:val="16"/>
                <w:szCs w:val="16"/>
                <w:lang w:eastAsia="ru-RU"/>
              </w:rPr>
              <w:t>47447</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49107,65</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50826,41</w:t>
            </w:r>
          </w:p>
        </w:tc>
        <w:tc>
          <w:tcPr>
            <w:tcW w:w="993"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52605,34</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54446,52</w:t>
            </w:r>
          </w:p>
        </w:tc>
        <w:tc>
          <w:tcPr>
            <w:tcW w:w="992" w:type="dxa"/>
            <w:tcBorders>
              <w:top w:val="nil"/>
              <w:left w:val="nil"/>
              <w:bottom w:val="single" w:sz="8" w:space="0" w:color="000000"/>
              <w:right w:val="single" w:sz="8" w:space="0" w:color="000000"/>
            </w:tcBorders>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56352,15</w:t>
            </w:r>
          </w:p>
        </w:tc>
      </w:tr>
      <w:tr w:rsidR="00FC0181" w:rsidRPr="00A41FA6" w:rsidTr="00C64FDC">
        <w:trPr>
          <w:trHeight w:val="828"/>
        </w:trPr>
        <w:tc>
          <w:tcPr>
            <w:tcW w:w="1858" w:type="dxa"/>
            <w:tcBorders>
              <w:top w:val="nil"/>
              <w:left w:val="single" w:sz="8" w:space="0" w:color="000000"/>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Финансовый результат (прибыль+; убыток -)</w:t>
            </w:r>
          </w:p>
        </w:tc>
        <w:tc>
          <w:tcPr>
            <w:tcW w:w="851"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A41FA6">
              <w:rPr>
                <w:rFonts w:eastAsia="Times New Roman"/>
                <w:color w:val="000000"/>
                <w:sz w:val="16"/>
                <w:szCs w:val="16"/>
                <w:lang w:eastAsia="ru-RU"/>
              </w:rPr>
              <w:t>тыс.руб.</w:t>
            </w:r>
          </w:p>
        </w:tc>
        <w:tc>
          <w:tcPr>
            <w:tcW w:w="992" w:type="dxa"/>
            <w:tcBorders>
              <w:top w:val="nil"/>
              <w:left w:val="nil"/>
              <w:bottom w:val="single" w:sz="8" w:space="0" w:color="000000"/>
              <w:right w:val="single" w:sz="8" w:space="0" w:color="000000"/>
            </w:tcBorders>
            <w:shd w:val="clear" w:color="auto" w:fill="auto"/>
            <w:vAlign w:val="center"/>
            <w:hideMark/>
          </w:tcPr>
          <w:p w:rsidR="00FC0181" w:rsidRPr="00A41FA6" w:rsidRDefault="00FC0181" w:rsidP="00C64FDC">
            <w:pPr>
              <w:spacing w:line="240" w:lineRule="auto"/>
              <w:ind w:firstLine="0"/>
              <w:contextualSpacing w:val="0"/>
              <w:jc w:val="left"/>
              <w:rPr>
                <w:rFonts w:eastAsia="Times New Roman"/>
                <w:color w:val="000000"/>
                <w:sz w:val="16"/>
                <w:szCs w:val="16"/>
                <w:lang w:eastAsia="ru-RU"/>
              </w:rPr>
            </w:pPr>
            <w:r w:rsidRPr="007F3AF7">
              <w:rPr>
                <w:rFonts w:eastAsia="Times New Roman"/>
                <w:color w:val="000000"/>
                <w:sz w:val="16"/>
                <w:szCs w:val="16"/>
                <w:lang w:eastAsia="ru-RU"/>
              </w:rPr>
              <w:t>-43704,5</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-48894,53</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-48785,52</w:t>
            </w:r>
          </w:p>
        </w:tc>
        <w:tc>
          <w:tcPr>
            <w:tcW w:w="993"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-49153,36</w:t>
            </w:r>
          </w:p>
        </w:tc>
        <w:tc>
          <w:tcPr>
            <w:tcW w:w="992" w:type="dxa"/>
            <w:tcBorders>
              <w:top w:val="nil"/>
              <w:left w:val="nil"/>
              <w:bottom w:val="single" w:sz="8" w:space="0" w:color="000000"/>
              <w:right w:val="single" w:sz="8" w:space="0" w:color="000000"/>
            </w:tcBorders>
            <w:shd w:val="clear" w:color="auto" w:fill="auto"/>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-49534,08</w:t>
            </w:r>
          </w:p>
        </w:tc>
        <w:tc>
          <w:tcPr>
            <w:tcW w:w="992" w:type="dxa"/>
            <w:tcBorders>
              <w:top w:val="nil"/>
              <w:left w:val="nil"/>
              <w:bottom w:val="single" w:sz="8" w:space="0" w:color="000000"/>
              <w:right w:val="single" w:sz="8" w:space="0" w:color="000000"/>
            </w:tcBorders>
            <w:vAlign w:val="center"/>
          </w:tcPr>
          <w:p w:rsidR="00FC0181" w:rsidRPr="002C5F54" w:rsidRDefault="00FC0181" w:rsidP="00C64FDC">
            <w:pPr>
              <w:spacing w:line="240" w:lineRule="auto"/>
              <w:ind w:firstLine="0"/>
              <w:contextualSpacing w:val="0"/>
              <w:rPr>
                <w:rFonts w:eastAsia="Times New Roman"/>
                <w:color w:val="000000"/>
                <w:sz w:val="16"/>
                <w:szCs w:val="16"/>
                <w:lang w:eastAsia="ru-RU"/>
              </w:rPr>
            </w:pPr>
            <w:r w:rsidRPr="002C5F54">
              <w:rPr>
                <w:rFonts w:eastAsia="Times New Roman"/>
                <w:color w:val="000000"/>
                <w:sz w:val="16"/>
                <w:szCs w:val="16"/>
                <w:lang w:eastAsia="ru-RU"/>
              </w:rPr>
              <w:t>-49460,17</w:t>
            </w:r>
          </w:p>
        </w:tc>
      </w:tr>
    </w:tbl>
    <w:p w:rsidR="00D979CB" w:rsidRDefault="00D979CB" w:rsidP="00D979CB">
      <w:pPr>
        <w:spacing w:line="240" w:lineRule="auto"/>
      </w:pPr>
    </w:p>
    <w:p w:rsidR="00D979CB" w:rsidRDefault="00D979CB" w:rsidP="00D979CB">
      <w:pPr>
        <w:spacing w:line="240" w:lineRule="auto"/>
      </w:pPr>
    </w:p>
    <w:p w:rsidR="0034260C" w:rsidRPr="002C2405" w:rsidRDefault="0034260C" w:rsidP="00D979CB">
      <w:pPr>
        <w:spacing w:line="240" w:lineRule="auto"/>
      </w:pPr>
    </w:p>
    <w:sectPr w:rsidR="0034260C" w:rsidRPr="002C2405" w:rsidSect="000168FB">
      <w:pgSz w:w="11906" w:h="16838" w:code="9"/>
      <w:pgMar w:top="1134" w:right="567" w:bottom="1134" w:left="1134" w:header="567" w:footer="567"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5D65" w:rsidRDefault="00335D65" w:rsidP="00B50770">
      <w:pPr>
        <w:spacing w:line="240" w:lineRule="auto"/>
      </w:pPr>
      <w:r>
        <w:separator/>
      </w:r>
    </w:p>
  </w:endnote>
  <w:endnote w:type="continuationSeparator" w:id="0">
    <w:p w:rsidR="00335D65" w:rsidRDefault="00335D65" w:rsidP="00B5077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Times New Roman"/>
    <w:panose1 w:val="00000000000000000000"/>
    <w:charset w:val="CC"/>
    <w:family w:val="auto"/>
    <w:notTrueType/>
    <w:pitch w:val="default"/>
    <w:sig w:usb0="00000201" w:usb1="00000000" w:usb2="00000000" w:usb3="00000000" w:csb0="00000004"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Sans Serif">
    <w:altName w:val="Times New Roman"/>
    <w:panose1 w:val="00000000000000000000"/>
    <w:charset w:val="00"/>
    <w:family w:val="auto"/>
    <w:notTrueType/>
    <w:pitch w:val="default"/>
    <w:sig w:usb0="00000003" w:usb1="00000000" w:usb2="00000000" w:usb3="00000000" w:csb0="00000001" w:csb1="00000000"/>
  </w:font>
  <w:font w:name="inherit">
    <w:altName w:val="Times New Roman"/>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Garamond">
    <w:panose1 w:val="02020404030301010803"/>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Franklin Gothic Demi">
    <w:panose1 w:val="020B07030201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Calibri Light">
    <w:charset w:val="CC"/>
    <w:family w:val="swiss"/>
    <w:pitch w:val="variable"/>
    <w:sig w:usb0="A00002EF" w:usb1="4000207B"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angal">
    <w:panose1 w:val="02040503050203030202"/>
    <w:charset w:val="01"/>
    <w:family w:val="roman"/>
    <w:notTrueType/>
    <w:pitch w:val="variable"/>
    <w:sig w:usb0="00002000" w:usb1="00000000" w:usb2="00000000" w:usb3="00000000" w:csb0="00000000" w:csb1="00000000"/>
  </w:font>
  <w:font w:name="Microsoft Sans Serif">
    <w:panose1 w:val="020B0604020202020204"/>
    <w:charset w:val="CC"/>
    <w:family w:val="swiss"/>
    <w:pitch w:val="variable"/>
    <w:sig w:usb0="E1002AFF" w:usb1="C0000002" w:usb2="00000008" w:usb3="00000000" w:csb0="000101FF" w:csb1="00000000"/>
  </w:font>
  <w:font w:name="Consolas">
    <w:panose1 w:val="020B0609020204030204"/>
    <w:charset w:val="CC"/>
    <w:family w:val="modern"/>
    <w:pitch w:val="fixed"/>
    <w:sig w:usb0="E10002FF" w:usb1="4000FCFF" w:usb2="00000009" w:usb3="00000000" w:csb0="0000019F" w:csb1="00000000"/>
  </w:font>
  <w:font w:name="Franklin Gothic Book">
    <w:panose1 w:val="020B05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PragmaticaC">
    <w:altName w:val="MS Mincho"/>
    <w:panose1 w:val="00000000000000000000"/>
    <w:charset w:val="80"/>
    <w:family w:val="auto"/>
    <w:notTrueType/>
    <w:pitch w:val="default"/>
    <w:sig w:usb0="00000001" w:usb1="08070000" w:usb2="00000010" w:usb3="00000000" w:csb0="00020000" w:csb1="00000000"/>
  </w:font>
  <w:font w:name="Arial Black">
    <w:panose1 w:val="020B0A040201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40219"/>
      <w:docPartObj>
        <w:docPartGallery w:val="Page Numbers (Bottom of Page)"/>
        <w:docPartUnique/>
      </w:docPartObj>
    </w:sdtPr>
    <w:sdtEndPr/>
    <w:sdtContent>
      <w:p w:rsidR="007537A8" w:rsidRDefault="007537A8" w:rsidP="007B4F28">
        <w:pPr>
          <w:pStyle w:val="af5"/>
          <w:ind w:firstLine="0"/>
          <w:jc w:val="center"/>
        </w:pPr>
        <w:r>
          <w:fldChar w:fldCharType="begin"/>
        </w:r>
        <w:r>
          <w:instrText xml:space="preserve"> PAGE   \* MERGEFORMAT </w:instrText>
        </w:r>
        <w:r>
          <w:fldChar w:fldCharType="separate"/>
        </w:r>
        <w:r w:rsidR="00DC376A">
          <w:rPr>
            <w:noProof/>
          </w:rPr>
          <w:t>64</w:t>
        </w:r>
        <w:r>
          <w:rPr>
            <w:noProof/>
          </w:rPr>
          <w:fldChar w:fldCharType="end"/>
        </w:r>
      </w:p>
    </w:sdtContent>
  </w:sdt>
  <w:p w:rsidR="007537A8" w:rsidRDefault="007537A8" w:rsidP="007B4F28">
    <w:pPr>
      <w:pStyle w:val="af5"/>
      <w:ind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5D65" w:rsidRDefault="00335D65" w:rsidP="00B50770">
      <w:pPr>
        <w:spacing w:line="240" w:lineRule="auto"/>
      </w:pPr>
      <w:r>
        <w:separator/>
      </w:r>
    </w:p>
  </w:footnote>
  <w:footnote w:type="continuationSeparator" w:id="0">
    <w:p w:rsidR="00335D65" w:rsidRDefault="00335D65" w:rsidP="00B50770">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multilevel"/>
    <w:tmpl w:val="00000007"/>
    <w:name w:val="WW8Num7"/>
    <w:lvl w:ilvl="0">
      <w:numFmt w:val="bullet"/>
      <w:lvlText w:val=""/>
      <w:lvlJc w:val="left"/>
      <w:pPr>
        <w:tabs>
          <w:tab w:val="num" w:pos="0"/>
        </w:tabs>
        <w:ind w:left="0" w:firstLine="0"/>
      </w:pPr>
      <w:rPr>
        <w:rFonts w:ascii="Symbol" w:hAnsi="Symbol" w:cs="StarSymbol"/>
        <w:sz w:val="18"/>
        <w:szCs w:val="18"/>
      </w:rPr>
    </w:lvl>
    <w:lvl w:ilvl="1">
      <w:numFmt w:val="bullet"/>
      <w:lvlText w:val=""/>
      <w:lvlJc w:val="left"/>
      <w:pPr>
        <w:tabs>
          <w:tab w:val="num" w:pos="0"/>
        </w:tabs>
        <w:ind w:left="0" w:firstLine="0"/>
      </w:pPr>
      <w:rPr>
        <w:rFonts w:ascii="Symbol" w:hAnsi="Symbol" w:cs="StarSymbol"/>
        <w:sz w:val="18"/>
        <w:szCs w:val="18"/>
      </w:rPr>
    </w:lvl>
    <w:lvl w:ilvl="2">
      <w:numFmt w:val="bullet"/>
      <w:lvlText w:val=""/>
      <w:lvlJc w:val="left"/>
      <w:pPr>
        <w:tabs>
          <w:tab w:val="num" w:pos="0"/>
        </w:tabs>
        <w:ind w:left="0" w:firstLine="0"/>
      </w:pPr>
      <w:rPr>
        <w:rFonts w:ascii="Symbol" w:hAnsi="Symbol" w:cs="StarSymbol"/>
        <w:sz w:val="18"/>
        <w:szCs w:val="18"/>
      </w:rPr>
    </w:lvl>
    <w:lvl w:ilvl="3">
      <w:numFmt w:val="bullet"/>
      <w:lvlText w:val=""/>
      <w:lvlJc w:val="left"/>
      <w:pPr>
        <w:tabs>
          <w:tab w:val="num" w:pos="0"/>
        </w:tabs>
        <w:ind w:left="0" w:firstLine="0"/>
      </w:pPr>
      <w:rPr>
        <w:rFonts w:ascii="Symbol" w:hAnsi="Symbol" w:cs="StarSymbol"/>
        <w:sz w:val="18"/>
        <w:szCs w:val="18"/>
      </w:rPr>
    </w:lvl>
    <w:lvl w:ilvl="4">
      <w:numFmt w:val="bullet"/>
      <w:lvlText w:val=""/>
      <w:lvlJc w:val="left"/>
      <w:pPr>
        <w:tabs>
          <w:tab w:val="num" w:pos="0"/>
        </w:tabs>
        <w:ind w:left="0" w:firstLine="0"/>
      </w:pPr>
      <w:rPr>
        <w:rFonts w:ascii="Symbol" w:hAnsi="Symbol" w:cs="StarSymbol"/>
        <w:sz w:val="18"/>
        <w:szCs w:val="18"/>
      </w:rPr>
    </w:lvl>
    <w:lvl w:ilvl="5">
      <w:numFmt w:val="bullet"/>
      <w:lvlText w:val=""/>
      <w:lvlJc w:val="left"/>
      <w:pPr>
        <w:tabs>
          <w:tab w:val="num" w:pos="0"/>
        </w:tabs>
        <w:ind w:left="0" w:firstLine="0"/>
      </w:pPr>
      <w:rPr>
        <w:rFonts w:ascii="Symbol" w:hAnsi="Symbol" w:cs="StarSymbol"/>
        <w:sz w:val="18"/>
        <w:szCs w:val="18"/>
      </w:rPr>
    </w:lvl>
    <w:lvl w:ilvl="6">
      <w:numFmt w:val="bullet"/>
      <w:lvlText w:val=""/>
      <w:lvlJc w:val="left"/>
      <w:pPr>
        <w:tabs>
          <w:tab w:val="num" w:pos="0"/>
        </w:tabs>
        <w:ind w:left="0" w:firstLine="0"/>
      </w:pPr>
      <w:rPr>
        <w:rFonts w:ascii="Symbol" w:hAnsi="Symbol" w:cs="StarSymbol"/>
        <w:sz w:val="18"/>
        <w:szCs w:val="18"/>
      </w:rPr>
    </w:lvl>
    <w:lvl w:ilvl="7">
      <w:numFmt w:val="bullet"/>
      <w:lvlText w:val=""/>
      <w:lvlJc w:val="left"/>
      <w:pPr>
        <w:tabs>
          <w:tab w:val="num" w:pos="0"/>
        </w:tabs>
        <w:ind w:left="0" w:firstLine="0"/>
      </w:pPr>
      <w:rPr>
        <w:rFonts w:ascii="Symbol" w:hAnsi="Symbol" w:cs="StarSymbol"/>
        <w:sz w:val="18"/>
        <w:szCs w:val="18"/>
      </w:rPr>
    </w:lvl>
    <w:lvl w:ilvl="8">
      <w:numFmt w:val="bullet"/>
      <w:lvlText w:val=""/>
      <w:lvlJc w:val="left"/>
      <w:pPr>
        <w:tabs>
          <w:tab w:val="num" w:pos="0"/>
        </w:tabs>
        <w:ind w:left="0" w:firstLine="0"/>
      </w:pPr>
      <w:rPr>
        <w:rFonts w:ascii="Symbol" w:hAnsi="Symbol" w:cs="StarSymbol"/>
        <w:sz w:val="18"/>
        <w:szCs w:val="18"/>
      </w:rPr>
    </w:lvl>
  </w:abstractNum>
  <w:abstractNum w:abstractNumId="1">
    <w:nsid w:val="0000000A"/>
    <w:multiLevelType w:val="multilevel"/>
    <w:tmpl w:val="0000000A"/>
    <w:name w:val="WW8Num10"/>
    <w:lvl w:ilvl="0">
      <w:numFmt w:val="bullet"/>
      <w:lvlText w:val=""/>
      <w:lvlJc w:val="left"/>
      <w:pPr>
        <w:tabs>
          <w:tab w:val="num" w:pos="0"/>
        </w:tabs>
        <w:ind w:left="0" w:firstLine="0"/>
      </w:pPr>
      <w:rPr>
        <w:rFonts w:ascii="Symbol" w:hAnsi="Symbol" w:cs="StarSymbol"/>
        <w:sz w:val="18"/>
        <w:szCs w:val="18"/>
      </w:rPr>
    </w:lvl>
    <w:lvl w:ilvl="1">
      <w:numFmt w:val="bullet"/>
      <w:lvlText w:val=""/>
      <w:lvlJc w:val="left"/>
      <w:pPr>
        <w:tabs>
          <w:tab w:val="num" w:pos="0"/>
        </w:tabs>
        <w:ind w:left="0" w:firstLine="0"/>
      </w:pPr>
      <w:rPr>
        <w:rFonts w:ascii="Symbol" w:hAnsi="Symbol" w:cs="StarSymbol"/>
        <w:sz w:val="18"/>
        <w:szCs w:val="18"/>
      </w:rPr>
    </w:lvl>
    <w:lvl w:ilvl="2">
      <w:numFmt w:val="bullet"/>
      <w:lvlText w:val=""/>
      <w:lvlJc w:val="left"/>
      <w:pPr>
        <w:tabs>
          <w:tab w:val="num" w:pos="0"/>
        </w:tabs>
        <w:ind w:left="0" w:firstLine="0"/>
      </w:pPr>
      <w:rPr>
        <w:rFonts w:ascii="Symbol" w:hAnsi="Symbol" w:cs="StarSymbol"/>
        <w:sz w:val="18"/>
        <w:szCs w:val="18"/>
      </w:rPr>
    </w:lvl>
    <w:lvl w:ilvl="3">
      <w:numFmt w:val="bullet"/>
      <w:lvlText w:val=""/>
      <w:lvlJc w:val="left"/>
      <w:pPr>
        <w:tabs>
          <w:tab w:val="num" w:pos="0"/>
        </w:tabs>
        <w:ind w:left="0" w:firstLine="0"/>
      </w:pPr>
      <w:rPr>
        <w:rFonts w:ascii="Symbol" w:hAnsi="Symbol" w:cs="StarSymbol"/>
        <w:sz w:val="18"/>
        <w:szCs w:val="18"/>
      </w:rPr>
    </w:lvl>
    <w:lvl w:ilvl="4">
      <w:numFmt w:val="bullet"/>
      <w:lvlText w:val=""/>
      <w:lvlJc w:val="left"/>
      <w:pPr>
        <w:tabs>
          <w:tab w:val="num" w:pos="0"/>
        </w:tabs>
        <w:ind w:left="0" w:firstLine="0"/>
      </w:pPr>
      <w:rPr>
        <w:rFonts w:ascii="Symbol" w:hAnsi="Symbol" w:cs="StarSymbol"/>
        <w:sz w:val="18"/>
        <w:szCs w:val="18"/>
      </w:rPr>
    </w:lvl>
    <w:lvl w:ilvl="5">
      <w:numFmt w:val="bullet"/>
      <w:lvlText w:val=""/>
      <w:lvlJc w:val="left"/>
      <w:pPr>
        <w:tabs>
          <w:tab w:val="num" w:pos="0"/>
        </w:tabs>
        <w:ind w:left="0" w:firstLine="0"/>
      </w:pPr>
      <w:rPr>
        <w:rFonts w:ascii="Symbol" w:hAnsi="Symbol" w:cs="StarSymbol"/>
        <w:sz w:val="18"/>
        <w:szCs w:val="18"/>
      </w:rPr>
    </w:lvl>
    <w:lvl w:ilvl="6">
      <w:numFmt w:val="bullet"/>
      <w:lvlText w:val=""/>
      <w:lvlJc w:val="left"/>
      <w:pPr>
        <w:tabs>
          <w:tab w:val="num" w:pos="0"/>
        </w:tabs>
        <w:ind w:left="0" w:firstLine="0"/>
      </w:pPr>
      <w:rPr>
        <w:rFonts w:ascii="Symbol" w:hAnsi="Symbol" w:cs="StarSymbol"/>
        <w:sz w:val="18"/>
        <w:szCs w:val="18"/>
      </w:rPr>
    </w:lvl>
    <w:lvl w:ilvl="7">
      <w:numFmt w:val="bullet"/>
      <w:lvlText w:val=""/>
      <w:lvlJc w:val="left"/>
      <w:pPr>
        <w:tabs>
          <w:tab w:val="num" w:pos="0"/>
        </w:tabs>
        <w:ind w:left="0" w:firstLine="0"/>
      </w:pPr>
      <w:rPr>
        <w:rFonts w:ascii="Symbol" w:hAnsi="Symbol" w:cs="StarSymbol"/>
        <w:sz w:val="18"/>
        <w:szCs w:val="18"/>
      </w:rPr>
    </w:lvl>
    <w:lvl w:ilvl="8">
      <w:numFmt w:val="bullet"/>
      <w:lvlText w:val=""/>
      <w:lvlJc w:val="left"/>
      <w:pPr>
        <w:tabs>
          <w:tab w:val="num" w:pos="0"/>
        </w:tabs>
        <w:ind w:left="0" w:firstLine="0"/>
      </w:pPr>
      <w:rPr>
        <w:rFonts w:ascii="Symbol" w:hAnsi="Symbol" w:cs="StarSymbol"/>
        <w:sz w:val="18"/>
        <w:szCs w:val="18"/>
      </w:rPr>
    </w:lvl>
  </w:abstractNum>
  <w:abstractNum w:abstractNumId="2">
    <w:nsid w:val="0000000C"/>
    <w:multiLevelType w:val="multilevel"/>
    <w:tmpl w:val="0000000C"/>
    <w:name w:val="WW8Num12"/>
    <w:lvl w:ilvl="0">
      <w:start w:val="4"/>
      <w:numFmt w:val="decimal"/>
      <w:lvlText w:val="%1."/>
      <w:lvlJc w:val="left"/>
      <w:pPr>
        <w:tabs>
          <w:tab w:val="num" w:pos="0"/>
        </w:tabs>
        <w:ind w:left="0" w:firstLine="0"/>
      </w:pPr>
    </w:lvl>
    <w:lvl w:ilvl="1">
      <w:start w:val="3"/>
      <w:numFmt w:val="decimal"/>
      <w:lvlText w:val="%1.%2."/>
      <w:lvlJc w:val="left"/>
      <w:pPr>
        <w:tabs>
          <w:tab w:val="num" w:pos="0"/>
        </w:tabs>
        <w:ind w:left="0" w:firstLine="0"/>
      </w:pPr>
    </w:lvl>
    <w:lvl w:ilvl="2">
      <w:start w:val="7"/>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
    <w:nsid w:val="00000013"/>
    <w:multiLevelType w:val="multilevel"/>
    <w:tmpl w:val="00000013"/>
    <w:name w:val="WW8Num19"/>
    <w:lvl w:ilvl="0">
      <w:numFmt w:val="bullet"/>
      <w:lvlText w:val=""/>
      <w:lvlJc w:val="left"/>
      <w:pPr>
        <w:tabs>
          <w:tab w:val="num" w:pos="0"/>
        </w:tabs>
        <w:ind w:left="0" w:firstLine="0"/>
      </w:pPr>
      <w:rPr>
        <w:rFonts w:ascii="Symbol" w:hAnsi="Symbol" w:cs="StarSymbol"/>
        <w:sz w:val="18"/>
        <w:szCs w:val="18"/>
      </w:rPr>
    </w:lvl>
    <w:lvl w:ilvl="1">
      <w:numFmt w:val="bullet"/>
      <w:lvlText w:val=""/>
      <w:lvlJc w:val="left"/>
      <w:pPr>
        <w:tabs>
          <w:tab w:val="num" w:pos="0"/>
        </w:tabs>
        <w:ind w:left="0" w:firstLine="0"/>
      </w:pPr>
      <w:rPr>
        <w:rFonts w:ascii="Symbol" w:hAnsi="Symbol" w:cs="StarSymbol"/>
        <w:sz w:val="18"/>
        <w:szCs w:val="18"/>
      </w:rPr>
    </w:lvl>
    <w:lvl w:ilvl="2">
      <w:numFmt w:val="bullet"/>
      <w:lvlText w:val=""/>
      <w:lvlJc w:val="left"/>
      <w:pPr>
        <w:tabs>
          <w:tab w:val="num" w:pos="0"/>
        </w:tabs>
        <w:ind w:left="0" w:firstLine="0"/>
      </w:pPr>
      <w:rPr>
        <w:rFonts w:ascii="Symbol" w:hAnsi="Symbol" w:cs="StarSymbol"/>
        <w:sz w:val="18"/>
        <w:szCs w:val="18"/>
      </w:rPr>
    </w:lvl>
    <w:lvl w:ilvl="3">
      <w:numFmt w:val="bullet"/>
      <w:lvlText w:val=""/>
      <w:lvlJc w:val="left"/>
      <w:pPr>
        <w:tabs>
          <w:tab w:val="num" w:pos="0"/>
        </w:tabs>
        <w:ind w:left="0" w:firstLine="0"/>
      </w:pPr>
      <w:rPr>
        <w:rFonts w:ascii="Symbol" w:hAnsi="Symbol" w:cs="StarSymbol"/>
        <w:sz w:val="18"/>
        <w:szCs w:val="18"/>
      </w:rPr>
    </w:lvl>
    <w:lvl w:ilvl="4">
      <w:numFmt w:val="bullet"/>
      <w:lvlText w:val=""/>
      <w:lvlJc w:val="left"/>
      <w:pPr>
        <w:tabs>
          <w:tab w:val="num" w:pos="0"/>
        </w:tabs>
        <w:ind w:left="0" w:firstLine="0"/>
      </w:pPr>
      <w:rPr>
        <w:rFonts w:ascii="Symbol" w:hAnsi="Symbol" w:cs="StarSymbol"/>
        <w:sz w:val="18"/>
        <w:szCs w:val="18"/>
      </w:rPr>
    </w:lvl>
    <w:lvl w:ilvl="5">
      <w:numFmt w:val="bullet"/>
      <w:lvlText w:val=""/>
      <w:lvlJc w:val="left"/>
      <w:pPr>
        <w:tabs>
          <w:tab w:val="num" w:pos="0"/>
        </w:tabs>
        <w:ind w:left="0" w:firstLine="0"/>
      </w:pPr>
      <w:rPr>
        <w:rFonts w:ascii="Symbol" w:hAnsi="Symbol" w:cs="StarSymbol"/>
        <w:sz w:val="18"/>
        <w:szCs w:val="18"/>
      </w:rPr>
    </w:lvl>
    <w:lvl w:ilvl="6">
      <w:numFmt w:val="bullet"/>
      <w:lvlText w:val=""/>
      <w:lvlJc w:val="left"/>
      <w:pPr>
        <w:tabs>
          <w:tab w:val="num" w:pos="0"/>
        </w:tabs>
        <w:ind w:left="0" w:firstLine="0"/>
      </w:pPr>
      <w:rPr>
        <w:rFonts w:ascii="Symbol" w:hAnsi="Symbol" w:cs="StarSymbol"/>
        <w:sz w:val="18"/>
        <w:szCs w:val="18"/>
      </w:rPr>
    </w:lvl>
    <w:lvl w:ilvl="7">
      <w:numFmt w:val="bullet"/>
      <w:lvlText w:val=""/>
      <w:lvlJc w:val="left"/>
      <w:pPr>
        <w:tabs>
          <w:tab w:val="num" w:pos="0"/>
        </w:tabs>
        <w:ind w:left="0" w:firstLine="0"/>
      </w:pPr>
      <w:rPr>
        <w:rFonts w:ascii="Symbol" w:hAnsi="Symbol" w:cs="StarSymbol"/>
        <w:sz w:val="18"/>
        <w:szCs w:val="18"/>
      </w:rPr>
    </w:lvl>
    <w:lvl w:ilvl="8">
      <w:numFmt w:val="bullet"/>
      <w:lvlText w:val=""/>
      <w:lvlJc w:val="left"/>
      <w:pPr>
        <w:tabs>
          <w:tab w:val="num" w:pos="0"/>
        </w:tabs>
        <w:ind w:left="0" w:firstLine="0"/>
      </w:pPr>
      <w:rPr>
        <w:rFonts w:ascii="Symbol" w:hAnsi="Symbol" w:cs="StarSymbol"/>
        <w:sz w:val="18"/>
        <w:szCs w:val="18"/>
      </w:rPr>
    </w:lvl>
  </w:abstractNum>
  <w:abstractNum w:abstractNumId="4">
    <w:nsid w:val="00000014"/>
    <w:multiLevelType w:val="multilevel"/>
    <w:tmpl w:val="00000014"/>
    <w:name w:val="WW8Num20"/>
    <w:lvl w:ilvl="0">
      <w:numFmt w:val="bullet"/>
      <w:lvlText w:val=""/>
      <w:lvlJc w:val="left"/>
      <w:pPr>
        <w:tabs>
          <w:tab w:val="num" w:pos="0"/>
        </w:tabs>
        <w:ind w:left="0" w:firstLine="0"/>
      </w:pPr>
      <w:rPr>
        <w:rFonts w:ascii="Symbol" w:hAnsi="Symbol" w:cs="StarSymbol"/>
        <w:sz w:val="18"/>
        <w:szCs w:val="18"/>
      </w:rPr>
    </w:lvl>
    <w:lvl w:ilvl="1">
      <w:numFmt w:val="bullet"/>
      <w:lvlText w:val=""/>
      <w:lvlJc w:val="left"/>
      <w:pPr>
        <w:tabs>
          <w:tab w:val="num" w:pos="0"/>
        </w:tabs>
        <w:ind w:left="0" w:firstLine="0"/>
      </w:pPr>
      <w:rPr>
        <w:rFonts w:ascii="Symbol" w:hAnsi="Symbol" w:cs="StarSymbol"/>
        <w:sz w:val="18"/>
        <w:szCs w:val="18"/>
      </w:rPr>
    </w:lvl>
    <w:lvl w:ilvl="2">
      <w:numFmt w:val="bullet"/>
      <w:lvlText w:val=""/>
      <w:lvlJc w:val="left"/>
      <w:pPr>
        <w:tabs>
          <w:tab w:val="num" w:pos="0"/>
        </w:tabs>
        <w:ind w:left="0" w:firstLine="0"/>
      </w:pPr>
      <w:rPr>
        <w:rFonts w:ascii="Symbol" w:hAnsi="Symbol" w:cs="StarSymbol"/>
        <w:sz w:val="18"/>
        <w:szCs w:val="18"/>
      </w:rPr>
    </w:lvl>
    <w:lvl w:ilvl="3">
      <w:numFmt w:val="bullet"/>
      <w:lvlText w:val=""/>
      <w:lvlJc w:val="left"/>
      <w:pPr>
        <w:tabs>
          <w:tab w:val="num" w:pos="0"/>
        </w:tabs>
        <w:ind w:left="0" w:firstLine="0"/>
      </w:pPr>
      <w:rPr>
        <w:rFonts w:ascii="Symbol" w:hAnsi="Symbol" w:cs="StarSymbol"/>
        <w:sz w:val="18"/>
        <w:szCs w:val="18"/>
      </w:rPr>
    </w:lvl>
    <w:lvl w:ilvl="4">
      <w:numFmt w:val="bullet"/>
      <w:lvlText w:val=""/>
      <w:lvlJc w:val="left"/>
      <w:pPr>
        <w:tabs>
          <w:tab w:val="num" w:pos="0"/>
        </w:tabs>
        <w:ind w:left="0" w:firstLine="0"/>
      </w:pPr>
      <w:rPr>
        <w:rFonts w:ascii="Symbol" w:hAnsi="Symbol" w:cs="StarSymbol"/>
        <w:sz w:val="18"/>
        <w:szCs w:val="18"/>
      </w:rPr>
    </w:lvl>
    <w:lvl w:ilvl="5">
      <w:numFmt w:val="bullet"/>
      <w:lvlText w:val=""/>
      <w:lvlJc w:val="left"/>
      <w:pPr>
        <w:tabs>
          <w:tab w:val="num" w:pos="0"/>
        </w:tabs>
        <w:ind w:left="0" w:firstLine="0"/>
      </w:pPr>
      <w:rPr>
        <w:rFonts w:ascii="Symbol" w:hAnsi="Symbol" w:cs="StarSymbol"/>
        <w:sz w:val="18"/>
        <w:szCs w:val="18"/>
      </w:rPr>
    </w:lvl>
    <w:lvl w:ilvl="6">
      <w:numFmt w:val="bullet"/>
      <w:lvlText w:val=""/>
      <w:lvlJc w:val="left"/>
      <w:pPr>
        <w:tabs>
          <w:tab w:val="num" w:pos="0"/>
        </w:tabs>
        <w:ind w:left="0" w:firstLine="0"/>
      </w:pPr>
      <w:rPr>
        <w:rFonts w:ascii="Symbol" w:hAnsi="Symbol" w:cs="StarSymbol"/>
        <w:sz w:val="18"/>
        <w:szCs w:val="18"/>
      </w:rPr>
    </w:lvl>
    <w:lvl w:ilvl="7">
      <w:numFmt w:val="bullet"/>
      <w:lvlText w:val=""/>
      <w:lvlJc w:val="left"/>
      <w:pPr>
        <w:tabs>
          <w:tab w:val="num" w:pos="0"/>
        </w:tabs>
        <w:ind w:left="0" w:firstLine="0"/>
      </w:pPr>
      <w:rPr>
        <w:rFonts w:ascii="Symbol" w:hAnsi="Symbol" w:cs="StarSymbol"/>
        <w:sz w:val="18"/>
        <w:szCs w:val="18"/>
      </w:rPr>
    </w:lvl>
    <w:lvl w:ilvl="8">
      <w:numFmt w:val="bullet"/>
      <w:lvlText w:val=""/>
      <w:lvlJc w:val="left"/>
      <w:pPr>
        <w:tabs>
          <w:tab w:val="num" w:pos="0"/>
        </w:tabs>
        <w:ind w:left="0" w:firstLine="0"/>
      </w:pPr>
      <w:rPr>
        <w:rFonts w:ascii="Symbol" w:hAnsi="Symbol" w:cs="StarSymbol"/>
        <w:sz w:val="18"/>
        <w:szCs w:val="18"/>
      </w:rPr>
    </w:lvl>
  </w:abstractNum>
  <w:abstractNum w:abstractNumId="5">
    <w:nsid w:val="00000017"/>
    <w:multiLevelType w:val="multilevel"/>
    <w:tmpl w:val="00000017"/>
    <w:name w:val="WW8Num23"/>
    <w:lvl w:ilvl="0">
      <w:start w:val="2"/>
      <w:numFmt w:val="decimal"/>
      <w:lvlText w:val="%1."/>
      <w:lvlJc w:val="left"/>
      <w:pPr>
        <w:tabs>
          <w:tab w:val="num" w:pos="0"/>
        </w:tabs>
        <w:ind w:left="0" w:firstLine="0"/>
      </w:p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6">
    <w:nsid w:val="0000001E"/>
    <w:multiLevelType w:val="multilevel"/>
    <w:tmpl w:val="0000001E"/>
    <w:name w:val="WW8Num30"/>
    <w:lvl w:ilvl="0">
      <w:numFmt w:val="bullet"/>
      <w:lvlText w:val=""/>
      <w:lvlJc w:val="left"/>
      <w:pPr>
        <w:tabs>
          <w:tab w:val="num" w:pos="0"/>
        </w:tabs>
        <w:ind w:left="0" w:firstLine="0"/>
      </w:pPr>
      <w:rPr>
        <w:rFonts w:ascii="Symbol" w:hAnsi="Symbol" w:cs="StarSymbol"/>
        <w:sz w:val="18"/>
        <w:szCs w:val="18"/>
      </w:rPr>
    </w:lvl>
    <w:lvl w:ilvl="1">
      <w:numFmt w:val="bullet"/>
      <w:lvlText w:val=""/>
      <w:lvlJc w:val="left"/>
      <w:pPr>
        <w:tabs>
          <w:tab w:val="num" w:pos="0"/>
        </w:tabs>
        <w:ind w:left="0" w:firstLine="0"/>
      </w:pPr>
      <w:rPr>
        <w:rFonts w:ascii="Symbol" w:hAnsi="Symbol" w:cs="StarSymbol"/>
        <w:sz w:val="18"/>
        <w:szCs w:val="18"/>
      </w:rPr>
    </w:lvl>
    <w:lvl w:ilvl="2">
      <w:numFmt w:val="bullet"/>
      <w:lvlText w:val=""/>
      <w:lvlJc w:val="left"/>
      <w:pPr>
        <w:tabs>
          <w:tab w:val="num" w:pos="0"/>
        </w:tabs>
        <w:ind w:left="0" w:firstLine="0"/>
      </w:pPr>
      <w:rPr>
        <w:rFonts w:ascii="Symbol" w:hAnsi="Symbol" w:cs="StarSymbol"/>
        <w:sz w:val="18"/>
        <w:szCs w:val="18"/>
      </w:rPr>
    </w:lvl>
    <w:lvl w:ilvl="3">
      <w:numFmt w:val="bullet"/>
      <w:lvlText w:val=""/>
      <w:lvlJc w:val="left"/>
      <w:pPr>
        <w:tabs>
          <w:tab w:val="num" w:pos="0"/>
        </w:tabs>
        <w:ind w:left="0" w:firstLine="0"/>
      </w:pPr>
      <w:rPr>
        <w:rFonts w:ascii="Symbol" w:hAnsi="Symbol" w:cs="StarSymbol"/>
        <w:sz w:val="18"/>
        <w:szCs w:val="18"/>
      </w:rPr>
    </w:lvl>
    <w:lvl w:ilvl="4">
      <w:numFmt w:val="bullet"/>
      <w:lvlText w:val=""/>
      <w:lvlJc w:val="left"/>
      <w:pPr>
        <w:tabs>
          <w:tab w:val="num" w:pos="0"/>
        </w:tabs>
        <w:ind w:left="0" w:firstLine="0"/>
      </w:pPr>
      <w:rPr>
        <w:rFonts w:ascii="Symbol" w:hAnsi="Symbol" w:cs="StarSymbol"/>
        <w:sz w:val="18"/>
        <w:szCs w:val="18"/>
      </w:rPr>
    </w:lvl>
    <w:lvl w:ilvl="5">
      <w:numFmt w:val="bullet"/>
      <w:lvlText w:val=""/>
      <w:lvlJc w:val="left"/>
      <w:pPr>
        <w:tabs>
          <w:tab w:val="num" w:pos="0"/>
        </w:tabs>
        <w:ind w:left="0" w:firstLine="0"/>
      </w:pPr>
      <w:rPr>
        <w:rFonts w:ascii="Symbol" w:hAnsi="Symbol" w:cs="StarSymbol"/>
        <w:sz w:val="18"/>
        <w:szCs w:val="18"/>
      </w:rPr>
    </w:lvl>
    <w:lvl w:ilvl="6">
      <w:numFmt w:val="bullet"/>
      <w:lvlText w:val=""/>
      <w:lvlJc w:val="left"/>
      <w:pPr>
        <w:tabs>
          <w:tab w:val="num" w:pos="0"/>
        </w:tabs>
        <w:ind w:left="0" w:firstLine="0"/>
      </w:pPr>
      <w:rPr>
        <w:rFonts w:ascii="Symbol" w:hAnsi="Symbol" w:cs="StarSymbol"/>
        <w:sz w:val="18"/>
        <w:szCs w:val="18"/>
      </w:rPr>
    </w:lvl>
    <w:lvl w:ilvl="7">
      <w:numFmt w:val="bullet"/>
      <w:lvlText w:val=""/>
      <w:lvlJc w:val="left"/>
      <w:pPr>
        <w:tabs>
          <w:tab w:val="num" w:pos="0"/>
        </w:tabs>
        <w:ind w:left="0" w:firstLine="0"/>
      </w:pPr>
      <w:rPr>
        <w:rFonts w:ascii="Symbol" w:hAnsi="Symbol" w:cs="StarSymbol"/>
        <w:sz w:val="18"/>
        <w:szCs w:val="18"/>
      </w:rPr>
    </w:lvl>
    <w:lvl w:ilvl="8">
      <w:numFmt w:val="bullet"/>
      <w:lvlText w:val=""/>
      <w:lvlJc w:val="left"/>
      <w:pPr>
        <w:tabs>
          <w:tab w:val="num" w:pos="0"/>
        </w:tabs>
        <w:ind w:left="0" w:firstLine="0"/>
      </w:pPr>
      <w:rPr>
        <w:rFonts w:ascii="Symbol" w:hAnsi="Symbol" w:cs="StarSymbol"/>
        <w:sz w:val="18"/>
        <w:szCs w:val="18"/>
      </w:rPr>
    </w:lvl>
  </w:abstractNum>
  <w:abstractNum w:abstractNumId="7">
    <w:nsid w:val="03075EA0"/>
    <w:multiLevelType w:val="hybridMultilevel"/>
    <w:tmpl w:val="EA206B0C"/>
    <w:lvl w:ilvl="0" w:tplc="04190001">
      <w:start w:val="1"/>
      <w:numFmt w:val="bullet"/>
      <w:lvlText w:val=""/>
      <w:lvlJc w:val="left"/>
      <w:pPr>
        <w:ind w:left="1584" w:hanging="360"/>
      </w:pPr>
      <w:rPr>
        <w:rFonts w:ascii="Symbol" w:hAnsi="Symbol" w:hint="default"/>
      </w:rPr>
    </w:lvl>
    <w:lvl w:ilvl="1" w:tplc="04190003" w:tentative="1">
      <w:start w:val="1"/>
      <w:numFmt w:val="bullet"/>
      <w:lvlText w:val="o"/>
      <w:lvlJc w:val="left"/>
      <w:pPr>
        <w:ind w:left="2304" w:hanging="360"/>
      </w:pPr>
      <w:rPr>
        <w:rFonts w:ascii="Courier New" w:hAnsi="Courier New" w:cs="Courier New" w:hint="default"/>
      </w:rPr>
    </w:lvl>
    <w:lvl w:ilvl="2" w:tplc="04190005" w:tentative="1">
      <w:start w:val="1"/>
      <w:numFmt w:val="bullet"/>
      <w:lvlText w:val=""/>
      <w:lvlJc w:val="left"/>
      <w:pPr>
        <w:ind w:left="3024" w:hanging="360"/>
      </w:pPr>
      <w:rPr>
        <w:rFonts w:ascii="Wingdings" w:hAnsi="Wingdings" w:hint="default"/>
      </w:rPr>
    </w:lvl>
    <w:lvl w:ilvl="3" w:tplc="04190001" w:tentative="1">
      <w:start w:val="1"/>
      <w:numFmt w:val="bullet"/>
      <w:lvlText w:val=""/>
      <w:lvlJc w:val="left"/>
      <w:pPr>
        <w:ind w:left="3744" w:hanging="360"/>
      </w:pPr>
      <w:rPr>
        <w:rFonts w:ascii="Symbol" w:hAnsi="Symbol" w:hint="default"/>
      </w:rPr>
    </w:lvl>
    <w:lvl w:ilvl="4" w:tplc="04190003" w:tentative="1">
      <w:start w:val="1"/>
      <w:numFmt w:val="bullet"/>
      <w:lvlText w:val="o"/>
      <w:lvlJc w:val="left"/>
      <w:pPr>
        <w:ind w:left="4464" w:hanging="360"/>
      </w:pPr>
      <w:rPr>
        <w:rFonts w:ascii="Courier New" w:hAnsi="Courier New" w:cs="Courier New" w:hint="default"/>
      </w:rPr>
    </w:lvl>
    <w:lvl w:ilvl="5" w:tplc="04190005" w:tentative="1">
      <w:start w:val="1"/>
      <w:numFmt w:val="bullet"/>
      <w:lvlText w:val=""/>
      <w:lvlJc w:val="left"/>
      <w:pPr>
        <w:ind w:left="5184" w:hanging="360"/>
      </w:pPr>
      <w:rPr>
        <w:rFonts w:ascii="Wingdings" w:hAnsi="Wingdings" w:hint="default"/>
      </w:rPr>
    </w:lvl>
    <w:lvl w:ilvl="6" w:tplc="04190001" w:tentative="1">
      <w:start w:val="1"/>
      <w:numFmt w:val="bullet"/>
      <w:lvlText w:val=""/>
      <w:lvlJc w:val="left"/>
      <w:pPr>
        <w:ind w:left="5904" w:hanging="360"/>
      </w:pPr>
      <w:rPr>
        <w:rFonts w:ascii="Symbol" w:hAnsi="Symbol" w:hint="default"/>
      </w:rPr>
    </w:lvl>
    <w:lvl w:ilvl="7" w:tplc="04190003" w:tentative="1">
      <w:start w:val="1"/>
      <w:numFmt w:val="bullet"/>
      <w:lvlText w:val="o"/>
      <w:lvlJc w:val="left"/>
      <w:pPr>
        <w:ind w:left="6624" w:hanging="360"/>
      </w:pPr>
      <w:rPr>
        <w:rFonts w:ascii="Courier New" w:hAnsi="Courier New" w:cs="Courier New" w:hint="default"/>
      </w:rPr>
    </w:lvl>
    <w:lvl w:ilvl="8" w:tplc="04190005" w:tentative="1">
      <w:start w:val="1"/>
      <w:numFmt w:val="bullet"/>
      <w:lvlText w:val=""/>
      <w:lvlJc w:val="left"/>
      <w:pPr>
        <w:ind w:left="7344" w:hanging="360"/>
      </w:pPr>
      <w:rPr>
        <w:rFonts w:ascii="Wingdings" w:hAnsi="Wingdings" w:hint="default"/>
      </w:rPr>
    </w:lvl>
  </w:abstractNum>
  <w:abstractNum w:abstractNumId="8">
    <w:nsid w:val="111F7BCE"/>
    <w:multiLevelType w:val="hybridMultilevel"/>
    <w:tmpl w:val="E8A256D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1249343B"/>
    <w:multiLevelType w:val="multilevel"/>
    <w:tmpl w:val="0FE077E6"/>
    <w:lvl w:ilvl="0">
      <w:start w:val="1"/>
      <w:numFmt w:val="decimal"/>
      <w:lvlText w:val="%1"/>
      <w:lvlJc w:val="left"/>
      <w:pPr>
        <w:ind w:left="360" w:hanging="360"/>
      </w:pPr>
      <w:rPr>
        <w:rFonts w:hint="default"/>
      </w:rPr>
    </w:lvl>
    <w:lvl w:ilvl="1">
      <w:start w:val="2"/>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0">
    <w:nsid w:val="127A137F"/>
    <w:multiLevelType w:val="hybridMultilevel"/>
    <w:tmpl w:val="2C62106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3945002"/>
    <w:multiLevelType w:val="hybridMultilevel"/>
    <w:tmpl w:val="51CEA6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9266A5E"/>
    <w:multiLevelType w:val="hybridMultilevel"/>
    <w:tmpl w:val="E2FEB600"/>
    <w:lvl w:ilvl="0" w:tplc="D6040846">
      <w:start w:val="1"/>
      <w:numFmt w:val="bullet"/>
      <w:lvlText w:val=""/>
      <w:lvlJc w:val="left"/>
      <w:pPr>
        <w:ind w:left="1429" w:hanging="360"/>
      </w:pPr>
      <w:rPr>
        <w:rFonts w:ascii="Symbol" w:hAnsi="Symbol" w:hint="default"/>
      </w:rPr>
    </w:lvl>
    <w:lvl w:ilvl="1" w:tplc="AF62DE16" w:tentative="1">
      <w:start w:val="1"/>
      <w:numFmt w:val="bullet"/>
      <w:lvlText w:val="o"/>
      <w:lvlJc w:val="left"/>
      <w:pPr>
        <w:ind w:left="2149" w:hanging="360"/>
      </w:pPr>
      <w:rPr>
        <w:rFonts w:ascii="Courier New" w:hAnsi="Courier New" w:hint="default"/>
      </w:rPr>
    </w:lvl>
    <w:lvl w:ilvl="2" w:tplc="B4548462" w:tentative="1">
      <w:start w:val="1"/>
      <w:numFmt w:val="bullet"/>
      <w:lvlText w:val=""/>
      <w:lvlJc w:val="left"/>
      <w:pPr>
        <w:ind w:left="2869" w:hanging="360"/>
      </w:pPr>
      <w:rPr>
        <w:rFonts w:ascii="Wingdings" w:hAnsi="Wingdings" w:hint="default"/>
      </w:rPr>
    </w:lvl>
    <w:lvl w:ilvl="3" w:tplc="2F124DC6" w:tentative="1">
      <w:start w:val="1"/>
      <w:numFmt w:val="bullet"/>
      <w:lvlText w:val=""/>
      <w:lvlJc w:val="left"/>
      <w:pPr>
        <w:ind w:left="3589" w:hanging="360"/>
      </w:pPr>
      <w:rPr>
        <w:rFonts w:ascii="Symbol" w:hAnsi="Symbol" w:hint="default"/>
      </w:rPr>
    </w:lvl>
    <w:lvl w:ilvl="4" w:tplc="2318C740" w:tentative="1">
      <w:start w:val="1"/>
      <w:numFmt w:val="bullet"/>
      <w:lvlText w:val="o"/>
      <w:lvlJc w:val="left"/>
      <w:pPr>
        <w:ind w:left="4309" w:hanging="360"/>
      </w:pPr>
      <w:rPr>
        <w:rFonts w:ascii="Courier New" w:hAnsi="Courier New" w:hint="default"/>
      </w:rPr>
    </w:lvl>
    <w:lvl w:ilvl="5" w:tplc="86724082" w:tentative="1">
      <w:start w:val="1"/>
      <w:numFmt w:val="bullet"/>
      <w:lvlText w:val=""/>
      <w:lvlJc w:val="left"/>
      <w:pPr>
        <w:ind w:left="5029" w:hanging="360"/>
      </w:pPr>
      <w:rPr>
        <w:rFonts w:ascii="Wingdings" w:hAnsi="Wingdings" w:hint="default"/>
      </w:rPr>
    </w:lvl>
    <w:lvl w:ilvl="6" w:tplc="3782DF50" w:tentative="1">
      <w:start w:val="1"/>
      <w:numFmt w:val="bullet"/>
      <w:lvlText w:val=""/>
      <w:lvlJc w:val="left"/>
      <w:pPr>
        <w:ind w:left="5749" w:hanging="360"/>
      </w:pPr>
      <w:rPr>
        <w:rFonts w:ascii="Symbol" w:hAnsi="Symbol" w:hint="default"/>
      </w:rPr>
    </w:lvl>
    <w:lvl w:ilvl="7" w:tplc="94226AF2" w:tentative="1">
      <w:start w:val="1"/>
      <w:numFmt w:val="bullet"/>
      <w:lvlText w:val="o"/>
      <w:lvlJc w:val="left"/>
      <w:pPr>
        <w:ind w:left="6469" w:hanging="360"/>
      </w:pPr>
      <w:rPr>
        <w:rFonts w:ascii="Courier New" w:hAnsi="Courier New" w:hint="default"/>
      </w:rPr>
    </w:lvl>
    <w:lvl w:ilvl="8" w:tplc="208AA628" w:tentative="1">
      <w:start w:val="1"/>
      <w:numFmt w:val="bullet"/>
      <w:lvlText w:val=""/>
      <w:lvlJc w:val="left"/>
      <w:pPr>
        <w:ind w:left="7189" w:hanging="360"/>
      </w:pPr>
      <w:rPr>
        <w:rFonts w:ascii="Wingdings" w:hAnsi="Wingdings" w:hint="default"/>
      </w:rPr>
    </w:lvl>
  </w:abstractNum>
  <w:abstractNum w:abstractNumId="13">
    <w:nsid w:val="1CCE4C0D"/>
    <w:multiLevelType w:val="hybridMultilevel"/>
    <w:tmpl w:val="92CE7C30"/>
    <w:lvl w:ilvl="0" w:tplc="91A03744">
      <w:start w:val="1"/>
      <w:numFmt w:val="bullet"/>
      <w:lvlText w:val=""/>
      <w:lvlJc w:val="left"/>
      <w:pPr>
        <w:ind w:left="1440" w:hanging="360"/>
      </w:pPr>
      <w:rPr>
        <w:rFonts w:ascii="Symbol" w:hAnsi="Symbol" w:hint="default"/>
        <w:sz w:val="24"/>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1DB55A46"/>
    <w:multiLevelType w:val="hybridMultilevel"/>
    <w:tmpl w:val="EE5CF624"/>
    <w:lvl w:ilvl="0" w:tplc="7554B8D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nsid w:val="1E4D2B81"/>
    <w:multiLevelType w:val="hybridMultilevel"/>
    <w:tmpl w:val="427853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25416EF"/>
    <w:multiLevelType w:val="hybridMultilevel"/>
    <w:tmpl w:val="FF24A6EA"/>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47A1CA1"/>
    <w:multiLevelType w:val="hybridMultilevel"/>
    <w:tmpl w:val="0DF82512"/>
    <w:lvl w:ilvl="0" w:tplc="91A03744">
      <w:start w:val="1"/>
      <w:numFmt w:val="bullet"/>
      <w:lvlText w:val=""/>
      <w:lvlJc w:val="left"/>
      <w:pPr>
        <w:ind w:left="1440" w:hanging="360"/>
      </w:pPr>
      <w:rPr>
        <w:rFonts w:ascii="Symbol" w:hAnsi="Symbol" w:hint="default"/>
        <w:sz w:val="24"/>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28B31F15"/>
    <w:multiLevelType w:val="hybridMultilevel"/>
    <w:tmpl w:val="507E5D2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2D3D2E50"/>
    <w:multiLevelType w:val="multilevel"/>
    <w:tmpl w:val="01A0D3A2"/>
    <w:lvl w:ilvl="0">
      <w:start w:val="1"/>
      <w:numFmt w:val="decimal"/>
      <w:pStyle w:val="8"/>
      <w:suff w:val="space"/>
      <w:lvlText w:val="Часть %1."/>
      <w:lvlJc w:val="left"/>
      <w:pPr>
        <w:ind w:left="5812" w:firstLine="709"/>
      </w:pPr>
      <w:rPr>
        <w:rFonts w:ascii="Times New Roman" w:hAnsi="Times New Roman" w:cs="Times New Roman" w:hint="default"/>
        <w:b/>
        <w:i w:val="0"/>
        <w:color w:val="000000"/>
        <w:sz w:val="24"/>
        <w:szCs w:val="24"/>
      </w:rPr>
    </w:lvl>
    <w:lvl w:ilvl="1">
      <w:start w:val="1"/>
      <w:numFmt w:val="decimal"/>
      <w:pStyle w:val="a"/>
      <w:suff w:val="space"/>
      <w:lvlText w:val="%1.%2"/>
      <w:lvlJc w:val="left"/>
      <w:pPr>
        <w:ind w:firstLine="709"/>
      </w:pPr>
      <w:rPr>
        <w:rFonts w:ascii="Times New Roman" w:hAnsi="Times New Roman" w:cs="Times New Roman" w:hint="default"/>
        <w:b/>
        <w:bCs w:val="0"/>
        <w:i w:val="0"/>
        <w:iCs w:val="0"/>
        <w:caps w:val="0"/>
        <w:smallCaps w:val="0"/>
        <w:strike w:val="0"/>
        <w:dstrike w:val="0"/>
        <w:vanish w:val="0"/>
        <w:color w:val="000000"/>
        <w:spacing w:val="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firstLine="709"/>
      </w:pPr>
      <w:rPr>
        <w:rFonts w:cs="Times New Roman" w:hint="default"/>
      </w:rPr>
    </w:lvl>
    <w:lvl w:ilvl="3">
      <w:start w:val="1"/>
      <w:numFmt w:val="decimal"/>
      <w:lvlText w:val="%4."/>
      <w:lvlJc w:val="left"/>
      <w:pPr>
        <w:ind w:left="8550" w:hanging="360"/>
      </w:pPr>
      <w:rPr>
        <w:rFonts w:cs="Times New Roman" w:hint="default"/>
      </w:rPr>
    </w:lvl>
    <w:lvl w:ilvl="4">
      <w:start w:val="1"/>
      <w:numFmt w:val="lowerLetter"/>
      <w:lvlText w:val="%5."/>
      <w:lvlJc w:val="left"/>
      <w:pPr>
        <w:ind w:left="9270" w:hanging="360"/>
      </w:pPr>
      <w:rPr>
        <w:rFonts w:cs="Times New Roman" w:hint="default"/>
      </w:rPr>
    </w:lvl>
    <w:lvl w:ilvl="5">
      <w:start w:val="1"/>
      <w:numFmt w:val="lowerRoman"/>
      <w:lvlText w:val="%6."/>
      <w:lvlJc w:val="right"/>
      <w:pPr>
        <w:ind w:left="9990" w:hanging="180"/>
      </w:pPr>
      <w:rPr>
        <w:rFonts w:cs="Times New Roman" w:hint="default"/>
      </w:rPr>
    </w:lvl>
    <w:lvl w:ilvl="6">
      <w:start w:val="1"/>
      <w:numFmt w:val="decimal"/>
      <w:lvlText w:val="%7."/>
      <w:lvlJc w:val="left"/>
      <w:pPr>
        <w:ind w:left="10710" w:hanging="360"/>
      </w:pPr>
      <w:rPr>
        <w:rFonts w:cs="Times New Roman" w:hint="default"/>
      </w:rPr>
    </w:lvl>
    <w:lvl w:ilvl="7">
      <w:start w:val="1"/>
      <w:numFmt w:val="lowerLetter"/>
      <w:lvlText w:val="%8."/>
      <w:lvlJc w:val="left"/>
      <w:pPr>
        <w:ind w:left="11430" w:hanging="360"/>
      </w:pPr>
      <w:rPr>
        <w:rFonts w:cs="Times New Roman" w:hint="default"/>
      </w:rPr>
    </w:lvl>
    <w:lvl w:ilvl="8">
      <w:start w:val="1"/>
      <w:numFmt w:val="lowerRoman"/>
      <w:lvlText w:val="%9."/>
      <w:lvlJc w:val="right"/>
      <w:pPr>
        <w:ind w:left="12150" w:hanging="180"/>
      </w:pPr>
      <w:rPr>
        <w:rFonts w:cs="Times New Roman" w:hint="default"/>
      </w:rPr>
    </w:lvl>
  </w:abstractNum>
  <w:abstractNum w:abstractNumId="20">
    <w:nsid w:val="38374EC8"/>
    <w:multiLevelType w:val="hybridMultilevel"/>
    <w:tmpl w:val="1600856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nsid w:val="38B656A6"/>
    <w:multiLevelType w:val="hybridMultilevel"/>
    <w:tmpl w:val="E1028FFE"/>
    <w:lvl w:ilvl="0" w:tplc="91A03744">
      <w:start w:val="1"/>
      <w:numFmt w:val="bullet"/>
      <w:lvlText w:val=""/>
      <w:lvlJc w:val="left"/>
      <w:pPr>
        <w:ind w:left="1440" w:hanging="360"/>
      </w:pPr>
      <w:rPr>
        <w:rFonts w:ascii="Symbol" w:hAnsi="Symbol" w:hint="default"/>
        <w:sz w:val="24"/>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3E7C5919"/>
    <w:multiLevelType w:val="multilevel"/>
    <w:tmpl w:val="9EAC9AC8"/>
    <w:lvl w:ilvl="0">
      <w:start w:val="6"/>
      <w:numFmt w:val="decimal"/>
      <w:lvlText w:val="%1."/>
      <w:lvlJc w:val="left"/>
      <w:pPr>
        <w:ind w:left="360" w:hanging="360"/>
      </w:pPr>
      <w:rPr>
        <w:rFonts w:hint="default"/>
      </w:rPr>
    </w:lvl>
    <w:lvl w:ilvl="1">
      <w:start w:val="1"/>
      <w:numFmt w:val="decimal"/>
      <w:lvlText w:val="7.%2."/>
      <w:lvlJc w:val="left"/>
      <w:pPr>
        <w:ind w:left="1069" w:hanging="360"/>
      </w:pPr>
      <w:rPr>
        <w:rFonts w:cs="Times New Roman"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3">
    <w:nsid w:val="401522BB"/>
    <w:multiLevelType w:val="hybridMultilevel"/>
    <w:tmpl w:val="2F205416"/>
    <w:lvl w:ilvl="0" w:tplc="A5FEA1E8">
      <w:start w:val="1"/>
      <w:numFmt w:val="bullet"/>
      <w:lvlText w:val=""/>
      <w:lvlJc w:val="left"/>
      <w:pPr>
        <w:ind w:left="1429" w:hanging="360"/>
      </w:pPr>
      <w:rPr>
        <w:rFonts w:ascii="Wingdings" w:hAnsi="Wingdings" w:hint="default"/>
      </w:rPr>
    </w:lvl>
    <w:lvl w:ilvl="1" w:tplc="C26E9F52" w:tentative="1">
      <w:start w:val="1"/>
      <w:numFmt w:val="bullet"/>
      <w:lvlText w:val="o"/>
      <w:lvlJc w:val="left"/>
      <w:pPr>
        <w:ind w:left="2149" w:hanging="360"/>
      </w:pPr>
      <w:rPr>
        <w:rFonts w:ascii="Courier New" w:hAnsi="Courier New" w:hint="default"/>
      </w:rPr>
    </w:lvl>
    <w:lvl w:ilvl="2" w:tplc="8E609326" w:tentative="1">
      <w:start w:val="1"/>
      <w:numFmt w:val="bullet"/>
      <w:lvlText w:val=""/>
      <w:lvlJc w:val="left"/>
      <w:pPr>
        <w:ind w:left="2869" w:hanging="360"/>
      </w:pPr>
      <w:rPr>
        <w:rFonts w:ascii="Wingdings" w:hAnsi="Wingdings" w:hint="default"/>
      </w:rPr>
    </w:lvl>
    <w:lvl w:ilvl="3" w:tplc="BBA8AE88" w:tentative="1">
      <w:start w:val="1"/>
      <w:numFmt w:val="bullet"/>
      <w:lvlText w:val=""/>
      <w:lvlJc w:val="left"/>
      <w:pPr>
        <w:ind w:left="3589" w:hanging="360"/>
      </w:pPr>
      <w:rPr>
        <w:rFonts w:ascii="Symbol" w:hAnsi="Symbol" w:hint="default"/>
      </w:rPr>
    </w:lvl>
    <w:lvl w:ilvl="4" w:tplc="1E66ADC4" w:tentative="1">
      <w:start w:val="1"/>
      <w:numFmt w:val="bullet"/>
      <w:lvlText w:val="o"/>
      <w:lvlJc w:val="left"/>
      <w:pPr>
        <w:ind w:left="4309" w:hanging="360"/>
      </w:pPr>
      <w:rPr>
        <w:rFonts w:ascii="Courier New" w:hAnsi="Courier New" w:hint="default"/>
      </w:rPr>
    </w:lvl>
    <w:lvl w:ilvl="5" w:tplc="C6705E4E" w:tentative="1">
      <w:start w:val="1"/>
      <w:numFmt w:val="bullet"/>
      <w:lvlText w:val=""/>
      <w:lvlJc w:val="left"/>
      <w:pPr>
        <w:ind w:left="5029" w:hanging="360"/>
      </w:pPr>
      <w:rPr>
        <w:rFonts w:ascii="Wingdings" w:hAnsi="Wingdings" w:hint="default"/>
      </w:rPr>
    </w:lvl>
    <w:lvl w:ilvl="6" w:tplc="57B2DA6C" w:tentative="1">
      <w:start w:val="1"/>
      <w:numFmt w:val="bullet"/>
      <w:lvlText w:val=""/>
      <w:lvlJc w:val="left"/>
      <w:pPr>
        <w:ind w:left="5749" w:hanging="360"/>
      </w:pPr>
      <w:rPr>
        <w:rFonts w:ascii="Symbol" w:hAnsi="Symbol" w:hint="default"/>
      </w:rPr>
    </w:lvl>
    <w:lvl w:ilvl="7" w:tplc="153266B0" w:tentative="1">
      <w:start w:val="1"/>
      <w:numFmt w:val="bullet"/>
      <w:lvlText w:val="o"/>
      <w:lvlJc w:val="left"/>
      <w:pPr>
        <w:ind w:left="6469" w:hanging="360"/>
      </w:pPr>
      <w:rPr>
        <w:rFonts w:ascii="Courier New" w:hAnsi="Courier New" w:hint="default"/>
      </w:rPr>
    </w:lvl>
    <w:lvl w:ilvl="8" w:tplc="E2465344" w:tentative="1">
      <w:start w:val="1"/>
      <w:numFmt w:val="bullet"/>
      <w:lvlText w:val=""/>
      <w:lvlJc w:val="left"/>
      <w:pPr>
        <w:ind w:left="7189" w:hanging="360"/>
      </w:pPr>
      <w:rPr>
        <w:rFonts w:ascii="Wingdings" w:hAnsi="Wingdings" w:hint="default"/>
      </w:rPr>
    </w:lvl>
  </w:abstractNum>
  <w:abstractNum w:abstractNumId="24">
    <w:nsid w:val="43292ECD"/>
    <w:multiLevelType w:val="hybridMultilevel"/>
    <w:tmpl w:val="92B0FD0C"/>
    <w:lvl w:ilvl="0" w:tplc="E82A18BE">
      <w:start w:val="1"/>
      <w:numFmt w:val="bullet"/>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hint="default"/>
      </w:rPr>
    </w:lvl>
    <w:lvl w:ilvl="2" w:tplc="04190005" w:tentative="1">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hint="default"/>
      </w:rPr>
    </w:lvl>
    <w:lvl w:ilvl="5" w:tplc="04190005" w:tentative="1">
      <w:start w:val="1"/>
      <w:numFmt w:val="bullet"/>
      <w:lvlText w:val=""/>
      <w:lvlJc w:val="left"/>
      <w:pPr>
        <w:ind w:left="4812" w:hanging="360"/>
      </w:pPr>
      <w:rPr>
        <w:rFonts w:ascii="Wingdings" w:hAnsi="Wingdings" w:hint="default"/>
      </w:rPr>
    </w:lvl>
    <w:lvl w:ilvl="6" w:tplc="04190001" w:tentative="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25">
    <w:nsid w:val="468B16DA"/>
    <w:multiLevelType w:val="hybridMultilevel"/>
    <w:tmpl w:val="6E7C11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9906BB6"/>
    <w:multiLevelType w:val="hybridMultilevel"/>
    <w:tmpl w:val="E97A8C84"/>
    <w:lvl w:ilvl="0" w:tplc="2D48B000">
      <w:start w:val="1"/>
      <w:numFmt w:val="bullet"/>
      <w:lvlText w:val=""/>
      <w:lvlJc w:val="left"/>
      <w:pPr>
        <w:ind w:left="2149"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4A6011BF"/>
    <w:multiLevelType w:val="multilevel"/>
    <w:tmpl w:val="5626880E"/>
    <w:lvl w:ilvl="0">
      <w:start w:val="9"/>
      <w:numFmt w:val="decimal"/>
      <w:lvlText w:val="%1."/>
      <w:lvlJc w:val="left"/>
      <w:pPr>
        <w:ind w:left="540" w:hanging="540"/>
      </w:pPr>
      <w:rPr>
        <w:rFonts w:hint="default"/>
      </w:rPr>
    </w:lvl>
    <w:lvl w:ilvl="1">
      <w:start w:val="1"/>
      <w:numFmt w:val="decimal"/>
      <w:lvlText w:val="11.%2."/>
      <w:lvlJc w:val="left"/>
      <w:pPr>
        <w:ind w:left="540" w:hanging="540"/>
      </w:pPr>
      <w:rPr>
        <w:rFonts w:cs="Times New Roman" w:hint="default"/>
      </w:rPr>
    </w:lvl>
    <w:lvl w:ilvl="2">
      <w:start w:val="9"/>
      <w:numFmt w:val="decimal"/>
      <w:lvlText w:val="11.%3."/>
      <w:lvlJc w:val="left"/>
      <w:pPr>
        <w:ind w:left="720" w:hanging="720"/>
      </w:pPr>
      <w:rPr>
        <w:rFonts w:cs="Times New Roman"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29">
    <w:nsid w:val="4EE570D5"/>
    <w:multiLevelType w:val="hybridMultilevel"/>
    <w:tmpl w:val="C3F2ADA8"/>
    <w:lvl w:ilvl="0" w:tplc="91A03744">
      <w:start w:val="1"/>
      <w:numFmt w:val="bullet"/>
      <w:lvlText w:val=""/>
      <w:lvlJc w:val="left"/>
      <w:pPr>
        <w:ind w:left="1440" w:hanging="360"/>
      </w:pPr>
      <w:rPr>
        <w:rFonts w:ascii="Symbol" w:hAnsi="Symbol" w:hint="default"/>
        <w:sz w:val="24"/>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4F76395D"/>
    <w:multiLevelType w:val="hybridMultilevel"/>
    <w:tmpl w:val="C8EA51F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nsid w:val="524B5778"/>
    <w:multiLevelType w:val="hybridMultilevel"/>
    <w:tmpl w:val="BF0E15F0"/>
    <w:lvl w:ilvl="0" w:tplc="91A03744">
      <w:start w:val="1"/>
      <w:numFmt w:val="bullet"/>
      <w:lvlText w:val=""/>
      <w:lvlJc w:val="left"/>
      <w:pPr>
        <w:ind w:left="1440" w:hanging="360"/>
      </w:pPr>
      <w:rPr>
        <w:rFonts w:ascii="Symbol" w:hAnsi="Symbol" w:hint="default"/>
        <w:sz w:val="24"/>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nsid w:val="56B80C3B"/>
    <w:multiLevelType w:val="hybridMultilevel"/>
    <w:tmpl w:val="B0AE73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1A77D0B"/>
    <w:multiLevelType w:val="multilevel"/>
    <w:tmpl w:val="24F639BA"/>
    <w:lvl w:ilvl="0">
      <w:start w:val="10"/>
      <w:numFmt w:val="decimal"/>
      <w:lvlText w:val="%1."/>
      <w:lvlJc w:val="left"/>
      <w:pPr>
        <w:ind w:left="480" w:hanging="480"/>
      </w:pPr>
      <w:rPr>
        <w:rFonts w:hint="default"/>
      </w:rPr>
    </w:lvl>
    <w:lvl w:ilvl="1">
      <w:start w:val="1"/>
      <w:numFmt w:val="decimal"/>
      <w:lvlText w:val="14.%2."/>
      <w:lvlJc w:val="left"/>
      <w:pPr>
        <w:ind w:left="1189" w:hanging="480"/>
      </w:pPr>
      <w:rPr>
        <w:rFonts w:hint="default"/>
      </w:rPr>
    </w:lvl>
    <w:lvl w:ilvl="2">
      <w:start w:val="1"/>
      <w:numFmt w:val="decimal"/>
      <w:lvlText w:val="12.3.%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4">
    <w:nsid w:val="61B777AC"/>
    <w:multiLevelType w:val="hybridMultilevel"/>
    <w:tmpl w:val="C1D815B6"/>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3126BA0"/>
    <w:multiLevelType w:val="hybridMultilevel"/>
    <w:tmpl w:val="4412C71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nsid w:val="6B555E47"/>
    <w:multiLevelType w:val="hybridMultilevel"/>
    <w:tmpl w:val="02A4BDA8"/>
    <w:lvl w:ilvl="0" w:tplc="7012DC06">
      <w:numFmt w:val="bullet"/>
      <w:lvlText w:val="−"/>
      <w:lvlJc w:val="left"/>
      <w:pPr>
        <w:ind w:left="318" w:hanging="202"/>
      </w:pPr>
      <w:rPr>
        <w:rFonts w:ascii="Times New Roman" w:eastAsia="Times New Roman" w:hAnsi="Times New Roman" w:cs="Times New Roman" w:hint="default"/>
        <w:w w:val="100"/>
        <w:sz w:val="24"/>
        <w:szCs w:val="24"/>
        <w:lang w:val="ru-RU" w:eastAsia="en-US" w:bidi="ar-SA"/>
      </w:rPr>
    </w:lvl>
    <w:lvl w:ilvl="1" w:tplc="78420918">
      <w:numFmt w:val="bullet"/>
      <w:lvlText w:val="•"/>
      <w:lvlJc w:val="left"/>
      <w:pPr>
        <w:ind w:left="1334" w:hanging="202"/>
      </w:pPr>
      <w:rPr>
        <w:rFonts w:hint="default"/>
        <w:lang w:val="ru-RU" w:eastAsia="en-US" w:bidi="ar-SA"/>
      </w:rPr>
    </w:lvl>
    <w:lvl w:ilvl="2" w:tplc="2DDEF1BE">
      <w:numFmt w:val="bullet"/>
      <w:lvlText w:val="•"/>
      <w:lvlJc w:val="left"/>
      <w:pPr>
        <w:ind w:left="2349" w:hanging="202"/>
      </w:pPr>
      <w:rPr>
        <w:rFonts w:hint="default"/>
        <w:lang w:val="ru-RU" w:eastAsia="en-US" w:bidi="ar-SA"/>
      </w:rPr>
    </w:lvl>
    <w:lvl w:ilvl="3" w:tplc="B67650D2">
      <w:numFmt w:val="bullet"/>
      <w:lvlText w:val="•"/>
      <w:lvlJc w:val="left"/>
      <w:pPr>
        <w:ind w:left="3363" w:hanging="202"/>
      </w:pPr>
      <w:rPr>
        <w:rFonts w:hint="default"/>
        <w:lang w:val="ru-RU" w:eastAsia="en-US" w:bidi="ar-SA"/>
      </w:rPr>
    </w:lvl>
    <w:lvl w:ilvl="4" w:tplc="DB389674">
      <w:numFmt w:val="bullet"/>
      <w:lvlText w:val="•"/>
      <w:lvlJc w:val="left"/>
      <w:pPr>
        <w:ind w:left="4378" w:hanging="202"/>
      </w:pPr>
      <w:rPr>
        <w:rFonts w:hint="default"/>
        <w:lang w:val="ru-RU" w:eastAsia="en-US" w:bidi="ar-SA"/>
      </w:rPr>
    </w:lvl>
    <w:lvl w:ilvl="5" w:tplc="58704836">
      <w:numFmt w:val="bullet"/>
      <w:lvlText w:val="•"/>
      <w:lvlJc w:val="left"/>
      <w:pPr>
        <w:ind w:left="5393" w:hanging="202"/>
      </w:pPr>
      <w:rPr>
        <w:rFonts w:hint="default"/>
        <w:lang w:val="ru-RU" w:eastAsia="en-US" w:bidi="ar-SA"/>
      </w:rPr>
    </w:lvl>
    <w:lvl w:ilvl="6" w:tplc="A956CB52">
      <w:numFmt w:val="bullet"/>
      <w:lvlText w:val="•"/>
      <w:lvlJc w:val="left"/>
      <w:pPr>
        <w:ind w:left="6407" w:hanging="202"/>
      </w:pPr>
      <w:rPr>
        <w:rFonts w:hint="default"/>
        <w:lang w:val="ru-RU" w:eastAsia="en-US" w:bidi="ar-SA"/>
      </w:rPr>
    </w:lvl>
    <w:lvl w:ilvl="7" w:tplc="9D4266D4">
      <w:numFmt w:val="bullet"/>
      <w:lvlText w:val="•"/>
      <w:lvlJc w:val="left"/>
      <w:pPr>
        <w:ind w:left="7422" w:hanging="202"/>
      </w:pPr>
      <w:rPr>
        <w:rFonts w:hint="default"/>
        <w:lang w:val="ru-RU" w:eastAsia="en-US" w:bidi="ar-SA"/>
      </w:rPr>
    </w:lvl>
    <w:lvl w:ilvl="8" w:tplc="32A65174">
      <w:numFmt w:val="bullet"/>
      <w:lvlText w:val="•"/>
      <w:lvlJc w:val="left"/>
      <w:pPr>
        <w:ind w:left="8437" w:hanging="202"/>
      </w:pPr>
      <w:rPr>
        <w:rFonts w:hint="default"/>
        <w:lang w:val="ru-RU" w:eastAsia="en-US" w:bidi="ar-SA"/>
      </w:rPr>
    </w:lvl>
  </w:abstractNum>
  <w:abstractNum w:abstractNumId="37">
    <w:nsid w:val="7353091E"/>
    <w:multiLevelType w:val="hybridMultilevel"/>
    <w:tmpl w:val="DE5C15FC"/>
    <w:lvl w:ilvl="0" w:tplc="91A03744">
      <w:start w:val="1"/>
      <w:numFmt w:val="bullet"/>
      <w:lvlText w:val=""/>
      <w:lvlJc w:val="left"/>
      <w:pPr>
        <w:ind w:left="1440" w:hanging="360"/>
      </w:pPr>
      <w:rPr>
        <w:rFonts w:ascii="Symbol" w:hAnsi="Symbol" w:hint="default"/>
        <w:sz w:val="24"/>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8">
    <w:nsid w:val="75FD32FB"/>
    <w:multiLevelType w:val="hybridMultilevel"/>
    <w:tmpl w:val="12D4D2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8"/>
  </w:num>
  <w:num w:numId="2">
    <w:abstractNumId w:val="16"/>
  </w:num>
  <w:num w:numId="3">
    <w:abstractNumId w:val="38"/>
  </w:num>
  <w:num w:numId="4">
    <w:abstractNumId w:val="32"/>
  </w:num>
  <w:num w:numId="5">
    <w:abstractNumId w:val="25"/>
  </w:num>
  <w:num w:numId="6">
    <w:abstractNumId w:val="15"/>
  </w:num>
  <w:num w:numId="7">
    <w:abstractNumId w:val="9"/>
  </w:num>
  <w:num w:numId="8">
    <w:abstractNumId w:val="11"/>
  </w:num>
  <w:num w:numId="9">
    <w:abstractNumId w:val="20"/>
  </w:num>
  <w:num w:numId="10">
    <w:abstractNumId w:val="30"/>
  </w:num>
  <w:num w:numId="11">
    <w:abstractNumId w:val="26"/>
  </w:num>
  <w:num w:numId="12">
    <w:abstractNumId w:val="17"/>
  </w:num>
  <w:num w:numId="13">
    <w:abstractNumId w:val="34"/>
  </w:num>
  <w:num w:numId="14">
    <w:abstractNumId w:val="14"/>
  </w:num>
  <w:num w:numId="15">
    <w:abstractNumId w:val="19"/>
  </w:num>
  <w:num w:numId="16">
    <w:abstractNumId w:val="10"/>
  </w:num>
  <w:num w:numId="17">
    <w:abstractNumId w:val="33"/>
  </w:num>
  <w:num w:numId="18">
    <w:abstractNumId w:val="8"/>
  </w:num>
  <w:num w:numId="19">
    <w:abstractNumId w:val="12"/>
  </w:num>
  <w:num w:numId="20">
    <w:abstractNumId w:val="23"/>
  </w:num>
  <w:num w:numId="21">
    <w:abstractNumId w:val="29"/>
  </w:num>
  <w:num w:numId="22">
    <w:abstractNumId w:val="37"/>
  </w:num>
  <w:num w:numId="23">
    <w:abstractNumId w:val="13"/>
  </w:num>
  <w:num w:numId="24">
    <w:abstractNumId w:val="31"/>
  </w:num>
  <w:num w:numId="25">
    <w:abstractNumId w:val="21"/>
  </w:num>
  <w:num w:numId="26">
    <w:abstractNumId w:val="35"/>
  </w:num>
  <w:num w:numId="27">
    <w:abstractNumId w:val="18"/>
  </w:num>
  <w:num w:numId="28">
    <w:abstractNumId w:val="22"/>
  </w:num>
  <w:num w:numId="29">
    <w:abstractNumId w:val="24"/>
  </w:num>
  <w:num w:numId="30">
    <w:abstractNumId w:val="27"/>
  </w:num>
  <w:num w:numId="31">
    <w:abstractNumId w:val="36"/>
  </w:num>
  <w:num w:numId="32">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gutterAtTop/>
  <w:hideSpellingErrors/>
  <w:proofState w:grammar="clean"/>
  <w:defaultTabStop w:val="708"/>
  <w:drawingGridHorizontalSpacing w:val="140"/>
  <w:displayHorizontalDrawingGridEvery w:val="2"/>
  <w:characterSpacingControl w:val="doNotCompress"/>
  <w:hdrShapeDefaults>
    <o:shapedefaults v:ext="edit" spidmax="2049">
      <o:colormru v:ext="edit" colors="#f79646"/>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1F2C"/>
    <w:rsid w:val="00001007"/>
    <w:rsid w:val="00001808"/>
    <w:rsid w:val="00001F0B"/>
    <w:rsid w:val="000020E8"/>
    <w:rsid w:val="00002183"/>
    <w:rsid w:val="0000339B"/>
    <w:rsid w:val="00004B14"/>
    <w:rsid w:val="00004C32"/>
    <w:rsid w:val="00004FB2"/>
    <w:rsid w:val="00005950"/>
    <w:rsid w:val="00005BA8"/>
    <w:rsid w:val="00005BE9"/>
    <w:rsid w:val="00005E8D"/>
    <w:rsid w:val="00006055"/>
    <w:rsid w:val="0000615D"/>
    <w:rsid w:val="00011357"/>
    <w:rsid w:val="00011C1A"/>
    <w:rsid w:val="00011D76"/>
    <w:rsid w:val="000124A8"/>
    <w:rsid w:val="00012BC4"/>
    <w:rsid w:val="0001305E"/>
    <w:rsid w:val="00013F62"/>
    <w:rsid w:val="00014219"/>
    <w:rsid w:val="000142A5"/>
    <w:rsid w:val="00014B6E"/>
    <w:rsid w:val="00014E4A"/>
    <w:rsid w:val="0001591F"/>
    <w:rsid w:val="0001652B"/>
    <w:rsid w:val="000168FB"/>
    <w:rsid w:val="00016EC1"/>
    <w:rsid w:val="00017589"/>
    <w:rsid w:val="000201D4"/>
    <w:rsid w:val="00020C3E"/>
    <w:rsid w:val="00021A77"/>
    <w:rsid w:val="000226A6"/>
    <w:rsid w:val="00022A99"/>
    <w:rsid w:val="0002369C"/>
    <w:rsid w:val="00023A63"/>
    <w:rsid w:val="000243AF"/>
    <w:rsid w:val="00024F9E"/>
    <w:rsid w:val="0002694F"/>
    <w:rsid w:val="00026B07"/>
    <w:rsid w:val="0002752D"/>
    <w:rsid w:val="00027617"/>
    <w:rsid w:val="0003014E"/>
    <w:rsid w:val="00031190"/>
    <w:rsid w:val="00031EA6"/>
    <w:rsid w:val="0003264B"/>
    <w:rsid w:val="000328E0"/>
    <w:rsid w:val="00032CAC"/>
    <w:rsid w:val="00032F33"/>
    <w:rsid w:val="000333B3"/>
    <w:rsid w:val="00033685"/>
    <w:rsid w:val="00034800"/>
    <w:rsid w:val="00034CCE"/>
    <w:rsid w:val="00034FDD"/>
    <w:rsid w:val="00035B32"/>
    <w:rsid w:val="00035C5F"/>
    <w:rsid w:val="00035D9D"/>
    <w:rsid w:val="00036A63"/>
    <w:rsid w:val="00036F5A"/>
    <w:rsid w:val="00037785"/>
    <w:rsid w:val="00041E4F"/>
    <w:rsid w:val="00042E70"/>
    <w:rsid w:val="000442AE"/>
    <w:rsid w:val="00044BD6"/>
    <w:rsid w:val="000450C1"/>
    <w:rsid w:val="0004539B"/>
    <w:rsid w:val="00045D68"/>
    <w:rsid w:val="00046286"/>
    <w:rsid w:val="00046723"/>
    <w:rsid w:val="00047993"/>
    <w:rsid w:val="00050B6C"/>
    <w:rsid w:val="00051771"/>
    <w:rsid w:val="000519F9"/>
    <w:rsid w:val="00052089"/>
    <w:rsid w:val="0005322B"/>
    <w:rsid w:val="000534A5"/>
    <w:rsid w:val="000545AC"/>
    <w:rsid w:val="0005537C"/>
    <w:rsid w:val="00055874"/>
    <w:rsid w:val="000572EC"/>
    <w:rsid w:val="000578A0"/>
    <w:rsid w:val="00057BDB"/>
    <w:rsid w:val="00057FA0"/>
    <w:rsid w:val="0006018B"/>
    <w:rsid w:val="000607B2"/>
    <w:rsid w:val="00060858"/>
    <w:rsid w:val="00060DA2"/>
    <w:rsid w:val="0006199C"/>
    <w:rsid w:val="00061C3A"/>
    <w:rsid w:val="00061F8B"/>
    <w:rsid w:val="000640BE"/>
    <w:rsid w:val="0006463F"/>
    <w:rsid w:val="00064C0C"/>
    <w:rsid w:val="00064EB0"/>
    <w:rsid w:val="000654A2"/>
    <w:rsid w:val="000667BB"/>
    <w:rsid w:val="00066958"/>
    <w:rsid w:val="00067C17"/>
    <w:rsid w:val="00070A56"/>
    <w:rsid w:val="00070EB5"/>
    <w:rsid w:val="00071AE1"/>
    <w:rsid w:val="00071C8B"/>
    <w:rsid w:val="000723E3"/>
    <w:rsid w:val="0007264D"/>
    <w:rsid w:val="00073236"/>
    <w:rsid w:val="00073365"/>
    <w:rsid w:val="00073898"/>
    <w:rsid w:val="00074448"/>
    <w:rsid w:val="000751B3"/>
    <w:rsid w:val="000751B7"/>
    <w:rsid w:val="00075534"/>
    <w:rsid w:val="00075581"/>
    <w:rsid w:val="00075834"/>
    <w:rsid w:val="00075F61"/>
    <w:rsid w:val="0007709B"/>
    <w:rsid w:val="00080A99"/>
    <w:rsid w:val="000816BB"/>
    <w:rsid w:val="000819EA"/>
    <w:rsid w:val="00081D4A"/>
    <w:rsid w:val="00081F0D"/>
    <w:rsid w:val="00081F18"/>
    <w:rsid w:val="00081F5A"/>
    <w:rsid w:val="0008220B"/>
    <w:rsid w:val="00082A43"/>
    <w:rsid w:val="00083150"/>
    <w:rsid w:val="00083503"/>
    <w:rsid w:val="000836F9"/>
    <w:rsid w:val="00083E57"/>
    <w:rsid w:val="00085BD1"/>
    <w:rsid w:val="00085E43"/>
    <w:rsid w:val="000861B7"/>
    <w:rsid w:val="00086DD0"/>
    <w:rsid w:val="00090B17"/>
    <w:rsid w:val="00090C8F"/>
    <w:rsid w:val="00091A97"/>
    <w:rsid w:val="000926B1"/>
    <w:rsid w:val="000926C9"/>
    <w:rsid w:val="00095FE7"/>
    <w:rsid w:val="00096674"/>
    <w:rsid w:val="000A058A"/>
    <w:rsid w:val="000A0E7E"/>
    <w:rsid w:val="000A1003"/>
    <w:rsid w:val="000A1198"/>
    <w:rsid w:val="000A2821"/>
    <w:rsid w:val="000A31B1"/>
    <w:rsid w:val="000A34ED"/>
    <w:rsid w:val="000A3DCD"/>
    <w:rsid w:val="000A3E26"/>
    <w:rsid w:val="000A4431"/>
    <w:rsid w:val="000A4947"/>
    <w:rsid w:val="000A4A42"/>
    <w:rsid w:val="000A4B3D"/>
    <w:rsid w:val="000A650A"/>
    <w:rsid w:val="000A78DE"/>
    <w:rsid w:val="000A7AB8"/>
    <w:rsid w:val="000B075B"/>
    <w:rsid w:val="000B09BE"/>
    <w:rsid w:val="000B0E5B"/>
    <w:rsid w:val="000B1296"/>
    <w:rsid w:val="000B1343"/>
    <w:rsid w:val="000B28E4"/>
    <w:rsid w:val="000B2B22"/>
    <w:rsid w:val="000B2E99"/>
    <w:rsid w:val="000B3718"/>
    <w:rsid w:val="000B4502"/>
    <w:rsid w:val="000B543D"/>
    <w:rsid w:val="000B5687"/>
    <w:rsid w:val="000B571A"/>
    <w:rsid w:val="000B57CC"/>
    <w:rsid w:val="000B5F8B"/>
    <w:rsid w:val="000B6B26"/>
    <w:rsid w:val="000B7A6B"/>
    <w:rsid w:val="000B7B95"/>
    <w:rsid w:val="000C0058"/>
    <w:rsid w:val="000C041F"/>
    <w:rsid w:val="000C1C92"/>
    <w:rsid w:val="000C1E32"/>
    <w:rsid w:val="000C3C05"/>
    <w:rsid w:val="000C4164"/>
    <w:rsid w:val="000C4300"/>
    <w:rsid w:val="000C4C39"/>
    <w:rsid w:val="000C4F3E"/>
    <w:rsid w:val="000C5AE4"/>
    <w:rsid w:val="000C5B3A"/>
    <w:rsid w:val="000C6364"/>
    <w:rsid w:val="000C6885"/>
    <w:rsid w:val="000C77EC"/>
    <w:rsid w:val="000D0478"/>
    <w:rsid w:val="000D0EA8"/>
    <w:rsid w:val="000D15F9"/>
    <w:rsid w:val="000D288F"/>
    <w:rsid w:val="000D2B2F"/>
    <w:rsid w:val="000D2C65"/>
    <w:rsid w:val="000D3E08"/>
    <w:rsid w:val="000D3E2F"/>
    <w:rsid w:val="000D4162"/>
    <w:rsid w:val="000D41D4"/>
    <w:rsid w:val="000D473F"/>
    <w:rsid w:val="000D4779"/>
    <w:rsid w:val="000D48FE"/>
    <w:rsid w:val="000D59FC"/>
    <w:rsid w:val="000D665D"/>
    <w:rsid w:val="000D683D"/>
    <w:rsid w:val="000E0097"/>
    <w:rsid w:val="000E046D"/>
    <w:rsid w:val="000E075A"/>
    <w:rsid w:val="000E0E30"/>
    <w:rsid w:val="000E180B"/>
    <w:rsid w:val="000E1D3B"/>
    <w:rsid w:val="000E39D6"/>
    <w:rsid w:val="000E45B1"/>
    <w:rsid w:val="000E4B4E"/>
    <w:rsid w:val="000E4B79"/>
    <w:rsid w:val="000E4F87"/>
    <w:rsid w:val="000E51FE"/>
    <w:rsid w:val="000E6C5B"/>
    <w:rsid w:val="000E7C72"/>
    <w:rsid w:val="000F1B01"/>
    <w:rsid w:val="000F1C24"/>
    <w:rsid w:val="000F367A"/>
    <w:rsid w:val="000F3A0F"/>
    <w:rsid w:val="000F3DCB"/>
    <w:rsid w:val="000F3EE8"/>
    <w:rsid w:val="000F3FD5"/>
    <w:rsid w:val="000F42EF"/>
    <w:rsid w:val="000F490D"/>
    <w:rsid w:val="000F5243"/>
    <w:rsid w:val="000F56E5"/>
    <w:rsid w:val="000F58E7"/>
    <w:rsid w:val="000F5A1A"/>
    <w:rsid w:val="000F5AA9"/>
    <w:rsid w:val="000F6116"/>
    <w:rsid w:val="000F792C"/>
    <w:rsid w:val="001001CF"/>
    <w:rsid w:val="001006E0"/>
    <w:rsid w:val="001008D9"/>
    <w:rsid w:val="00100FF3"/>
    <w:rsid w:val="001020A7"/>
    <w:rsid w:val="0010266E"/>
    <w:rsid w:val="00102706"/>
    <w:rsid w:val="00102D7F"/>
    <w:rsid w:val="00104A1D"/>
    <w:rsid w:val="00104C04"/>
    <w:rsid w:val="00104E88"/>
    <w:rsid w:val="00104F3D"/>
    <w:rsid w:val="00105606"/>
    <w:rsid w:val="0010565C"/>
    <w:rsid w:val="00105B4E"/>
    <w:rsid w:val="00105D0F"/>
    <w:rsid w:val="00106BB0"/>
    <w:rsid w:val="00107910"/>
    <w:rsid w:val="00110E83"/>
    <w:rsid w:val="00112C5D"/>
    <w:rsid w:val="0011304C"/>
    <w:rsid w:val="001133E2"/>
    <w:rsid w:val="0011465D"/>
    <w:rsid w:val="00114FDB"/>
    <w:rsid w:val="00115B73"/>
    <w:rsid w:val="001162F8"/>
    <w:rsid w:val="0011633B"/>
    <w:rsid w:val="0012063B"/>
    <w:rsid w:val="00120843"/>
    <w:rsid w:val="00120851"/>
    <w:rsid w:val="001209AC"/>
    <w:rsid w:val="00121CF2"/>
    <w:rsid w:val="001221E8"/>
    <w:rsid w:val="00123E48"/>
    <w:rsid w:val="00124AFA"/>
    <w:rsid w:val="001254BA"/>
    <w:rsid w:val="00127F74"/>
    <w:rsid w:val="001300EC"/>
    <w:rsid w:val="00130803"/>
    <w:rsid w:val="00130904"/>
    <w:rsid w:val="00130D67"/>
    <w:rsid w:val="00130EAC"/>
    <w:rsid w:val="0013123C"/>
    <w:rsid w:val="001314D5"/>
    <w:rsid w:val="001322FE"/>
    <w:rsid w:val="00132D35"/>
    <w:rsid w:val="001336C2"/>
    <w:rsid w:val="00134060"/>
    <w:rsid w:val="001353F7"/>
    <w:rsid w:val="001354AF"/>
    <w:rsid w:val="0013578B"/>
    <w:rsid w:val="00135887"/>
    <w:rsid w:val="001359AC"/>
    <w:rsid w:val="00135C6C"/>
    <w:rsid w:val="001372A3"/>
    <w:rsid w:val="00137BF4"/>
    <w:rsid w:val="00140CB9"/>
    <w:rsid w:val="001440C1"/>
    <w:rsid w:val="001444D9"/>
    <w:rsid w:val="001445E7"/>
    <w:rsid w:val="001454CD"/>
    <w:rsid w:val="001461EE"/>
    <w:rsid w:val="001467DC"/>
    <w:rsid w:val="00151DC2"/>
    <w:rsid w:val="00152121"/>
    <w:rsid w:val="001530E9"/>
    <w:rsid w:val="00153763"/>
    <w:rsid w:val="00155DE4"/>
    <w:rsid w:val="00155F74"/>
    <w:rsid w:val="00157105"/>
    <w:rsid w:val="00157547"/>
    <w:rsid w:val="00157646"/>
    <w:rsid w:val="0015767F"/>
    <w:rsid w:val="00157ED2"/>
    <w:rsid w:val="0016078C"/>
    <w:rsid w:val="00160D86"/>
    <w:rsid w:val="00161316"/>
    <w:rsid w:val="00161FB6"/>
    <w:rsid w:val="001624CA"/>
    <w:rsid w:val="00163018"/>
    <w:rsid w:val="001634F8"/>
    <w:rsid w:val="00164EA2"/>
    <w:rsid w:val="00164EE2"/>
    <w:rsid w:val="00165D16"/>
    <w:rsid w:val="0016712A"/>
    <w:rsid w:val="0016731F"/>
    <w:rsid w:val="00167964"/>
    <w:rsid w:val="00170A67"/>
    <w:rsid w:val="00171364"/>
    <w:rsid w:val="00171AAD"/>
    <w:rsid w:val="001727B6"/>
    <w:rsid w:val="00172E0B"/>
    <w:rsid w:val="00173297"/>
    <w:rsid w:val="001735BF"/>
    <w:rsid w:val="00174781"/>
    <w:rsid w:val="00174899"/>
    <w:rsid w:val="00174DAE"/>
    <w:rsid w:val="00174DB9"/>
    <w:rsid w:val="001752D1"/>
    <w:rsid w:val="0017561B"/>
    <w:rsid w:val="00175CE8"/>
    <w:rsid w:val="001771DA"/>
    <w:rsid w:val="0018002A"/>
    <w:rsid w:val="00180FD3"/>
    <w:rsid w:val="001811AB"/>
    <w:rsid w:val="00181A75"/>
    <w:rsid w:val="00181C57"/>
    <w:rsid w:val="0018212F"/>
    <w:rsid w:val="001842EE"/>
    <w:rsid w:val="00184473"/>
    <w:rsid w:val="00184718"/>
    <w:rsid w:val="00187DE1"/>
    <w:rsid w:val="00191EB8"/>
    <w:rsid w:val="001926AD"/>
    <w:rsid w:val="001929F0"/>
    <w:rsid w:val="00192CF2"/>
    <w:rsid w:val="0019380B"/>
    <w:rsid w:val="001939FB"/>
    <w:rsid w:val="00193FEE"/>
    <w:rsid w:val="00195334"/>
    <w:rsid w:val="00195C5E"/>
    <w:rsid w:val="00195EFD"/>
    <w:rsid w:val="00196419"/>
    <w:rsid w:val="001970B8"/>
    <w:rsid w:val="001A1E97"/>
    <w:rsid w:val="001A1F11"/>
    <w:rsid w:val="001A3030"/>
    <w:rsid w:val="001A3CBE"/>
    <w:rsid w:val="001A4AFB"/>
    <w:rsid w:val="001A54FA"/>
    <w:rsid w:val="001A5667"/>
    <w:rsid w:val="001A57D9"/>
    <w:rsid w:val="001A68C0"/>
    <w:rsid w:val="001B012D"/>
    <w:rsid w:val="001B0517"/>
    <w:rsid w:val="001B0E28"/>
    <w:rsid w:val="001B1116"/>
    <w:rsid w:val="001B151F"/>
    <w:rsid w:val="001B1A00"/>
    <w:rsid w:val="001B2427"/>
    <w:rsid w:val="001B4430"/>
    <w:rsid w:val="001B6EDF"/>
    <w:rsid w:val="001B72B7"/>
    <w:rsid w:val="001B7BEE"/>
    <w:rsid w:val="001B7DA2"/>
    <w:rsid w:val="001C0533"/>
    <w:rsid w:val="001C0C87"/>
    <w:rsid w:val="001C19AA"/>
    <w:rsid w:val="001C1DA3"/>
    <w:rsid w:val="001C1ED7"/>
    <w:rsid w:val="001C247C"/>
    <w:rsid w:val="001C2583"/>
    <w:rsid w:val="001C2945"/>
    <w:rsid w:val="001C2C79"/>
    <w:rsid w:val="001C300D"/>
    <w:rsid w:val="001C37F9"/>
    <w:rsid w:val="001C3D0E"/>
    <w:rsid w:val="001C3ED7"/>
    <w:rsid w:val="001C4EDE"/>
    <w:rsid w:val="001C50F2"/>
    <w:rsid w:val="001C582A"/>
    <w:rsid w:val="001C67BC"/>
    <w:rsid w:val="001C6AFB"/>
    <w:rsid w:val="001C705F"/>
    <w:rsid w:val="001C751E"/>
    <w:rsid w:val="001D03A8"/>
    <w:rsid w:val="001D05A3"/>
    <w:rsid w:val="001D0AC5"/>
    <w:rsid w:val="001D0F61"/>
    <w:rsid w:val="001D1879"/>
    <w:rsid w:val="001D2C4E"/>
    <w:rsid w:val="001D2C97"/>
    <w:rsid w:val="001D33B3"/>
    <w:rsid w:val="001D37FD"/>
    <w:rsid w:val="001D3894"/>
    <w:rsid w:val="001D40BD"/>
    <w:rsid w:val="001D4EDD"/>
    <w:rsid w:val="001D52ED"/>
    <w:rsid w:val="001D5C07"/>
    <w:rsid w:val="001D6003"/>
    <w:rsid w:val="001D61EA"/>
    <w:rsid w:val="001D7F02"/>
    <w:rsid w:val="001E0C3F"/>
    <w:rsid w:val="001E0E87"/>
    <w:rsid w:val="001E1897"/>
    <w:rsid w:val="001E1A1B"/>
    <w:rsid w:val="001E247D"/>
    <w:rsid w:val="001E3F8E"/>
    <w:rsid w:val="001E5E52"/>
    <w:rsid w:val="001E63FF"/>
    <w:rsid w:val="001E7082"/>
    <w:rsid w:val="001E7291"/>
    <w:rsid w:val="001E7340"/>
    <w:rsid w:val="001E773D"/>
    <w:rsid w:val="001F0EBA"/>
    <w:rsid w:val="001F1032"/>
    <w:rsid w:val="001F1D9E"/>
    <w:rsid w:val="001F1EFC"/>
    <w:rsid w:val="001F2A26"/>
    <w:rsid w:val="001F2A2A"/>
    <w:rsid w:val="001F2F14"/>
    <w:rsid w:val="001F44AC"/>
    <w:rsid w:val="001F4F5A"/>
    <w:rsid w:val="001F5337"/>
    <w:rsid w:val="001F5A9C"/>
    <w:rsid w:val="001F605D"/>
    <w:rsid w:val="001F6B28"/>
    <w:rsid w:val="001F773F"/>
    <w:rsid w:val="001F7BA3"/>
    <w:rsid w:val="002002E7"/>
    <w:rsid w:val="00200D08"/>
    <w:rsid w:val="00200E3F"/>
    <w:rsid w:val="0020102C"/>
    <w:rsid w:val="0020202A"/>
    <w:rsid w:val="002020E1"/>
    <w:rsid w:val="002029DE"/>
    <w:rsid w:val="00202A02"/>
    <w:rsid w:val="00202EF5"/>
    <w:rsid w:val="002035AE"/>
    <w:rsid w:val="002037A1"/>
    <w:rsid w:val="0020431D"/>
    <w:rsid w:val="0020473A"/>
    <w:rsid w:val="00204877"/>
    <w:rsid w:val="00204EA7"/>
    <w:rsid w:val="00204EAA"/>
    <w:rsid w:val="002055E3"/>
    <w:rsid w:val="00205EA0"/>
    <w:rsid w:val="002062F1"/>
    <w:rsid w:val="00206525"/>
    <w:rsid w:val="00206B68"/>
    <w:rsid w:val="00206CC5"/>
    <w:rsid w:val="002079BF"/>
    <w:rsid w:val="0021013E"/>
    <w:rsid w:val="002109FE"/>
    <w:rsid w:val="00211292"/>
    <w:rsid w:val="00211722"/>
    <w:rsid w:val="0021260A"/>
    <w:rsid w:val="00212D79"/>
    <w:rsid w:val="00212EB3"/>
    <w:rsid w:val="00212F9B"/>
    <w:rsid w:val="00213E09"/>
    <w:rsid w:val="0021431F"/>
    <w:rsid w:val="0021441A"/>
    <w:rsid w:val="0021484D"/>
    <w:rsid w:val="00215602"/>
    <w:rsid w:val="00215614"/>
    <w:rsid w:val="00215B6A"/>
    <w:rsid w:val="00215D4F"/>
    <w:rsid w:val="002160A8"/>
    <w:rsid w:val="0021667B"/>
    <w:rsid w:val="00216801"/>
    <w:rsid w:val="00216BA4"/>
    <w:rsid w:val="00217DFF"/>
    <w:rsid w:val="00220426"/>
    <w:rsid w:val="00220DDA"/>
    <w:rsid w:val="00222617"/>
    <w:rsid w:val="00222F6A"/>
    <w:rsid w:val="0022493B"/>
    <w:rsid w:val="002277C2"/>
    <w:rsid w:val="002312F4"/>
    <w:rsid w:val="00231EA7"/>
    <w:rsid w:val="00233536"/>
    <w:rsid w:val="002341FA"/>
    <w:rsid w:val="00234887"/>
    <w:rsid w:val="0023495F"/>
    <w:rsid w:val="00234D0C"/>
    <w:rsid w:val="002354EB"/>
    <w:rsid w:val="0023601B"/>
    <w:rsid w:val="002400CE"/>
    <w:rsid w:val="00240456"/>
    <w:rsid w:val="00240C0B"/>
    <w:rsid w:val="00240F14"/>
    <w:rsid w:val="00241882"/>
    <w:rsid w:val="002431E4"/>
    <w:rsid w:val="00243D12"/>
    <w:rsid w:val="002443B7"/>
    <w:rsid w:val="00244A19"/>
    <w:rsid w:val="002461E8"/>
    <w:rsid w:val="00247179"/>
    <w:rsid w:val="00247A7A"/>
    <w:rsid w:val="00247CB6"/>
    <w:rsid w:val="00250B36"/>
    <w:rsid w:val="002515BA"/>
    <w:rsid w:val="00251A6D"/>
    <w:rsid w:val="00251B48"/>
    <w:rsid w:val="00251BE0"/>
    <w:rsid w:val="0025263E"/>
    <w:rsid w:val="00254264"/>
    <w:rsid w:val="00254741"/>
    <w:rsid w:val="0025526E"/>
    <w:rsid w:val="002562E4"/>
    <w:rsid w:val="0025735A"/>
    <w:rsid w:val="0025796D"/>
    <w:rsid w:val="00257D16"/>
    <w:rsid w:val="00260AA8"/>
    <w:rsid w:val="00262577"/>
    <w:rsid w:val="002625C9"/>
    <w:rsid w:val="0026376F"/>
    <w:rsid w:val="00263A31"/>
    <w:rsid w:val="00263D08"/>
    <w:rsid w:val="002640AC"/>
    <w:rsid w:val="00265911"/>
    <w:rsid w:val="00265F70"/>
    <w:rsid w:val="00266A9C"/>
    <w:rsid w:val="00266E6D"/>
    <w:rsid w:val="00267186"/>
    <w:rsid w:val="00267BD1"/>
    <w:rsid w:val="002706FB"/>
    <w:rsid w:val="00270D1B"/>
    <w:rsid w:val="00270E7F"/>
    <w:rsid w:val="00271016"/>
    <w:rsid w:val="00271C27"/>
    <w:rsid w:val="00271D20"/>
    <w:rsid w:val="00272A54"/>
    <w:rsid w:val="0027329A"/>
    <w:rsid w:val="00273D82"/>
    <w:rsid w:val="0027407C"/>
    <w:rsid w:val="0027417C"/>
    <w:rsid w:val="002753E5"/>
    <w:rsid w:val="0027565B"/>
    <w:rsid w:val="002760C1"/>
    <w:rsid w:val="0027663C"/>
    <w:rsid w:val="00277135"/>
    <w:rsid w:val="002775ED"/>
    <w:rsid w:val="00277C5C"/>
    <w:rsid w:val="002801DC"/>
    <w:rsid w:val="00281F05"/>
    <w:rsid w:val="00282628"/>
    <w:rsid w:val="002828CC"/>
    <w:rsid w:val="00283F2B"/>
    <w:rsid w:val="00284D06"/>
    <w:rsid w:val="002859BE"/>
    <w:rsid w:val="00285A38"/>
    <w:rsid w:val="00286FF7"/>
    <w:rsid w:val="00287388"/>
    <w:rsid w:val="0029134D"/>
    <w:rsid w:val="00293947"/>
    <w:rsid w:val="0029495D"/>
    <w:rsid w:val="00294F32"/>
    <w:rsid w:val="0029566A"/>
    <w:rsid w:val="002959F3"/>
    <w:rsid w:val="00295A7A"/>
    <w:rsid w:val="00295B7F"/>
    <w:rsid w:val="00295F22"/>
    <w:rsid w:val="0029715E"/>
    <w:rsid w:val="00297A9F"/>
    <w:rsid w:val="002A0228"/>
    <w:rsid w:val="002A030E"/>
    <w:rsid w:val="002A16FC"/>
    <w:rsid w:val="002A2015"/>
    <w:rsid w:val="002A24DE"/>
    <w:rsid w:val="002A271F"/>
    <w:rsid w:val="002A34DE"/>
    <w:rsid w:val="002A36AA"/>
    <w:rsid w:val="002A3F85"/>
    <w:rsid w:val="002A441F"/>
    <w:rsid w:val="002A498A"/>
    <w:rsid w:val="002A4AFA"/>
    <w:rsid w:val="002A50A0"/>
    <w:rsid w:val="002A645C"/>
    <w:rsid w:val="002A658B"/>
    <w:rsid w:val="002A67F8"/>
    <w:rsid w:val="002A7236"/>
    <w:rsid w:val="002A7327"/>
    <w:rsid w:val="002A74C2"/>
    <w:rsid w:val="002A7AA8"/>
    <w:rsid w:val="002A7BC9"/>
    <w:rsid w:val="002B0117"/>
    <w:rsid w:val="002B11C6"/>
    <w:rsid w:val="002B196B"/>
    <w:rsid w:val="002B19C0"/>
    <w:rsid w:val="002B1C16"/>
    <w:rsid w:val="002B24D7"/>
    <w:rsid w:val="002B26F5"/>
    <w:rsid w:val="002B2E12"/>
    <w:rsid w:val="002B3FA3"/>
    <w:rsid w:val="002B43BC"/>
    <w:rsid w:val="002B4A2F"/>
    <w:rsid w:val="002B4B67"/>
    <w:rsid w:val="002B56D7"/>
    <w:rsid w:val="002B5CA3"/>
    <w:rsid w:val="002B62B9"/>
    <w:rsid w:val="002B67F5"/>
    <w:rsid w:val="002B6AD9"/>
    <w:rsid w:val="002B6C01"/>
    <w:rsid w:val="002B7165"/>
    <w:rsid w:val="002B7C0A"/>
    <w:rsid w:val="002C017B"/>
    <w:rsid w:val="002C0284"/>
    <w:rsid w:val="002C2058"/>
    <w:rsid w:val="002C2405"/>
    <w:rsid w:val="002C2ADF"/>
    <w:rsid w:val="002C319A"/>
    <w:rsid w:val="002C6501"/>
    <w:rsid w:val="002C7E08"/>
    <w:rsid w:val="002D0123"/>
    <w:rsid w:val="002D0713"/>
    <w:rsid w:val="002D10B9"/>
    <w:rsid w:val="002D116C"/>
    <w:rsid w:val="002D19D7"/>
    <w:rsid w:val="002D1A8E"/>
    <w:rsid w:val="002D31CD"/>
    <w:rsid w:val="002D339E"/>
    <w:rsid w:val="002D3E6B"/>
    <w:rsid w:val="002D4002"/>
    <w:rsid w:val="002D4030"/>
    <w:rsid w:val="002D4142"/>
    <w:rsid w:val="002D4289"/>
    <w:rsid w:val="002D508C"/>
    <w:rsid w:val="002D6AFC"/>
    <w:rsid w:val="002D76D1"/>
    <w:rsid w:val="002D78C8"/>
    <w:rsid w:val="002D7ED8"/>
    <w:rsid w:val="002E0510"/>
    <w:rsid w:val="002E0BB7"/>
    <w:rsid w:val="002E1550"/>
    <w:rsid w:val="002E30EB"/>
    <w:rsid w:val="002E391B"/>
    <w:rsid w:val="002E46E0"/>
    <w:rsid w:val="002E4ACD"/>
    <w:rsid w:val="002E4CC8"/>
    <w:rsid w:val="002E502B"/>
    <w:rsid w:val="002E510B"/>
    <w:rsid w:val="002E51AD"/>
    <w:rsid w:val="002E51DE"/>
    <w:rsid w:val="002E551B"/>
    <w:rsid w:val="002E5FF0"/>
    <w:rsid w:val="002E6D7A"/>
    <w:rsid w:val="002E6F2A"/>
    <w:rsid w:val="002F0292"/>
    <w:rsid w:val="002F090A"/>
    <w:rsid w:val="002F1095"/>
    <w:rsid w:val="002F10F6"/>
    <w:rsid w:val="002F1112"/>
    <w:rsid w:val="002F1E5C"/>
    <w:rsid w:val="002F2570"/>
    <w:rsid w:val="002F2EB6"/>
    <w:rsid w:val="002F3363"/>
    <w:rsid w:val="002F36F9"/>
    <w:rsid w:val="002F54AA"/>
    <w:rsid w:val="002F735D"/>
    <w:rsid w:val="002F752A"/>
    <w:rsid w:val="002F7901"/>
    <w:rsid w:val="00300857"/>
    <w:rsid w:val="00301EF3"/>
    <w:rsid w:val="003035E8"/>
    <w:rsid w:val="00303A48"/>
    <w:rsid w:val="00303C0D"/>
    <w:rsid w:val="00304E9F"/>
    <w:rsid w:val="0030505B"/>
    <w:rsid w:val="00305396"/>
    <w:rsid w:val="00306566"/>
    <w:rsid w:val="00306F65"/>
    <w:rsid w:val="0030714D"/>
    <w:rsid w:val="0030719F"/>
    <w:rsid w:val="0030743D"/>
    <w:rsid w:val="00307943"/>
    <w:rsid w:val="00310378"/>
    <w:rsid w:val="00311115"/>
    <w:rsid w:val="00311C53"/>
    <w:rsid w:val="00313715"/>
    <w:rsid w:val="00313F0D"/>
    <w:rsid w:val="00316DB5"/>
    <w:rsid w:val="00317E35"/>
    <w:rsid w:val="00320B1B"/>
    <w:rsid w:val="0032126C"/>
    <w:rsid w:val="003212BF"/>
    <w:rsid w:val="00321364"/>
    <w:rsid w:val="00321510"/>
    <w:rsid w:val="00322D95"/>
    <w:rsid w:val="003234CA"/>
    <w:rsid w:val="003234F8"/>
    <w:rsid w:val="00323E83"/>
    <w:rsid w:val="0032445C"/>
    <w:rsid w:val="00325393"/>
    <w:rsid w:val="003300A3"/>
    <w:rsid w:val="003312CF"/>
    <w:rsid w:val="00333CCE"/>
    <w:rsid w:val="00334E30"/>
    <w:rsid w:val="0033527A"/>
    <w:rsid w:val="00335D65"/>
    <w:rsid w:val="00336A2F"/>
    <w:rsid w:val="00337A03"/>
    <w:rsid w:val="00340886"/>
    <w:rsid w:val="0034136D"/>
    <w:rsid w:val="003415B0"/>
    <w:rsid w:val="0034260C"/>
    <w:rsid w:val="003428A1"/>
    <w:rsid w:val="003432EA"/>
    <w:rsid w:val="003434A5"/>
    <w:rsid w:val="003444E0"/>
    <w:rsid w:val="00344CE4"/>
    <w:rsid w:val="00346A8D"/>
    <w:rsid w:val="00346BB3"/>
    <w:rsid w:val="003471D4"/>
    <w:rsid w:val="003474A9"/>
    <w:rsid w:val="00347E1C"/>
    <w:rsid w:val="003502D9"/>
    <w:rsid w:val="00350801"/>
    <w:rsid w:val="00350F90"/>
    <w:rsid w:val="00351E7D"/>
    <w:rsid w:val="00352030"/>
    <w:rsid w:val="00352EFA"/>
    <w:rsid w:val="00352F12"/>
    <w:rsid w:val="003533B1"/>
    <w:rsid w:val="003544A6"/>
    <w:rsid w:val="00354E63"/>
    <w:rsid w:val="00355525"/>
    <w:rsid w:val="00356139"/>
    <w:rsid w:val="003562F1"/>
    <w:rsid w:val="00356D0F"/>
    <w:rsid w:val="003579FC"/>
    <w:rsid w:val="00357B6A"/>
    <w:rsid w:val="0036175D"/>
    <w:rsid w:val="003619D0"/>
    <w:rsid w:val="00361D36"/>
    <w:rsid w:val="00362A5C"/>
    <w:rsid w:val="003635A8"/>
    <w:rsid w:val="00363690"/>
    <w:rsid w:val="00363D08"/>
    <w:rsid w:val="00364BE5"/>
    <w:rsid w:val="00365660"/>
    <w:rsid w:val="00365905"/>
    <w:rsid w:val="003663B0"/>
    <w:rsid w:val="0036697C"/>
    <w:rsid w:val="0036699B"/>
    <w:rsid w:val="00366B0E"/>
    <w:rsid w:val="00366B73"/>
    <w:rsid w:val="00367985"/>
    <w:rsid w:val="00370058"/>
    <w:rsid w:val="003700BC"/>
    <w:rsid w:val="00370DAA"/>
    <w:rsid w:val="00371442"/>
    <w:rsid w:val="003721B1"/>
    <w:rsid w:val="00372594"/>
    <w:rsid w:val="00372821"/>
    <w:rsid w:val="00372D96"/>
    <w:rsid w:val="0037339F"/>
    <w:rsid w:val="00374812"/>
    <w:rsid w:val="00374AF6"/>
    <w:rsid w:val="00375054"/>
    <w:rsid w:val="0037540F"/>
    <w:rsid w:val="00375534"/>
    <w:rsid w:val="003759F7"/>
    <w:rsid w:val="00375E29"/>
    <w:rsid w:val="00376293"/>
    <w:rsid w:val="0037636C"/>
    <w:rsid w:val="003764B6"/>
    <w:rsid w:val="0037785C"/>
    <w:rsid w:val="003801C6"/>
    <w:rsid w:val="00380617"/>
    <w:rsid w:val="0038104E"/>
    <w:rsid w:val="003811BD"/>
    <w:rsid w:val="003815B2"/>
    <w:rsid w:val="0038179D"/>
    <w:rsid w:val="00381854"/>
    <w:rsid w:val="00382FF9"/>
    <w:rsid w:val="0038323B"/>
    <w:rsid w:val="003835A0"/>
    <w:rsid w:val="00383E90"/>
    <w:rsid w:val="0038448E"/>
    <w:rsid w:val="00384C10"/>
    <w:rsid w:val="00385411"/>
    <w:rsid w:val="00385746"/>
    <w:rsid w:val="003858B2"/>
    <w:rsid w:val="00386032"/>
    <w:rsid w:val="00386459"/>
    <w:rsid w:val="003866C5"/>
    <w:rsid w:val="00386BED"/>
    <w:rsid w:val="00386D69"/>
    <w:rsid w:val="00386E3E"/>
    <w:rsid w:val="00387CD6"/>
    <w:rsid w:val="003905FB"/>
    <w:rsid w:val="00392C49"/>
    <w:rsid w:val="00393162"/>
    <w:rsid w:val="003933C2"/>
    <w:rsid w:val="00393EAA"/>
    <w:rsid w:val="00394584"/>
    <w:rsid w:val="00396A39"/>
    <w:rsid w:val="00396F7E"/>
    <w:rsid w:val="00396FE1"/>
    <w:rsid w:val="00397BD9"/>
    <w:rsid w:val="00397CEE"/>
    <w:rsid w:val="003A0834"/>
    <w:rsid w:val="003A0843"/>
    <w:rsid w:val="003A113F"/>
    <w:rsid w:val="003A17BF"/>
    <w:rsid w:val="003A1F2C"/>
    <w:rsid w:val="003A2E20"/>
    <w:rsid w:val="003A2F89"/>
    <w:rsid w:val="003A3F74"/>
    <w:rsid w:val="003A43A8"/>
    <w:rsid w:val="003A4C44"/>
    <w:rsid w:val="003A511B"/>
    <w:rsid w:val="003A6707"/>
    <w:rsid w:val="003A6C5C"/>
    <w:rsid w:val="003A72FE"/>
    <w:rsid w:val="003A78FD"/>
    <w:rsid w:val="003A7A3D"/>
    <w:rsid w:val="003A7B2F"/>
    <w:rsid w:val="003A7CD4"/>
    <w:rsid w:val="003B01E0"/>
    <w:rsid w:val="003B111C"/>
    <w:rsid w:val="003B1496"/>
    <w:rsid w:val="003B16F4"/>
    <w:rsid w:val="003B1B82"/>
    <w:rsid w:val="003B227E"/>
    <w:rsid w:val="003B29D1"/>
    <w:rsid w:val="003B2E9C"/>
    <w:rsid w:val="003B3032"/>
    <w:rsid w:val="003B3295"/>
    <w:rsid w:val="003B4499"/>
    <w:rsid w:val="003B49AD"/>
    <w:rsid w:val="003B51F0"/>
    <w:rsid w:val="003B5282"/>
    <w:rsid w:val="003B717C"/>
    <w:rsid w:val="003B7954"/>
    <w:rsid w:val="003B7ACA"/>
    <w:rsid w:val="003B7DEC"/>
    <w:rsid w:val="003C0856"/>
    <w:rsid w:val="003C1548"/>
    <w:rsid w:val="003C1CBE"/>
    <w:rsid w:val="003C208A"/>
    <w:rsid w:val="003C330A"/>
    <w:rsid w:val="003C39BF"/>
    <w:rsid w:val="003C3B14"/>
    <w:rsid w:val="003C4416"/>
    <w:rsid w:val="003C5CD4"/>
    <w:rsid w:val="003C5FFB"/>
    <w:rsid w:val="003C68AC"/>
    <w:rsid w:val="003C79E2"/>
    <w:rsid w:val="003C7B91"/>
    <w:rsid w:val="003C7BF1"/>
    <w:rsid w:val="003C7D20"/>
    <w:rsid w:val="003D077D"/>
    <w:rsid w:val="003D0E95"/>
    <w:rsid w:val="003D1804"/>
    <w:rsid w:val="003D2084"/>
    <w:rsid w:val="003D2AE4"/>
    <w:rsid w:val="003D2DF9"/>
    <w:rsid w:val="003D3F72"/>
    <w:rsid w:val="003D4749"/>
    <w:rsid w:val="003D5773"/>
    <w:rsid w:val="003D690D"/>
    <w:rsid w:val="003D6989"/>
    <w:rsid w:val="003D69CB"/>
    <w:rsid w:val="003D6AC6"/>
    <w:rsid w:val="003D6B13"/>
    <w:rsid w:val="003E045F"/>
    <w:rsid w:val="003E1D6A"/>
    <w:rsid w:val="003E2BBA"/>
    <w:rsid w:val="003E32F9"/>
    <w:rsid w:val="003E43E3"/>
    <w:rsid w:val="003E4AF7"/>
    <w:rsid w:val="003E5552"/>
    <w:rsid w:val="003E59FB"/>
    <w:rsid w:val="003E5C2D"/>
    <w:rsid w:val="003E6FCC"/>
    <w:rsid w:val="003E70A1"/>
    <w:rsid w:val="003E79D5"/>
    <w:rsid w:val="003E79D6"/>
    <w:rsid w:val="003F0AC8"/>
    <w:rsid w:val="003F1B18"/>
    <w:rsid w:val="003F1B7A"/>
    <w:rsid w:val="003F2F47"/>
    <w:rsid w:val="003F37F6"/>
    <w:rsid w:val="003F4A28"/>
    <w:rsid w:val="003F58CA"/>
    <w:rsid w:val="003F7714"/>
    <w:rsid w:val="003F7BEE"/>
    <w:rsid w:val="003F7FE1"/>
    <w:rsid w:val="0040049C"/>
    <w:rsid w:val="004007A9"/>
    <w:rsid w:val="00402041"/>
    <w:rsid w:val="00402859"/>
    <w:rsid w:val="00402A5C"/>
    <w:rsid w:val="00402B81"/>
    <w:rsid w:val="004030E8"/>
    <w:rsid w:val="00403600"/>
    <w:rsid w:val="00403C79"/>
    <w:rsid w:val="004043FD"/>
    <w:rsid w:val="00404E0E"/>
    <w:rsid w:val="00405151"/>
    <w:rsid w:val="00405CA4"/>
    <w:rsid w:val="004077D5"/>
    <w:rsid w:val="00407E8E"/>
    <w:rsid w:val="0041046D"/>
    <w:rsid w:val="004104FB"/>
    <w:rsid w:val="004105EC"/>
    <w:rsid w:val="004108CB"/>
    <w:rsid w:val="00410D0B"/>
    <w:rsid w:val="004117C2"/>
    <w:rsid w:val="00411B4A"/>
    <w:rsid w:val="00411FFC"/>
    <w:rsid w:val="004128DA"/>
    <w:rsid w:val="00412AE0"/>
    <w:rsid w:val="00413943"/>
    <w:rsid w:val="00414B01"/>
    <w:rsid w:val="00414DE7"/>
    <w:rsid w:val="00415734"/>
    <w:rsid w:val="00415FE4"/>
    <w:rsid w:val="00416085"/>
    <w:rsid w:val="00416EB2"/>
    <w:rsid w:val="004176F3"/>
    <w:rsid w:val="00421726"/>
    <w:rsid w:val="004221E6"/>
    <w:rsid w:val="00424032"/>
    <w:rsid w:val="0042516D"/>
    <w:rsid w:val="00425634"/>
    <w:rsid w:val="00425B06"/>
    <w:rsid w:val="0042608D"/>
    <w:rsid w:val="004277B1"/>
    <w:rsid w:val="00430507"/>
    <w:rsid w:val="00430AC5"/>
    <w:rsid w:val="004314DC"/>
    <w:rsid w:val="004315D7"/>
    <w:rsid w:val="004315DB"/>
    <w:rsid w:val="004320BF"/>
    <w:rsid w:val="004326B7"/>
    <w:rsid w:val="004327CC"/>
    <w:rsid w:val="00432E46"/>
    <w:rsid w:val="00433526"/>
    <w:rsid w:val="00433B08"/>
    <w:rsid w:val="00433F33"/>
    <w:rsid w:val="00434E29"/>
    <w:rsid w:val="004353F2"/>
    <w:rsid w:val="0043550C"/>
    <w:rsid w:val="0043571D"/>
    <w:rsid w:val="0043661E"/>
    <w:rsid w:val="00437954"/>
    <w:rsid w:val="00440267"/>
    <w:rsid w:val="0044165C"/>
    <w:rsid w:val="004416D9"/>
    <w:rsid w:val="0044322B"/>
    <w:rsid w:val="00445F90"/>
    <w:rsid w:val="00446156"/>
    <w:rsid w:val="00446A0A"/>
    <w:rsid w:val="00447732"/>
    <w:rsid w:val="00447870"/>
    <w:rsid w:val="00447BC4"/>
    <w:rsid w:val="004501EA"/>
    <w:rsid w:val="00450578"/>
    <w:rsid w:val="00450751"/>
    <w:rsid w:val="00450BD0"/>
    <w:rsid w:val="004517DC"/>
    <w:rsid w:val="00452430"/>
    <w:rsid w:val="004529B0"/>
    <w:rsid w:val="0045352B"/>
    <w:rsid w:val="004536F6"/>
    <w:rsid w:val="004552E8"/>
    <w:rsid w:val="00455424"/>
    <w:rsid w:val="004558E3"/>
    <w:rsid w:val="004567DA"/>
    <w:rsid w:val="00456C19"/>
    <w:rsid w:val="00457DEA"/>
    <w:rsid w:val="00460271"/>
    <w:rsid w:val="00460CAC"/>
    <w:rsid w:val="00460E1D"/>
    <w:rsid w:val="00460FBA"/>
    <w:rsid w:val="004612A6"/>
    <w:rsid w:val="00461885"/>
    <w:rsid w:val="00461AFE"/>
    <w:rsid w:val="00461C6A"/>
    <w:rsid w:val="0046260F"/>
    <w:rsid w:val="00462B2F"/>
    <w:rsid w:val="00462C89"/>
    <w:rsid w:val="00463CCB"/>
    <w:rsid w:val="00463EC3"/>
    <w:rsid w:val="004647DB"/>
    <w:rsid w:val="00466D01"/>
    <w:rsid w:val="00467605"/>
    <w:rsid w:val="00467710"/>
    <w:rsid w:val="00470513"/>
    <w:rsid w:val="0047069F"/>
    <w:rsid w:val="00470752"/>
    <w:rsid w:val="004711E3"/>
    <w:rsid w:val="00471BBB"/>
    <w:rsid w:val="00471C6A"/>
    <w:rsid w:val="00474292"/>
    <w:rsid w:val="004748AE"/>
    <w:rsid w:val="00475A62"/>
    <w:rsid w:val="00475CCC"/>
    <w:rsid w:val="0047653F"/>
    <w:rsid w:val="0047678A"/>
    <w:rsid w:val="00476A17"/>
    <w:rsid w:val="0048144C"/>
    <w:rsid w:val="00481B9D"/>
    <w:rsid w:val="00484687"/>
    <w:rsid w:val="004858D9"/>
    <w:rsid w:val="00485A7E"/>
    <w:rsid w:val="00485E74"/>
    <w:rsid w:val="00487332"/>
    <w:rsid w:val="00487347"/>
    <w:rsid w:val="0048773F"/>
    <w:rsid w:val="00490768"/>
    <w:rsid w:val="00490DBE"/>
    <w:rsid w:val="0049112F"/>
    <w:rsid w:val="0049196E"/>
    <w:rsid w:val="00492935"/>
    <w:rsid w:val="00492FCB"/>
    <w:rsid w:val="00493518"/>
    <w:rsid w:val="00493C80"/>
    <w:rsid w:val="00494040"/>
    <w:rsid w:val="004943E8"/>
    <w:rsid w:val="004949E8"/>
    <w:rsid w:val="004952AF"/>
    <w:rsid w:val="00495A38"/>
    <w:rsid w:val="0049655B"/>
    <w:rsid w:val="004970B3"/>
    <w:rsid w:val="004A027E"/>
    <w:rsid w:val="004A05AA"/>
    <w:rsid w:val="004A1379"/>
    <w:rsid w:val="004A204B"/>
    <w:rsid w:val="004A20C0"/>
    <w:rsid w:val="004A2EAD"/>
    <w:rsid w:val="004A383E"/>
    <w:rsid w:val="004A3E7B"/>
    <w:rsid w:val="004A408F"/>
    <w:rsid w:val="004A5FF0"/>
    <w:rsid w:val="004A679D"/>
    <w:rsid w:val="004A79A0"/>
    <w:rsid w:val="004A7DC6"/>
    <w:rsid w:val="004B061A"/>
    <w:rsid w:val="004B1F0E"/>
    <w:rsid w:val="004B38EC"/>
    <w:rsid w:val="004B4113"/>
    <w:rsid w:val="004B477A"/>
    <w:rsid w:val="004B61F0"/>
    <w:rsid w:val="004B6302"/>
    <w:rsid w:val="004B6CA6"/>
    <w:rsid w:val="004B775A"/>
    <w:rsid w:val="004B7E70"/>
    <w:rsid w:val="004C12C3"/>
    <w:rsid w:val="004C1338"/>
    <w:rsid w:val="004C18A9"/>
    <w:rsid w:val="004C3928"/>
    <w:rsid w:val="004C4462"/>
    <w:rsid w:val="004C46C1"/>
    <w:rsid w:val="004C5397"/>
    <w:rsid w:val="004C5449"/>
    <w:rsid w:val="004C5499"/>
    <w:rsid w:val="004C5D94"/>
    <w:rsid w:val="004C5F70"/>
    <w:rsid w:val="004C6069"/>
    <w:rsid w:val="004C63AE"/>
    <w:rsid w:val="004C67AE"/>
    <w:rsid w:val="004C7C9D"/>
    <w:rsid w:val="004D00BF"/>
    <w:rsid w:val="004D02F9"/>
    <w:rsid w:val="004D0496"/>
    <w:rsid w:val="004D1CBD"/>
    <w:rsid w:val="004D2723"/>
    <w:rsid w:val="004D2E8D"/>
    <w:rsid w:val="004D3390"/>
    <w:rsid w:val="004D44C7"/>
    <w:rsid w:val="004D47D4"/>
    <w:rsid w:val="004D4BCB"/>
    <w:rsid w:val="004D5BF5"/>
    <w:rsid w:val="004D66DD"/>
    <w:rsid w:val="004D674D"/>
    <w:rsid w:val="004D6A41"/>
    <w:rsid w:val="004D7162"/>
    <w:rsid w:val="004D764F"/>
    <w:rsid w:val="004D7878"/>
    <w:rsid w:val="004E0495"/>
    <w:rsid w:val="004E1023"/>
    <w:rsid w:val="004E1F5B"/>
    <w:rsid w:val="004E2FCC"/>
    <w:rsid w:val="004E32A4"/>
    <w:rsid w:val="004E33E0"/>
    <w:rsid w:val="004E3CE9"/>
    <w:rsid w:val="004E40FE"/>
    <w:rsid w:val="004E5024"/>
    <w:rsid w:val="004E516F"/>
    <w:rsid w:val="004E544E"/>
    <w:rsid w:val="004E5992"/>
    <w:rsid w:val="004E5FEB"/>
    <w:rsid w:val="004E6F4D"/>
    <w:rsid w:val="004F1134"/>
    <w:rsid w:val="004F1801"/>
    <w:rsid w:val="004F1E8A"/>
    <w:rsid w:val="004F2105"/>
    <w:rsid w:val="004F2440"/>
    <w:rsid w:val="004F31E2"/>
    <w:rsid w:val="004F371E"/>
    <w:rsid w:val="004F45D9"/>
    <w:rsid w:val="004F4B3B"/>
    <w:rsid w:val="004F575E"/>
    <w:rsid w:val="004F5C00"/>
    <w:rsid w:val="004F7AC3"/>
    <w:rsid w:val="00500206"/>
    <w:rsid w:val="005002AE"/>
    <w:rsid w:val="0050186C"/>
    <w:rsid w:val="00501F15"/>
    <w:rsid w:val="00502598"/>
    <w:rsid w:val="005032EC"/>
    <w:rsid w:val="00505FBD"/>
    <w:rsid w:val="0050610D"/>
    <w:rsid w:val="0050686F"/>
    <w:rsid w:val="005073A0"/>
    <w:rsid w:val="0051051B"/>
    <w:rsid w:val="00510D00"/>
    <w:rsid w:val="005115BC"/>
    <w:rsid w:val="00512285"/>
    <w:rsid w:val="00512383"/>
    <w:rsid w:val="005137A3"/>
    <w:rsid w:val="00514FE2"/>
    <w:rsid w:val="005159AD"/>
    <w:rsid w:val="00515C25"/>
    <w:rsid w:val="00515C68"/>
    <w:rsid w:val="00515E90"/>
    <w:rsid w:val="00520400"/>
    <w:rsid w:val="00520C23"/>
    <w:rsid w:val="00520C9C"/>
    <w:rsid w:val="00522268"/>
    <w:rsid w:val="0052424E"/>
    <w:rsid w:val="00525718"/>
    <w:rsid w:val="00525A81"/>
    <w:rsid w:val="00525B4C"/>
    <w:rsid w:val="0052649B"/>
    <w:rsid w:val="005268BB"/>
    <w:rsid w:val="00526A6A"/>
    <w:rsid w:val="005273BB"/>
    <w:rsid w:val="00527573"/>
    <w:rsid w:val="00530160"/>
    <w:rsid w:val="0053034C"/>
    <w:rsid w:val="0053068B"/>
    <w:rsid w:val="00530D8E"/>
    <w:rsid w:val="00531B27"/>
    <w:rsid w:val="005329FF"/>
    <w:rsid w:val="0053311C"/>
    <w:rsid w:val="0053318D"/>
    <w:rsid w:val="0053400C"/>
    <w:rsid w:val="00534267"/>
    <w:rsid w:val="00534698"/>
    <w:rsid w:val="00534E39"/>
    <w:rsid w:val="00534F6A"/>
    <w:rsid w:val="005351D7"/>
    <w:rsid w:val="005356D1"/>
    <w:rsid w:val="00535D44"/>
    <w:rsid w:val="00535E64"/>
    <w:rsid w:val="00536403"/>
    <w:rsid w:val="0053664E"/>
    <w:rsid w:val="00537B7F"/>
    <w:rsid w:val="00537FB8"/>
    <w:rsid w:val="0054042A"/>
    <w:rsid w:val="00543A04"/>
    <w:rsid w:val="00543E54"/>
    <w:rsid w:val="00544149"/>
    <w:rsid w:val="0054444D"/>
    <w:rsid w:val="00545353"/>
    <w:rsid w:val="00545852"/>
    <w:rsid w:val="00545CF1"/>
    <w:rsid w:val="005461CE"/>
    <w:rsid w:val="00547F32"/>
    <w:rsid w:val="00550C25"/>
    <w:rsid w:val="0055193B"/>
    <w:rsid w:val="00551BC8"/>
    <w:rsid w:val="0055261B"/>
    <w:rsid w:val="00553236"/>
    <w:rsid w:val="00553908"/>
    <w:rsid w:val="00553C2C"/>
    <w:rsid w:val="00554337"/>
    <w:rsid w:val="00555A92"/>
    <w:rsid w:val="005569CD"/>
    <w:rsid w:val="005600AD"/>
    <w:rsid w:val="00560353"/>
    <w:rsid w:val="005626E9"/>
    <w:rsid w:val="005629AB"/>
    <w:rsid w:val="00562C37"/>
    <w:rsid w:val="0056304C"/>
    <w:rsid w:val="00564CFC"/>
    <w:rsid w:val="00566006"/>
    <w:rsid w:val="005666F8"/>
    <w:rsid w:val="00566993"/>
    <w:rsid w:val="00566B2A"/>
    <w:rsid w:val="00566BB8"/>
    <w:rsid w:val="00566FBC"/>
    <w:rsid w:val="0056730E"/>
    <w:rsid w:val="0057024D"/>
    <w:rsid w:val="005718B0"/>
    <w:rsid w:val="00571E43"/>
    <w:rsid w:val="00572588"/>
    <w:rsid w:val="00572FC4"/>
    <w:rsid w:val="0057307D"/>
    <w:rsid w:val="00573759"/>
    <w:rsid w:val="00574CFB"/>
    <w:rsid w:val="00574E51"/>
    <w:rsid w:val="00575A0B"/>
    <w:rsid w:val="005763DD"/>
    <w:rsid w:val="00577038"/>
    <w:rsid w:val="00577660"/>
    <w:rsid w:val="005778B4"/>
    <w:rsid w:val="00580071"/>
    <w:rsid w:val="00580BFB"/>
    <w:rsid w:val="00580D07"/>
    <w:rsid w:val="00581619"/>
    <w:rsid w:val="005827BA"/>
    <w:rsid w:val="00583E59"/>
    <w:rsid w:val="0058436E"/>
    <w:rsid w:val="00586048"/>
    <w:rsid w:val="00586258"/>
    <w:rsid w:val="00586AA4"/>
    <w:rsid w:val="00587D3B"/>
    <w:rsid w:val="00587D3E"/>
    <w:rsid w:val="005910E3"/>
    <w:rsid w:val="0059197C"/>
    <w:rsid w:val="00592365"/>
    <w:rsid w:val="0059350A"/>
    <w:rsid w:val="0059384C"/>
    <w:rsid w:val="005943CD"/>
    <w:rsid w:val="005950D7"/>
    <w:rsid w:val="00596452"/>
    <w:rsid w:val="005965A7"/>
    <w:rsid w:val="005970B9"/>
    <w:rsid w:val="005976AE"/>
    <w:rsid w:val="00597821"/>
    <w:rsid w:val="00597B68"/>
    <w:rsid w:val="005A00A0"/>
    <w:rsid w:val="005A02D8"/>
    <w:rsid w:val="005A13A4"/>
    <w:rsid w:val="005A19EF"/>
    <w:rsid w:val="005A24AD"/>
    <w:rsid w:val="005A24CF"/>
    <w:rsid w:val="005A292D"/>
    <w:rsid w:val="005A2C91"/>
    <w:rsid w:val="005A4A9D"/>
    <w:rsid w:val="005A4E9E"/>
    <w:rsid w:val="005A5665"/>
    <w:rsid w:val="005A6015"/>
    <w:rsid w:val="005A6AC6"/>
    <w:rsid w:val="005A6B3E"/>
    <w:rsid w:val="005A6C84"/>
    <w:rsid w:val="005A6F4D"/>
    <w:rsid w:val="005A7192"/>
    <w:rsid w:val="005A7299"/>
    <w:rsid w:val="005A7C01"/>
    <w:rsid w:val="005B086D"/>
    <w:rsid w:val="005B116D"/>
    <w:rsid w:val="005B1A9D"/>
    <w:rsid w:val="005B2948"/>
    <w:rsid w:val="005B2D67"/>
    <w:rsid w:val="005B32E4"/>
    <w:rsid w:val="005B48DF"/>
    <w:rsid w:val="005B4F3D"/>
    <w:rsid w:val="005B524D"/>
    <w:rsid w:val="005B571A"/>
    <w:rsid w:val="005B5884"/>
    <w:rsid w:val="005B610D"/>
    <w:rsid w:val="005B7110"/>
    <w:rsid w:val="005B7619"/>
    <w:rsid w:val="005C00F0"/>
    <w:rsid w:val="005C0273"/>
    <w:rsid w:val="005C0A85"/>
    <w:rsid w:val="005C0AC5"/>
    <w:rsid w:val="005C0E20"/>
    <w:rsid w:val="005C357F"/>
    <w:rsid w:val="005C3773"/>
    <w:rsid w:val="005C3B68"/>
    <w:rsid w:val="005C3BE8"/>
    <w:rsid w:val="005C4312"/>
    <w:rsid w:val="005C5024"/>
    <w:rsid w:val="005C5A86"/>
    <w:rsid w:val="005C7C54"/>
    <w:rsid w:val="005D0FA7"/>
    <w:rsid w:val="005D11D0"/>
    <w:rsid w:val="005D1B78"/>
    <w:rsid w:val="005D2EF8"/>
    <w:rsid w:val="005D30E9"/>
    <w:rsid w:val="005D36E3"/>
    <w:rsid w:val="005D54A5"/>
    <w:rsid w:val="005D554B"/>
    <w:rsid w:val="005D5FFA"/>
    <w:rsid w:val="005D699E"/>
    <w:rsid w:val="005D6C33"/>
    <w:rsid w:val="005D71A1"/>
    <w:rsid w:val="005D7576"/>
    <w:rsid w:val="005D78C1"/>
    <w:rsid w:val="005D7C83"/>
    <w:rsid w:val="005E0830"/>
    <w:rsid w:val="005E08C7"/>
    <w:rsid w:val="005E0933"/>
    <w:rsid w:val="005E0952"/>
    <w:rsid w:val="005E0FAC"/>
    <w:rsid w:val="005E172D"/>
    <w:rsid w:val="005E21B7"/>
    <w:rsid w:val="005E2376"/>
    <w:rsid w:val="005E23BD"/>
    <w:rsid w:val="005E2BD4"/>
    <w:rsid w:val="005E2C7F"/>
    <w:rsid w:val="005E3EDC"/>
    <w:rsid w:val="005E542D"/>
    <w:rsid w:val="005E5EFB"/>
    <w:rsid w:val="005E631E"/>
    <w:rsid w:val="005E7936"/>
    <w:rsid w:val="005F06C9"/>
    <w:rsid w:val="005F1F98"/>
    <w:rsid w:val="005F20A3"/>
    <w:rsid w:val="005F240F"/>
    <w:rsid w:val="005F38A1"/>
    <w:rsid w:val="005F4F33"/>
    <w:rsid w:val="005F4FC6"/>
    <w:rsid w:val="005F506D"/>
    <w:rsid w:val="005F54D5"/>
    <w:rsid w:val="005F5CAD"/>
    <w:rsid w:val="005F5F41"/>
    <w:rsid w:val="005F71EF"/>
    <w:rsid w:val="005F7765"/>
    <w:rsid w:val="005F7CA6"/>
    <w:rsid w:val="005F7D84"/>
    <w:rsid w:val="006013B9"/>
    <w:rsid w:val="00601DD4"/>
    <w:rsid w:val="00601F0B"/>
    <w:rsid w:val="006022C5"/>
    <w:rsid w:val="00602CB8"/>
    <w:rsid w:val="00604313"/>
    <w:rsid w:val="0060448A"/>
    <w:rsid w:val="00604D5F"/>
    <w:rsid w:val="00604D85"/>
    <w:rsid w:val="00604E18"/>
    <w:rsid w:val="00605488"/>
    <w:rsid w:val="00607AE3"/>
    <w:rsid w:val="0061005C"/>
    <w:rsid w:val="006100C3"/>
    <w:rsid w:val="0061142F"/>
    <w:rsid w:val="0061158A"/>
    <w:rsid w:val="0061173C"/>
    <w:rsid w:val="00611D12"/>
    <w:rsid w:val="00612413"/>
    <w:rsid w:val="006127F5"/>
    <w:rsid w:val="00612B24"/>
    <w:rsid w:val="006146D0"/>
    <w:rsid w:val="0061590D"/>
    <w:rsid w:val="00615E08"/>
    <w:rsid w:val="0061748B"/>
    <w:rsid w:val="0061776F"/>
    <w:rsid w:val="00617847"/>
    <w:rsid w:val="00620829"/>
    <w:rsid w:val="00621F23"/>
    <w:rsid w:val="00623134"/>
    <w:rsid w:val="00623407"/>
    <w:rsid w:val="00623763"/>
    <w:rsid w:val="00624D1E"/>
    <w:rsid w:val="00626405"/>
    <w:rsid w:val="00626424"/>
    <w:rsid w:val="006265AB"/>
    <w:rsid w:val="00626C53"/>
    <w:rsid w:val="006276DA"/>
    <w:rsid w:val="00627A51"/>
    <w:rsid w:val="00631081"/>
    <w:rsid w:val="00631D82"/>
    <w:rsid w:val="0063228A"/>
    <w:rsid w:val="0063343C"/>
    <w:rsid w:val="00633A1B"/>
    <w:rsid w:val="00634333"/>
    <w:rsid w:val="00634639"/>
    <w:rsid w:val="00634FD3"/>
    <w:rsid w:val="006350F8"/>
    <w:rsid w:val="00635838"/>
    <w:rsid w:val="00636255"/>
    <w:rsid w:val="006372B0"/>
    <w:rsid w:val="00640381"/>
    <w:rsid w:val="00640694"/>
    <w:rsid w:val="00640728"/>
    <w:rsid w:val="00640A59"/>
    <w:rsid w:val="00640B42"/>
    <w:rsid w:val="00641132"/>
    <w:rsid w:val="00641424"/>
    <w:rsid w:val="00641533"/>
    <w:rsid w:val="00642D00"/>
    <w:rsid w:val="0064301E"/>
    <w:rsid w:val="006434FE"/>
    <w:rsid w:val="0064373C"/>
    <w:rsid w:val="006437D5"/>
    <w:rsid w:val="00643A37"/>
    <w:rsid w:val="006442CD"/>
    <w:rsid w:val="006449AD"/>
    <w:rsid w:val="00645DDB"/>
    <w:rsid w:val="00647F24"/>
    <w:rsid w:val="00647F55"/>
    <w:rsid w:val="00647FB9"/>
    <w:rsid w:val="00650577"/>
    <w:rsid w:val="006512FF"/>
    <w:rsid w:val="0065189A"/>
    <w:rsid w:val="00652111"/>
    <w:rsid w:val="00652C2D"/>
    <w:rsid w:val="006530F1"/>
    <w:rsid w:val="006541F4"/>
    <w:rsid w:val="00655239"/>
    <w:rsid w:val="006556F2"/>
    <w:rsid w:val="006558FF"/>
    <w:rsid w:val="00655EA7"/>
    <w:rsid w:val="00656600"/>
    <w:rsid w:val="006569E5"/>
    <w:rsid w:val="00657078"/>
    <w:rsid w:val="00660695"/>
    <w:rsid w:val="006609F1"/>
    <w:rsid w:val="006622BE"/>
    <w:rsid w:val="00662DC3"/>
    <w:rsid w:val="006632DF"/>
    <w:rsid w:val="00663EB3"/>
    <w:rsid w:val="0066463F"/>
    <w:rsid w:val="00665C07"/>
    <w:rsid w:val="00666985"/>
    <w:rsid w:val="006676AC"/>
    <w:rsid w:val="006707F8"/>
    <w:rsid w:val="006716C1"/>
    <w:rsid w:val="00672943"/>
    <w:rsid w:val="0067327D"/>
    <w:rsid w:val="006735F8"/>
    <w:rsid w:val="00673FF0"/>
    <w:rsid w:val="006743E0"/>
    <w:rsid w:val="006748AF"/>
    <w:rsid w:val="0067538D"/>
    <w:rsid w:val="0067571E"/>
    <w:rsid w:val="00676211"/>
    <w:rsid w:val="00676EA7"/>
    <w:rsid w:val="00677075"/>
    <w:rsid w:val="00677607"/>
    <w:rsid w:val="00677BB7"/>
    <w:rsid w:val="00677C6E"/>
    <w:rsid w:val="00677F9B"/>
    <w:rsid w:val="0068021D"/>
    <w:rsid w:val="006815C1"/>
    <w:rsid w:val="00681BEA"/>
    <w:rsid w:val="00683330"/>
    <w:rsid w:val="00683496"/>
    <w:rsid w:val="006837CF"/>
    <w:rsid w:val="00683E5E"/>
    <w:rsid w:val="006846DD"/>
    <w:rsid w:val="00684BF8"/>
    <w:rsid w:val="00684D1F"/>
    <w:rsid w:val="00686B25"/>
    <w:rsid w:val="006872AC"/>
    <w:rsid w:val="00687BD2"/>
    <w:rsid w:val="00690728"/>
    <w:rsid w:val="00690E93"/>
    <w:rsid w:val="00690EBB"/>
    <w:rsid w:val="00691B57"/>
    <w:rsid w:val="006933B2"/>
    <w:rsid w:val="006941AA"/>
    <w:rsid w:val="00694A53"/>
    <w:rsid w:val="006956B2"/>
    <w:rsid w:val="00695CEB"/>
    <w:rsid w:val="00695E62"/>
    <w:rsid w:val="006966D8"/>
    <w:rsid w:val="00697050"/>
    <w:rsid w:val="00697446"/>
    <w:rsid w:val="006975F5"/>
    <w:rsid w:val="0069763A"/>
    <w:rsid w:val="006A00EC"/>
    <w:rsid w:val="006A085D"/>
    <w:rsid w:val="006A09A5"/>
    <w:rsid w:val="006A12B1"/>
    <w:rsid w:val="006A1702"/>
    <w:rsid w:val="006A1715"/>
    <w:rsid w:val="006A1856"/>
    <w:rsid w:val="006A1A21"/>
    <w:rsid w:val="006A1A78"/>
    <w:rsid w:val="006A1A7B"/>
    <w:rsid w:val="006A1B37"/>
    <w:rsid w:val="006A20AC"/>
    <w:rsid w:val="006A3637"/>
    <w:rsid w:val="006A37B6"/>
    <w:rsid w:val="006A3EC7"/>
    <w:rsid w:val="006A4386"/>
    <w:rsid w:val="006A488A"/>
    <w:rsid w:val="006A48B3"/>
    <w:rsid w:val="006A4D52"/>
    <w:rsid w:val="006A5AD0"/>
    <w:rsid w:val="006A612A"/>
    <w:rsid w:val="006A648F"/>
    <w:rsid w:val="006A6D8C"/>
    <w:rsid w:val="006B0197"/>
    <w:rsid w:val="006B0C19"/>
    <w:rsid w:val="006B116A"/>
    <w:rsid w:val="006B174C"/>
    <w:rsid w:val="006B19EE"/>
    <w:rsid w:val="006B2889"/>
    <w:rsid w:val="006B294F"/>
    <w:rsid w:val="006B345A"/>
    <w:rsid w:val="006B498F"/>
    <w:rsid w:val="006B5BC7"/>
    <w:rsid w:val="006B5D4F"/>
    <w:rsid w:val="006B620E"/>
    <w:rsid w:val="006B6AF8"/>
    <w:rsid w:val="006B6FAC"/>
    <w:rsid w:val="006B6FB9"/>
    <w:rsid w:val="006B7291"/>
    <w:rsid w:val="006B7459"/>
    <w:rsid w:val="006B745A"/>
    <w:rsid w:val="006C0B45"/>
    <w:rsid w:val="006C0EBF"/>
    <w:rsid w:val="006C183E"/>
    <w:rsid w:val="006C20DF"/>
    <w:rsid w:val="006C2839"/>
    <w:rsid w:val="006C28B8"/>
    <w:rsid w:val="006C2DE3"/>
    <w:rsid w:val="006C302B"/>
    <w:rsid w:val="006C35D3"/>
    <w:rsid w:val="006C385B"/>
    <w:rsid w:val="006C4689"/>
    <w:rsid w:val="006C4E70"/>
    <w:rsid w:val="006C4FF0"/>
    <w:rsid w:val="006C7247"/>
    <w:rsid w:val="006C74BB"/>
    <w:rsid w:val="006D0212"/>
    <w:rsid w:val="006D0987"/>
    <w:rsid w:val="006D0A23"/>
    <w:rsid w:val="006D11CD"/>
    <w:rsid w:val="006D122E"/>
    <w:rsid w:val="006D12B6"/>
    <w:rsid w:val="006D2108"/>
    <w:rsid w:val="006D2EB4"/>
    <w:rsid w:val="006D2F97"/>
    <w:rsid w:val="006D2FCE"/>
    <w:rsid w:val="006D3A2E"/>
    <w:rsid w:val="006D41B0"/>
    <w:rsid w:val="006D4D9B"/>
    <w:rsid w:val="006D4EF1"/>
    <w:rsid w:val="006D607E"/>
    <w:rsid w:val="006D6288"/>
    <w:rsid w:val="006D79A5"/>
    <w:rsid w:val="006D7E13"/>
    <w:rsid w:val="006E0147"/>
    <w:rsid w:val="006E016C"/>
    <w:rsid w:val="006E094B"/>
    <w:rsid w:val="006E0AC0"/>
    <w:rsid w:val="006E0F8F"/>
    <w:rsid w:val="006E15B9"/>
    <w:rsid w:val="006E182A"/>
    <w:rsid w:val="006E1E78"/>
    <w:rsid w:val="006E32A5"/>
    <w:rsid w:val="006E46E7"/>
    <w:rsid w:val="006E67C3"/>
    <w:rsid w:val="006E6849"/>
    <w:rsid w:val="006E68C8"/>
    <w:rsid w:val="006E7407"/>
    <w:rsid w:val="006E760A"/>
    <w:rsid w:val="006E782E"/>
    <w:rsid w:val="006E7FB4"/>
    <w:rsid w:val="006F0670"/>
    <w:rsid w:val="006F2CDB"/>
    <w:rsid w:val="006F2D4D"/>
    <w:rsid w:val="006F6553"/>
    <w:rsid w:val="006F72E6"/>
    <w:rsid w:val="00700314"/>
    <w:rsid w:val="00700405"/>
    <w:rsid w:val="00700DA8"/>
    <w:rsid w:val="00703425"/>
    <w:rsid w:val="00704F23"/>
    <w:rsid w:val="0070585C"/>
    <w:rsid w:val="00705C6F"/>
    <w:rsid w:val="0071039C"/>
    <w:rsid w:val="0071078B"/>
    <w:rsid w:val="007109EA"/>
    <w:rsid w:val="00710E65"/>
    <w:rsid w:val="00711CB6"/>
    <w:rsid w:val="007120A3"/>
    <w:rsid w:val="007126D5"/>
    <w:rsid w:val="00712B03"/>
    <w:rsid w:val="00712EE9"/>
    <w:rsid w:val="00713154"/>
    <w:rsid w:val="007133D8"/>
    <w:rsid w:val="00713858"/>
    <w:rsid w:val="00713A23"/>
    <w:rsid w:val="00713F05"/>
    <w:rsid w:val="007155DC"/>
    <w:rsid w:val="00715E1C"/>
    <w:rsid w:val="00717EC7"/>
    <w:rsid w:val="00717FE3"/>
    <w:rsid w:val="00720517"/>
    <w:rsid w:val="00721013"/>
    <w:rsid w:val="0072165F"/>
    <w:rsid w:val="007216DA"/>
    <w:rsid w:val="007222D2"/>
    <w:rsid w:val="00722941"/>
    <w:rsid w:val="0072340A"/>
    <w:rsid w:val="00723481"/>
    <w:rsid w:val="0072398F"/>
    <w:rsid w:val="00723BA9"/>
    <w:rsid w:val="00723CE1"/>
    <w:rsid w:val="00724287"/>
    <w:rsid w:val="007246FC"/>
    <w:rsid w:val="0072544E"/>
    <w:rsid w:val="00725DCB"/>
    <w:rsid w:val="00726511"/>
    <w:rsid w:val="00726E54"/>
    <w:rsid w:val="007273E7"/>
    <w:rsid w:val="007276E4"/>
    <w:rsid w:val="00727951"/>
    <w:rsid w:val="00727ACC"/>
    <w:rsid w:val="0073043B"/>
    <w:rsid w:val="00730C36"/>
    <w:rsid w:val="00731326"/>
    <w:rsid w:val="0073240A"/>
    <w:rsid w:val="0073357B"/>
    <w:rsid w:val="0073407B"/>
    <w:rsid w:val="0073493A"/>
    <w:rsid w:val="00734A03"/>
    <w:rsid w:val="00734D9B"/>
    <w:rsid w:val="007362E8"/>
    <w:rsid w:val="00737DDF"/>
    <w:rsid w:val="0074117C"/>
    <w:rsid w:val="007415BC"/>
    <w:rsid w:val="00741B7F"/>
    <w:rsid w:val="007427C2"/>
    <w:rsid w:val="00742893"/>
    <w:rsid w:val="00742BD0"/>
    <w:rsid w:val="00742E1F"/>
    <w:rsid w:val="00742FBA"/>
    <w:rsid w:val="00743F42"/>
    <w:rsid w:val="007443AF"/>
    <w:rsid w:val="00744CE8"/>
    <w:rsid w:val="007455D0"/>
    <w:rsid w:val="00746059"/>
    <w:rsid w:val="00746341"/>
    <w:rsid w:val="00747617"/>
    <w:rsid w:val="0074778A"/>
    <w:rsid w:val="00747DDD"/>
    <w:rsid w:val="00747E36"/>
    <w:rsid w:val="00750068"/>
    <w:rsid w:val="00750934"/>
    <w:rsid w:val="00750FF6"/>
    <w:rsid w:val="00751DD3"/>
    <w:rsid w:val="00752200"/>
    <w:rsid w:val="007522A3"/>
    <w:rsid w:val="007537A8"/>
    <w:rsid w:val="0075392B"/>
    <w:rsid w:val="00754FC8"/>
    <w:rsid w:val="00755502"/>
    <w:rsid w:val="007560BA"/>
    <w:rsid w:val="0075782A"/>
    <w:rsid w:val="00760836"/>
    <w:rsid w:val="00760F7E"/>
    <w:rsid w:val="00761DD3"/>
    <w:rsid w:val="00761F16"/>
    <w:rsid w:val="00761FB8"/>
    <w:rsid w:val="0076236F"/>
    <w:rsid w:val="00763C8A"/>
    <w:rsid w:val="00764343"/>
    <w:rsid w:val="00764BE8"/>
    <w:rsid w:val="00764D83"/>
    <w:rsid w:val="00765D66"/>
    <w:rsid w:val="00765E09"/>
    <w:rsid w:val="00765FA3"/>
    <w:rsid w:val="00766185"/>
    <w:rsid w:val="00766333"/>
    <w:rsid w:val="00766384"/>
    <w:rsid w:val="00766720"/>
    <w:rsid w:val="00767221"/>
    <w:rsid w:val="00767514"/>
    <w:rsid w:val="007715EB"/>
    <w:rsid w:val="00772456"/>
    <w:rsid w:val="00772574"/>
    <w:rsid w:val="00772DF3"/>
    <w:rsid w:val="00773CF1"/>
    <w:rsid w:val="00774004"/>
    <w:rsid w:val="0077419A"/>
    <w:rsid w:val="007750A3"/>
    <w:rsid w:val="0077555D"/>
    <w:rsid w:val="007763EE"/>
    <w:rsid w:val="00776CE0"/>
    <w:rsid w:val="0077707F"/>
    <w:rsid w:val="00777181"/>
    <w:rsid w:val="007775D8"/>
    <w:rsid w:val="007777B7"/>
    <w:rsid w:val="0078113E"/>
    <w:rsid w:val="00781874"/>
    <w:rsid w:val="007824D5"/>
    <w:rsid w:val="0078264E"/>
    <w:rsid w:val="00783255"/>
    <w:rsid w:val="00783340"/>
    <w:rsid w:val="00783D28"/>
    <w:rsid w:val="007847BA"/>
    <w:rsid w:val="0078570B"/>
    <w:rsid w:val="007859A2"/>
    <w:rsid w:val="0078770E"/>
    <w:rsid w:val="00787E30"/>
    <w:rsid w:val="0079059A"/>
    <w:rsid w:val="0079059B"/>
    <w:rsid w:val="00790A06"/>
    <w:rsid w:val="00791FC6"/>
    <w:rsid w:val="00792CF3"/>
    <w:rsid w:val="00792DF3"/>
    <w:rsid w:val="00792FF7"/>
    <w:rsid w:val="00793B3F"/>
    <w:rsid w:val="007942B3"/>
    <w:rsid w:val="00794E0B"/>
    <w:rsid w:val="00795097"/>
    <w:rsid w:val="007955C7"/>
    <w:rsid w:val="00795E31"/>
    <w:rsid w:val="0079636A"/>
    <w:rsid w:val="0079689A"/>
    <w:rsid w:val="00797358"/>
    <w:rsid w:val="00797E02"/>
    <w:rsid w:val="00797FED"/>
    <w:rsid w:val="007A1506"/>
    <w:rsid w:val="007A186E"/>
    <w:rsid w:val="007A209F"/>
    <w:rsid w:val="007A22DB"/>
    <w:rsid w:val="007A25B2"/>
    <w:rsid w:val="007A2B03"/>
    <w:rsid w:val="007A53AF"/>
    <w:rsid w:val="007A565A"/>
    <w:rsid w:val="007A60A2"/>
    <w:rsid w:val="007A631A"/>
    <w:rsid w:val="007A663F"/>
    <w:rsid w:val="007A75F4"/>
    <w:rsid w:val="007B033C"/>
    <w:rsid w:val="007B0C6F"/>
    <w:rsid w:val="007B16E4"/>
    <w:rsid w:val="007B1B62"/>
    <w:rsid w:val="007B1EC3"/>
    <w:rsid w:val="007B2827"/>
    <w:rsid w:val="007B2F5C"/>
    <w:rsid w:val="007B37A6"/>
    <w:rsid w:val="007B3BC4"/>
    <w:rsid w:val="007B3D1A"/>
    <w:rsid w:val="007B4F28"/>
    <w:rsid w:val="007B541A"/>
    <w:rsid w:val="007B5737"/>
    <w:rsid w:val="007B58B4"/>
    <w:rsid w:val="007B5EAF"/>
    <w:rsid w:val="007B6144"/>
    <w:rsid w:val="007B72B4"/>
    <w:rsid w:val="007B7670"/>
    <w:rsid w:val="007C0A59"/>
    <w:rsid w:val="007C1229"/>
    <w:rsid w:val="007C1608"/>
    <w:rsid w:val="007C1F10"/>
    <w:rsid w:val="007C299D"/>
    <w:rsid w:val="007C359F"/>
    <w:rsid w:val="007C3F20"/>
    <w:rsid w:val="007C570D"/>
    <w:rsid w:val="007C60A7"/>
    <w:rsid w:val="007C661D"/>
    <w:rsid w:val="007C7E02"/>
    <w:rsid w:val="007D0FD7"/>
    <w:rsid w:val="007D103F"/>
    <w:rsid w:val="007D158F"/>
    <w:rsid w:val="007D1BDE"/>
    <w:rsid w:val="007D263B"/>
    <w:rsid w:val="007D3A30"/>
    <w:rsid w:val="007D75C2"/>
    <w:rsid w:val="007D7B33"/>
    <w:rsid w:val="007D7F7B"/>
    <w:rsid w:val="007E00D5"/>
    <w:rsid w:val="007E120C"/>
    <w:rsid w:val="007E14E6"/>
    <w:rsid w:val="007E23FA"/>
    <w:rsid w:val="007E509B"/>
    <w:rsid w:val="007E5B34"/>
    <w:rsid w:val="007E61AD"/>
    <w:rsid w:val="007F0788"/>
    <w:rsid w:val="007F0C59"/>
    <w:rsid w:val="007F1034"/>
    <w:rsid w:val="007F1723"/>
    <w:rsid w:val="007F2078"/>
    <w:rsid w:val="007F227D"/>
    <w:rsid w:val="007F2325"/>
    <w:rsid w:val="007F2845"/>
    <w:rsid w:val="007F2CCA"/>
    <w:rsid w:val="007F2E67"/>
    <w:rsid w:val="007F429B"/>
    <w:rsid w:val="007F6B68"/>
    <w:rsid w:val="007F72E4"/>
    <w:rsid w:val="007F7D32"/>
    <w:rsid w:val="0080079F"/>
    <w:rsid w:val="00800C6C"/>
    <w:rsid w:val="00801689"/>
    <w:rsid w:val="00801B07"/>
    <w:rsid w:val="008025C0"/>
    <w:rsid w:val="00802638"/>
    <w:rsid w:val="008027EA"/>
    <w:rsid w:val="00802D88"/>
    <w:rsid w:val="00803AE6"/>
    <w:rsid w:val="00804E83"/>
    <w:rsid w:val="008051AB"/>
    <w:rsid w:val="00806257"/>
    <w:rsid w:val="00807CE9"/>
    <w:rsid w:val="00810409"/>
    <w:rsid w:val="00810CB8"/>
    <w:rsid w:val="00810DB8"/>
    <w:rsid w:val="00811440"/>
    <w:rsid w:val="00811780"/>
    <w:rsid w:val="00811E51"/>
    <w:rsid w:val="008129FA"/>
    <w:rsid w:val="00812C74"/>
    <w:rsid w:val="00812E31"/>
    <w:rsid w:val="00814944"/>
    <w:rsid w:val="00814D90"/>
    <w:rsid w:val="008152D3"/>
    <w:rsid w:val="00815313"/>
    <w:rsid w:val="00816694"/>
    <w:rsid w:val="00816CD4"/>
    <w:rsid w:val="008174FF"/>
    <w:rsid w:val="0081762C"/>
    <w:rsid w:val="00817CD7"/>
    <w:rsid w:val="00817DC2"/>
    <w:rsid w:val="00817E77"/>
    <w:rsid w:val="00817FC4"/>
    <w:rsid w:val="008209BC"/>
    <w:rsid w:val="00820B61"/>
    <w:rsid w:val="008212C2"/>
    <w:rsid w:val="0082375A"/>
    <w:rsid w:val="00823DC2"/>
    <w:rsid w:val="00824C7D"/>
    <w:rsid w:val="00824F9E"/>
    <w:rsid w:val="00827262"/>
    <w:rsid w:val="00827FC7"/>
    <w:rsid w:val="00830398"/>
    <w:rsid w:val="00830629"/>
    <w:rsid w:val="00830FFC"/>
    <w:rsid w:val="00831083"/>
    <w:rsid w:val="0083316D"/>
    <w:rsid w:val="0083391E"/>
    <w:rsid w:val="00834C44"/>
    <w:rsid w:val="0083630C"/>
    <w:rsid w:val="008378B5"/>
    <w:rsid w:val="00837AB9"/>
    <w:rsid w:val="00837D17"/>
    <w:rsid w:val="00837E2D"/>
    <w:rsid w:val="00841118"/>
    <w:rsid w:val="00841239"/>
    <w:rsid w:val="008417AC"/>
    <w:rsid w:val="008422DD"/>
    <w:rsid w:val="0084446C"/>
    <w:rsid w:val="00844862"/>
    <w:rsid w:val="00846150"/>
    <w:rsid w:val="00850A57"/>
    <w:rsid w:val="0085178A"/>
    <w:rsid w:val="00851893"/>
    <w:rsid w:val="00852668"/>
    <w:rsid w:val="00852838"/>
    <w:rsid w:val="00853019"/>
    <w:rsid w:val="00853AD5"/>
    <w:rsid w:val="00853EDE"/>
    <w:rsid w:val="00853FD7"/>
    <w:rsid w:val="00854964"/>
    <w:rsid w:val="00854B7A"/>
    <w:rsid w:val="00854CA5"/>
    <w:rsid w:val="00855216"/>
    <w:rsid w:val="00857B99"/>
    <w:rsid w:val="008603FE"/>
    <w:rsid w:val="00862DBE"/>
    <w:rsid w:val="00862EEE"/>
    <w:rsid w:val="0086379F"/>
    <w:rsid w:val="008639DD"/>
    <w:rsid w:val="00863C62"/>
    <w:rsid w:val="00864736"/>
    <w:rsid w:val="00864DBF"/>
    <w:rsid w:val="0086610C"/>
    <w:rsid w:val="00866294"/>
    <w:rsid w:val="00866B29"/>
    <w:rsid w:val="0086756E"/>
    <w:rsid w:val="00867AFA"/>
    <w:rsid w:val="00872D28"/>
    <w:rsid w:val="00872D8D"/>
    <w:rsid w:val="00872E7F"/>
    <w:rsid w:val="008733B5"/>
    <w:rsid w:val="00874F7D"/>
    <w:rsid w:val="00875D01"/>
    <w:rsid w:val="00877018"/>
    <w:rsid w:val="00877487"/>
    <w:rsid w:val="00877637"/>
    <w:rsid w:val="008800D9"/>
    <w:rsid w:val="008804F0"/>
    <w:rsid w:val="00880E94"/>
    <w:rsid w:val="008810E3"/>
    <w:rsid w:val="008813BB"/>
    <w:rsid w:val="008817B7"/>
    <w:rsid w:val="008823F7"/>
    <w:rsid w:val="00883365"/>
    <w:rsid w:val="0088398B"/>
    <w:rsid w:val="00883D3A"/>
    <w:rsid w:val="00883DAF"/>
    <w:rsid w:val="00884079"/>
    <w:rsid w:val="0088472A"/>
    <w:rsid w:val="00885531"/>
    <w:rsid w:val="008862A8"/>
    <w:rsid w:val="00886318"/>
    <w:rsid w:val="00886A2F"/>
    <w:rsid w:val="00886C0A"/>
    <w:rsid w:val="00887232"/>
    <w:rsid w:val="008873AF"/>
    <w:rsid w:val="008877BB"/>
    <w:rsid w:val="0089043A"/>
    <w:rsid w:val="00890D03"/>
    <w:rsid w:val="00890E33"/>
    <w:rsid w:val="00891675"/>
    <w:rsid w:val="008919A3"/>
    <w:rsid w:val="00892993"/>
    <w:rsid w:val="00892B3A"/>
    <w:rsid w:val="0089342C"/>
    <w:rsid w:val="00893718"/>
    <w:rsid w:val="008939E9"/>
    <w:rsid w:val="00893BB8"/>
    <w:rsid w:val="00893DD4"/>
    <w:rsid w:val="00893E1F"/>
    <w:rsid w:val="00893E5B"/>
    <w:rsid w:val="00894725"/>
    <w:rsid w:val="00895732"/>
    <w:rsid w:val="00896149"/>
    <w:rsid w:val="00896BC4"/>
    <w:rsid w:val="00897692"/>
    <w:rsid w:val="00897DDD"/>
    <w:rsid w:val="008A0682"/>
    <w:rsid w:val="008A1A92"/>
    <w:rsid w:val="008A2888"/>
    <w:rsid w:val="008A29AB"/>
    <w:rsid w:val="008A2C8C"/>
    <w:rsid w:val="008A3574"/>
    <w:rsid w:val="008A3BB3"/>
    <w:rsid w:val="008A41C4"/>
    <w:rsid w:val="008A64AC"/>
    <w:rsid w:val="008A6518"/>
    <w:rsid w:val="008A68D2"/>
    <w:rsid w:val="008A6F62"/>
    <w:rsid w:val="008A7E4B"/>
    <w:rsid w:val="008B08AF"/>
    <w:rsid w:val="008B11AB"/>
    <w:rsid w:val="008B1C21"/>
    <w:rsid w:val="008B1D6E"/>
    <w:rsid w:val="008B29D0"/>
    <w:rsid w:val="008B308B"/>
    <w:rsid w:val="008B33A6"/>
    <w:rsid w:val="008B427F"/>
    <w:rsid w:val="008B4747"/>
    <w:rsid w:val="008B4AF4"/>
    <w:rsid w:val="008B4C01"/>
    <w:rsid w:val="008B5B08"/>
    <w:rsid w:val="008B66A6"/>
    <w:rsid w:val="008B6E9C"/>
    <w:rsid w:val="008B7EEF"/>
    <w:rsid w:val="008C071D"/>
    <w:rsid w:val="008C0BBB"/>
    <w:rsid w:val="008C196F"/>
    <w:rsid w:val="008C1F00"/>
    <w:rsid w:val="008C28B9"/>
    <w:rsid w:val="008C302F"/>
    <w:rsid w:val="008C3031"/>
    <w:rsid w:val="008C38E2"/>
    <w:rsid w:val="008C3EF5"/>
    <w:rsid w:val="008C5B1B"/>
    <w:rsid w:val="008C5E8A"/>
    <w:rsid w:val="008C60F5"/>
    <w:rsid w:val="008C6A56"/>
    <w:rsid w:val="008C6FC8"/>
    <w:rsid w:val="008C72E6"/>
    <w:rsid w:val="008C7A4C"/>
    <w:rsid w:val="008D0B6B"/>
    <w:rsid w:val="008D0D72"/>
    <w:rsid w:val="008D1D9B"/>
    <w:rsid w:val="008D25A7"/>
    <w:rsid w:val="008D2949"/>
    <w:rsid w:val="008D2BC6"/>
    <w:rsid w:val="008D2D69"/>
    <w:rsid w:val="008D33D5"/>
    <w:rsid w:val="008D5659"/>
    <w:rsid w:val="008D5A9D"/>
    <w:rsid w:val="008D6672"/>
    <w:rsid w:val="008D6BA4"/>
    <w:rsid w:val="008D78D4"/>
    <w:rsid w:val="008E0430"/>
    <w:rsid w:val="008E0D62"/>
    <w:rsid w:val="008E1020"/>
    <w:rsid w:val="008E1A83"/>
    <w:rsid w:val="008E2B26"/>
    <w:rsid w:val="008E344C"/>
    <w:rsid w:val="008E4F62"/>
    <w:rsid w:val="008E58C0"/>
    <w:rsid w:val="008E5933"/>
    <w:rsid w:val="008E6AC8"/>
    <w:rsid w:val="008E7287"/>
    <w:rsid w:val="008E776D"/>
    <w:rsid w:val="008F0BAF"/>
    <w:rsid w:val="008F0CFA"/>
    <w:rsid w:val="008F3336"/>
    <w:rsid w:val="008F3BBB"/>
    <w:rsid w:val="008F3CF9"/>
    <w:rsid w:val="008F47C3"/>
    <w:rsid w:val="008F4A55"/>
    <w:rsid w:val="008F4A9F"/>
    <w:rsid w:val="008F4FC4"/>
    <w:rsid w:val="008F72AD"/>
    <w:rsid w:val="008F7A36"/>
    <w:rsid w:val="008F7CE4"/>
    <w:rsid w:val="008F7D21"/>
    <w:rsid w:val="009001AF"/>
    <w:rsid w:val="0090049F"/>
    <w:rsid w:val="0090131C"/>
    <w:rsid w:val="00901C80"/>
    <w:rsid w:val="00902DB6"/>
    <w:rsid w:val="009032E7"/>
    <w:rsid w:val="00904910"/>
    <w:rsid w:val="00905D0F"/>
    <w:rsid w:val="009078DE"/>
    <w:rsid w:val="009101EF"/>
    <w:rsid w:val="00910821"/>
    <w:rsid w:val="009111F8"/>
    <w:rsid w:val="00911CA7"/>
    <w:rsid w:val="0091227C"/>
    <w:rsid w:val="00912D09"/>
    <w:rsid w:val="00914087"/>
    <w:rsid w:val="009152CD"/>
    <w:rsid w:val="009173E5"/>
    <w:rsid w:val="0091757E"/>
    <w:rsid w:val="00917D75"/>
    <w:rsid w:val="00920CA6"/>
    <w:rsid w:val="00921809"/>
    <w:rsid w:val="00921EC2"/>
    <w:rsid w:val="009228CD"/>
    <w:rsid w:val="00923EF2"/>
    <w:rsid w:val="009243A2"/>
    <w:rsid w:val="00925E6F"/>
    <w:rsid w:val="00925ECF"/>
    <w:rsid w:val="00925F3C"/>
    <w:rsid w:val="00926AA9"/>
    <w:rsid w:val="00926D0C"/>
    <w:rsid w:val="0092767B"/>
    <w:rsid w:val="0092778F"/>
    <w:rsid w:val="009278C7"/>
    <w:rsid w:val="00927B54"/>
    <w:rsid w:val="00930B24"/>
    <w:rsid w:val="00930C37"/>
    <w:rsid w:val="0093165A"/>
    <w:rsid w:val="009322A7"/>
    <w:rsid w:val="00932C93"/>
    <w:rsid w:val="00934154"/>
    <w:rsid w:val="0093424A"/>
    <w:rsid w:val="00934267"/>
    <w:rsid w:val="00935C07"/>
    <w:rsid w:val="00936E41"/>
    <w:rsid w:val="0093738D"/>
    <w:rsid w:val="00937973"/>
    <w:rsid w:val="009404AA"/>
    <w:rsid w:val="00941346"/>
    <w:rsid w:val="00941D4C"/>
    <w:rsid w:val="00942505"/>
    <w:rsid w:val="0094298A"/>
    <w:rsid w:val="00942BD5"/>
    <w:rsid w:val="00943264"/>
    <w:rsid w:val="00943737"/>
    <w:rsid w:val="00943C9A"/>
    <w:rsid w:val="0094449E"/>
    <w:rsid w:val="0094458D"/>
    <w:rsid w:val="0094467D"/>
    <w:rsid w:val="00944B0A"/>
    <w:rsid w:val="00945108"/>
    <w:rsid w:val="009457AF"/>
    <w:rsid w:val="00945BAE"/>
    <w:rsid w:val="00946D20"/>
    <w:rsid w:val="00946D98"/>
    <w:rsid w:val="00947422"/>
    <w:rsid w:val="009477FE"/>
    <w:rsid w:val="009478DE"/>
    <w:rsid w:val="0095025F"/>
    <w:rsid w:val="00950745"/>
    <w:rsid w:val="00950837"/>
    <w:rsid w:val="0095107C"/>
    <w:rsid w:val="009513BE"/>
    <w:rsid w:val="009521A7"/>
    <w:rsid w:val="009526EC"/>
    <w:rsid w:val="00953A5B"/>
    <w:rsid w:val="00953CDD"/>
    <w:rsid w:val="00954563"/>
    <w:rsid w:val="00955A4B"/>
    <w:rsid w:val="009561BF"/>
    <w:rsid w:val="00956A4B"/>
    <w:rsid w:val="00957B6D"/>
    <w:rsid w:val="00957E97"/>
    <w:rsid w:val="00957EE7"/>
    <w:rsid w:val="00960043"/>
    <w:rsid w:val="0096165A"/>
    <w:rsid w:val="00961AAA"/>
    <w:rsid w:val="00961E31"/>
    <w:rsid w:val="00961EAF"/>
    <w:rsid w:val="00962D9D"/>
    <w:rsid w:val="00963458"/>
    <w:rsid w:val="009634CF"/>
    <w:rsid w:val="0096438C"/>
    <w:rsid w:val="0096479A"/>
    <w:rsid w:val="0096497C"/>
    <w:rsid w:val="00965700"/>
    <w:rsid w:val="00965FE3"/>
    <w:rsid w:val="0096727F"/>
    <w:rsid w:val="0096757A"/>
    <w:rsid w:val="0097090B"/>
    <w:rsid w:val="00970A50"/>
    <w:rsid w:val="0097156D"/>
    <w:rsid w:val="0097160C"/>
    <w:rsid w:val="00971C69"/>
    <w:rsid w:val="00972771"/>
    <w:rsid w:val="009732D3"/>
    <w:rsid w:val="009737B1"/>
    <w:rsid w:val="00973AFF"/>
    <w:rsid w:val="0097401B"/>
    <w:rsid w:val="00974341"/>
    <w:rsid w:val="00974838"/>
    <w:rsid w:val="00975F51"/>
    <w:rsid w:val="0097677C"/>
    <w:rsid w:val="009778CC"/>
    <w:rsid w:val="009807C0"/>
    <w:rsid w:val="00980B74"/>
    <w:rsid w:val="009812C3"/>
    <w:rsid w:val="009814BE"/>
    <w:rsid w:val="00982087"/>
    <w:rsid w:val="0098209E"/>
    <w:rsid w:val="0098284F"/>
    <w:rsid w:val="00982E5C"/>
    <w:rsid w:val="009835CF"/>
    <w:rsid w:val="009836EA"/>
    <w:rsid w:val="00983A5E"/>
    <w:rsid w:val="009846EB"/>
    <w:rsid w:val="009851DE"/>
    <w:rsid w:val="0098711C"/>
    <w:rsid w:val="00987601"/>
    <w:rsid w:val="00990699"/>
    <w:rsid w:val="00990A5B"/>
    <w:rsid w:val="009910A5"/>
    <w:rsid w:val="00991617"/>
    <w:rsid w:val="00991CCF"/>
    <w:rsid w:val="00991EE8"/>
    <w:rsid w:val="00992879"/>
    <w:rsid w:val="00993F94"/>
    <w:rsid w:val="00994DCF"/>
    <w:rsid w:val="009A0487"/>
    <w:rsid w:val="009A0882"/>
    <w:rsid w:val="009A153A"/>
    <w:rsid w:val="009A2493"/>
    <w:rsid w:val="009A24EE"/>
    <w:rsid w:val="009A2C32"/>
    <w:rsid w:val="009A3757"/>
    <w:rsid w:val="009A3C9B"/>
    <w:rsid w:val="009A4F74"/>
    <w:rsid w:val="009A6685"/>
    <w:rsid w:val="009A6CCD"/>
    <w:rsid w:val="009A7BB7"/>
    <w:rsid w:val="009B1882"/>
    <w:rsid w:val="009B2A08"/>
    <w:rsid w:val="009B2A11"/>
    <w:rsid w:val="009B2B84"/>
    <w:rsid w:val="009B2CC6"/>
    <w:rsid w:val="009B35A8"/>
    <w:rsid w:val="009B3860"/>
    <w:rsid w:val="009B390D"/>
    <w:rsid w:val="009B448E"/>
    <w:rsid w:val="009B453D"/>
    <w:rsid w:val="009B45E7"/>
    <w:rsid w:val="009B4AAF"/>
    <w:rsid w:val="009B52E9"/>
    <w:rsid w:val="009B5319"/>
    <w:rsid w:val="009B5F09"/>
    <w:rsid w:val="009B65FF"/>
    <w:rsid w:val="009B6D2F"/>
    <w:rsid w:val="009B6D97"/>
    <w:rsid w:val="009B7E66"/>
    <w:rsid w:val="009C002E"/>
    <w:rsid w:val="009C0A9B"/>
    <w:rsid w:val="009C0C1F"/>
    <w:rsid w:val="009C0E61"/>
    <w:rsid w:val="009C154B"/>
    <w:rsid w:val="009C1DAB"/>
    <w:rsid w:val="009C2277"/>
    <w:rsid w:val="009C2488"/>
    <w:rsid w:val="009C31FB"/>
    <w:rsid w:val="009C44BE"/>
    <w:rsid w:val="009C4C64"/>
    <w:rsid w:val="009C4D44"/>
    <w:rsid w:val="009C6740"/>
    <w:rsid w:val="009C7834"/>
    <w:rsid w:val="009C790B"/>
    <w:rsid w:val="009C7C52"/>
    <w:rsid w:val="009C7FAF"/>
    <w:rsid w:val="009D0207"/>
    <w:rsid w:val="009D0EEE"/>
    <w:rsid w:val="009D16DE"/>
    <w:rsid w:val="009D23DD"/>
    <w:rsid w:val="009D329D"/>
    <w:rsid w:val="009D3D44"/>
    <w:rsid w:val="009D4132"/>
    <w:rsid w:val="009D4519"/>
    <w:rsid w:val="009D4CC3"/>
    <w:rsid w:val="009D54AB"/>
    <w:rsid w:val="009D6047"/>
    <w:rsid w:val="009D6BBB"/>
    <w:rsid w:val="009D6D0A"/>
    <w:rsid w:val="009D6DD5"/>
    <w:rsid w:val="009E0D69"/>
    <w:rsid w:val="009E0F1A"/>
    <w:rsid w:val="009E13EC"/>
    <w:rsid w:val="009E1900"/>
    <w:rsid w:val="009E2B87"/>
    <w:rsid w:val="009E3214"/>
    <w:rsid w:val="009E48AC"/>
    <w:rsid w:val="009E530B"/>
    <w:rsid w:val="009E5643"/>
    <w:rsid w:val="009E59BC"/>
    <w:rsid w:val="009E5F1F"/>
    <w:rsid w:val="009E6BA8"/>
    <w:rsid w:val="009E6F92"/>
    <w:rsid w:val="009E7C03"/>
    <w:rsid w:val="009F0F41"/>
    <w:rsid w:val="009F190B"/>
    <w:rsid w:val="009F209A"/>
    <w:rsid w:val="009F2398"/>
    <w:rsid w:val="009F400C"/>
    <w:rsid w:val="009F4020"/>
    <w:rsid w:val="009F46BB"/>
    <w:rsid w:val="009F5532"/>
    <w:rsid w:val="009F74F5"/>
    <w:rsid w:val="009F7B12"/>
    <w:rsid w:val="009F7C04"/>
    <w:rsid w:val="00A0038A"/>
    <w:rsid w:val="00A02358"/>
    <w:rsid w:val="00A02A7E"/>
    <w:rsid w:val="00A02A89"/>
    <w:rsid w:val="00A02DB5"/>
    <w:rsid w:val="00A030D1"/>
    <w:rsid w:val="00A04E1F"/>
    <w:rsid w:val="00A0580A"/>
    <w:rsid w:val="00A05D40"/>
    <w:rsid w:val="00A05E5C"/>
    <w:rsid w:val="00A1025C"/>
    <w:rsid w:val="00A107D0"/>
    <w:rsid w:val="00A119EB"/>
    <w:rsid w:val="00A11BA4"/>
    <w:rsid w:val="00A1209B"/>
    <w:rsid w:val="00A12845"/>
    <w:rsid w:val="00A128D5"/>
    <w:rsid w:val="00A13C0C"/>
    <w:rsid w:val="00A1611F"/>
    <w:rsid w:val="00A1682C"/>
    <w:rsid w:val="00A17259"/>
    <w:rsid w:val="00A2051E"/>
    <w:rsid w:val="00A2099F"/>
    <w:rsid w:val="00A209F6"/>
    <w:rsid w:val="00A21331"/>
    <w:rsid w:val="00A2138E"/>
    <w:rsid w:val="00A21D3E"/>
    <w:rsid w:val="00A23693"/>
    <w:rsid w:val="00A239C1"/>
    <w:rsid w:val="00A24491"/>
    <w:rsid w:val="00A24F45"/>
    <w:rsid w:val="00A25A37"/>
    <w:rsid w:val="00A25BBA"/>
    <w:rsid w:val="00A25C26"/>
    <w:rsid w:val="00A26E1D"/>
    <w:rsid w:val="00A27EE1"/>
    <w:rsid w:val="00A30ACB"/>
    <w:rsid w:val="00A30F17"/>
    <w:rsid w:val="00A32B58"/>
    <w:rsid w:val="00A332AF"/>
    <w:rsid w:val="00A3356E"/>
    <w:rsid w:val="00A33AB0"/>
    <w:rsid w:val="00A343D0"/>
    <w:rsid w:val="00A345D7"/>
    <w:rsid w:val="00A34A6F"/>
    <w:rsid w:val="00A34F3B"/>
    <w:rsid w:val="00A35F29"/>
    <w:rsid w:val="00A36B33"/>
    <w:rsid w:val="00A372A6"/>
    <w:rsid w:val="00A372B6"/>
    <w:rsid w:val="00A3778A"/>
    <w:rsid w:val="00A407BB"/>
    <w:rsid w:val="00A40B33"/>
    <w:rsid w:val="00A41A99"/>
    <w:rsid w:val="00A43029"/>
    <w:rsid w:val="00A43C53"/>
    <w:rsid w:val="00A4456A"/>
    <w:rsid w:val="00A446DB"/>
    <w:rsid w:val="00A44D97"/>
    <w:rsid w:val="00A46178"/>
    <w:rsid w:val="00A462B2"/>
    <w:rsid w:val="00A5001C"/>
    <w:rsid w:val="00A51120"/>
    <w:rsid w:val="00A51AA1"/>
    <w:rsid w:val="00A52721"/>
    <w:rsid w:val="00A52A73"/>
    <w:rsid w:val="00A54628"/>
    <w:rsid w:val="00A55015"/>
    <w:rsid w:val="00A55925"/>
    <w:rsid w:val="00A55BB0"/>
    <w:rsid w:val="00A567C5"/>
    <w:rsid w:val="00A56FAE"/>
    <w:rsid w:val="00A570C7"/>
    <w:rsid w:val="00A570F2"/>
    <w:rsid w:val="00A577E6"/>
    <w:rsid w:val="00A60308"/>
    <w:rsid w:val="00A603A3"/>
    <w:rsid w:val="00A60517"/>
    <w:rsid w:val="00A61A00"/>
    <w:rsid w:val="00A61D10"/>
    <w:rsid w:val="00A61DF9"/>
    <w:rsid w:val="00A62B23"/>
    <w:rsid w:val="00A6333E"/>
    <w:rsid w:val="00A63D60"/>
    <w:rsid w:val="00A640B1"/>
    <w:rsid w:val="00A64AD0"/>
    <w:rsid w:val="00A64D93"/>
    <w:rsid w:val="00A64F26"/>
    <w:rsid w:val="00A6506D"/>
    <w:rsid w:val="00A650EB"/>
    <w:rsid w:val="00A6512F"/>
    <w:rsid w:val="00A67616"/>
    <w:rsid w:val="00A67A0A"/>
    <w:rsid w:val="00A702F8"/>
    <w:rsid w:val="00A705CD"/>
    <w:rsid w:val="00A708B7"/>
    <w:rsid w:val="00A712AB"/>
    <w:rsid w:val="00A71C45"/>
    <w:rsid w:val="00A726D1"/>
    <w:rsid w:val="00A73B90"/>
    <w:rsid w:val="00A73CBC"/>
    <w:rsid w:val="00A74F0C"/>
    <w:rsid w:val="00A755A9"/>
    <w:rsid w:val="00A76114"/>
    <w:rsid w:val="00A763E7"/>
    <w:rsid w:val="00A805E4"/>
    <w:rsid w:val="00A807A2"/>
    <w:rsid w:val="00A81427"/>
    <w:rsid w:val="00A81827"/>
    <w:rsid w:val="00A85145"/>
    <w:rsid w:val="00A8564F"/>
    <w:rsid w:val="00A8574F"/>
    <w:rsid w:val="00A862AD"/>
    <w:rsid w:val="00A86A7C"/>
    <w:rsid w:val="00A86CA3"/>
    <w:rsid w:val="00A90B69"/>
    <w:rsid w:val="00A90EBF"/>
    <w:rsid w:val="00A91364"/>
    <w:rsid w:val="00A95ED9"/>
    <w:rsid w:val="00A961B0"/>
    <w:rsid w:val="00A961D7"/>
    <w:rsid w:val="00A970A2"/>
    <w:rsid w:val="00A972D3"/>
    <w:rsid w:val="00A9734E"/>
    <w:rsid w:val="00AA12EB"/>
    <w:rsid w:val="00AA199B"/>
    <w:rsid w:val="00AA2393"/>
    <w:rsid w:val="00AA27F3"/>
    <w:rsid w:val="00AA302B"/>
    <w:rsid w:val="00AA3BB9"/>
    <w:rsid w:val="00AA4A56"/>
    <w:rsid w:val="00AA4D60"/>
    <w:rsid w:val="00AA56BB"/>
    <w:rsid w:val="00AA6695"/>
    <w:rsid w:val="00AA703C"/>
    <w:rsid w:val="00AA718C"/>
    <w:rsid w:val="00AA7728"/>
    <w:rsid w:val="00AA7C30"/>
    <w:rsid w:val="00AB02E9"/>
    <w:rsid w:val="00AB0BB3"/>
    <w:rsid w:val="00AB0CAC"/>
    <w:rsid w:val="00AB1FE9"/>
    <w:rsid w:val="00AB29CF"/>
    <w:rsid w:val="00AB4120"/>
    <w:rsid w:val="00AB4AB2"/>
    <w:rsid w:val="00AB5ECD"/>
    <w:rsid w:val="00AB5FFF"/>
    <w:rsid w:val="00AB623D"/>
    <w:rsid w:val="00AB63A4"/>
    <w:rsid w:val="00AB6A6A"/>
    <w:rsid w:val="00AB78BE"/>
    <w:rsid w:val="00AC01EB"/>
    <w:rsid w:val="00AC0D9B"/>
    <w:rsid w:val="00AC146F"/>
    <w:rsid w:val="00AC1C5F"/>
    <w:rsid w:val="00AC1F80"/>
    <w:rsid w:val="00AC4A44"/>
    <w:rsid w:val="00AC637A"/>
    <w:rsid w:val="00AC6A9E"/>
    <w:rsid w:val="00AC6D2B"/>
    <w:rsid w:val="00AC6FC6"/>
    <w:rsid w:val="00AC7035"/>
    <w:rsid w:val="00AC71DD"/>
    <w:rsid w:val="00AC720D"/>
    <w:rsid w:val="00AC73BF"/>
    <w:rsid w:val="00AD0B42"/>
    <w:rsid w:val="00AD0EF2"/>
    <w:rsid w:val="00AD154D"/>
    <w:rsid w:val="00AD1625"/>
    <w:rsid w:val="00AD1C8E"/>
    <w:rsid w:val="00AD1DB3"/>
    <w:rsid w:val="00AD1EEF"/>
    <w:rsid w:val="00AD2506"/>
    <w:rsid w:val="00AD2802"/>
    <w:rsid w:val="00AD43FA"/>
    <w:rsid w:val="00AD5DB8"/>
    <w:rsid w:val="00AD675F"/>
    <w:rsid w:val="00AD7ED2"/>
    <w:rsid w:val="00AE04DB"/>
    <w:rsid w:val="00AE10D5"/>
    <w:rsid w:val="00AE12E1"/>
    <w:rsid w:val="00AE1362"/>
    <w:rsid w:val="00AE13D9"/>
    <w:rsid w:val="00AE2A1B"/>
    <w:rsid w:val="00AE4309"/>
    <w:rsid w:val="00AE4A25"/>
    <w:rsid w:val="00AE4E2E"/>
    <w:rsid w:val="00AE582C"/>
    <w:rsid w:val="00AE5CBD"/>
    <w:rsid w:val="00AE5E4E"/>
    <w:rsid w:val="00AE6525"/>
    <w:rsid w:val="00AE690B"/>
    <w:rsid w:val="00AE7518"/>
    <w:rsid w:val="00AF155B"/>
    <w:rsid w:val="00AF167E"/>
    <w:rsid w:val="00AF1967"/>
    <w:rsid w:val="00AF2003"/>
    <w:rsid w:val="00AF28F5"/>
    <w:rsid w:val="00AF2E30"/>
    <w:rsid w:val="00AF32CC"/>
    <w:rsid w:val="00AF32E9"/>
    <w:rsid w:val="00AF3361"/>
    <w:rsid w:val="00AF4ED8"/>
    <w:rsid w:val="00AF544B"/>
    <w:rsid w:val="00AF591B"/>
    <w:rsid w:val="00AF6B95"/>
    <w:rsid w:val="00B00141"/>
    <w:rsid w:val="00B00592"/>
    <w:rsid w:val="00B01472"/>
    <w:rsid w:val="00B018C2"/>
    <w:rsid w:val="00B0200D"/>
    <w:rsid w:val="00B021E7"/>
    <w:rsid w:val="00B02595"/>
    <w:rsid w:val="00B028C7"/>
    <w:rsid w:val="00B02A8B"/>
    <w:rsid w:val="00B03083"/>
    <w:rsid w:val="00B039E8"/>
    <w:rsid w:val="00B03D0C"/>
    <w:rsid w:val="00B03EF6"/>
    <w:rsid w:val="00B04B7D"/>
    <w:rsid w:val="00B054BE"/>
    <w:rsid w:val="00B055D1"/>
    <w:rsid w:val="00B05937"/>
    <w:rsid w:val="00B1069F"/>
    <w:rsid w:val="00B1084A"/>
    <w:rsid w:val="00B11074"/>
    <w:rsid w:val="00B1233F"/>
    <w:rsid w:val="00B12EEB"/>
    <w:rsid w:val="00B13BFA"/>
    <w:rsid w:val="00B13CDD"/>
    <w:rsid w:val="00B13EB2"/>
    <w:rsid w:val="00B14B64"/>
    <w:rsid w:val="00B14B86"/>
    <w:rsid w:val="00B15C56"/>
    <w:rsid w:val="00B16100"/>
    <w:rsid w:val="00B16199"/>
    <w:rsid w:val="00B1645C"/>
    <w:rsid w:val="00B164BE"/>
    <w:rsid w:val="00B16D2F"/>
    <w:rsid w:val="00B17DD5"/>
    <w:rsid w:val="00B20DC5"/>
    <w:rsid w:val="00B21E1E"/>
    <w:rsid w:val="00B2228B"/>
    <w:rsid w:val="00B229C9"/>
    <w:rsid w:val="00B22FC7"/>
    <w:rsid w:val="00B23691"/>
    <w:rsid w:val="00B239C9"/>
    <w:rsid w:val="00B243C6"/>
    <w:rsid w:val="00B261DD"/>
    <w:rsid w:val="00B267A2"/>
    <w:rsid w:val="00B272A7"/>
    <w:rsid w:val="00B27BF2"/>
    <w:rsid w:val="00B31627"/>
    <w:rsid w:val="00B332F6"/>
    <w:rsid w:val="00B3381C"/>
    <w:rsid w:val="00B35F11"/>
    <w:rsid w:val="00B372FB"/>
    <w:rsid w:val="00B37677"/>
    <w:rsid w:val="00B37AEC"/>
    <w:rsid w:val="00B37B96"/>
    <w:rsid w:val="00B37EA2"/>
    <w:rsid w:val="00B402A9"/>
    <w:rsid w:val="00B411EC"/>
    <w:rsid w:val="00B41378"/>
    <w:rsid w:val="00B41F4B"/>
    <w:rsid w:val="00B4216F"/>
    <w:rsid w:val="00B42B1C"/>
    <w:rsid w:val="00B44182"/>
    <w:rsid w:val="00B45D8E"/>
    <w:rsid w:val="00B4614C"/>
    <w:rsid w:val="00B46B31"/>
    <w:rsid w:val="00B471AE"/>
    <w:rsid w:val="00B4782D"/>
    <w:rsid w:val="00B47CD0"/>
    <w:rsid w:val="00B50770"/>
    <w:rsid w:val="00B52DB0"/>
    <w:rsid w:val="00B52DD7"/>
    <w:rsid w:val="00B53335"/>
    <w:rsid w:val="00B5345D"/>
    <w:rsid w:val="00B5397E"/>
    <w:rsid w:val="00B53DC3"/>
    <w:rsid w:val="00B54C30"/>
    <w:rsid w:val="00B54DCE"/>
    <w:rsid w:val="00B551C5"/>
    <w:rsid w:val="00B55287"/>
    <w:rsid w:val="00B55690"/>
    <w:rsid w:val="00B55E7A"/>
    <w:rsid w:val="00B5654A"/>
    <w:rsid w:val="00B57130"/>
    <w:rsid w:val="00B572E0"/>
    <w:rsid w:val="00B575F4"/>
    <w:rsid w:val="00B579F1"/>
    <w:rsid w:val="00B6008C"/>
    <w:rsid w:val="00B600C1"/>
    <w:rsid w:val="00B60149"/>
    <w:rsid w:val="00B60327"/>
    <w:rsid w:val="00B6047C"/>
    <w:rsid w:val="00B60F56"/>
    <w:rsid w:val="00B61162"/>
    <w:rsid w:val="00B612D1"/>
    <w:rsid w:val="00B61ECA"/>
    <w:rsid w:val="00B6251B"/>
    <w:rsid w:val="00B625D8"/>
    <w:rsid w:val="00B63090"/>
    <w:rsid w:val="00B63288"/>
    <w:rsid w:val="00B63324"/>
    <w:rsid w:val="00B63BDB"/>
    <w:rsid w:val="00B64C42"/>
    <w:rsid w:val="00B66418"/>
    <w:rsid w:val="00B6658A"/>
    <w:rsid w:val="00B67678"/>
    <w:rsid w:val="00B70286"/>
    <w:rsid w:val="00B71EAD"/>
    <w:rsid w:val="00B73AAC"/>
    <w:rsid w:val="00B7426E"/>
    <w:rsid w:val="00B7562A"/>
    <w:rsid w:val="00B759D9"/>
    <w:rsid w:val="00B75D08"/>
    <w:rsid w:val="00B76662"/>
    <w:rsid w:val="00B77010"/>
    <w:rsid w:val="00B7705F"/>
    <w:rsid w:val="00B7760D"/>
    <w:rsid w:val="00B77738"/>
    <w:rsid w:val="00B77C19"/>
    <w:rsid w:val="00B77E09"/>
    <w:rsid w:val="00B77EAD"/>
    <w:rsid w:val="00B82525"/>
    <w:rsid w:val="00B82DE8"/>
    <w:rsid w:val="00B82F77"/>
    <w:rsid w:val="00B83C66"/>
    <w:rsid w:val="00B843A7"/>
    <w:rsid w:val="00B8465B"/>
    <w:rsid w:val="00B846DF"/>
    <w:rsid w:val="00B8651B"/>
    <w:rsid w:val="00B86E7E"/>
    <w:rsid w:val="00B874CA"/>
    <w:rsid w:val="00B9056C"/>
    <w:rsid w:val="00B9111E"/>
    <w:rsid w:val="00B930EC"/>
    <w:rsid w:val="00B93224"/>
    <w:rsid w:val="00B93F05"/>
    <w:rsid w:val="00B9420F"/>
    <w:rsid w:val="00B943C0"/>
    <w:rsid w:val="00B9468D"/>
    <w:rsid w:val="00B9497F"/>
    <w:rsid w:val="00B94AD4"/>
    <w:rsid w:val="00B94F9F"/>
    <w:rsid w:val="00B950DF"/>
    <w:rsid w:val="00B95A4A"/>
    <w:rsid w:val="00BA03AC"/>
    <w:rsid w:val="00BA0D5F"/>
    <w:rsid w:val="00BA0F85"/>
    <w:rsid w:val="00BA1C3D"/>
    <w:rsid w:val="00BA22B9"/>
    <w:rsid w:val="00BA2A18"/>
    <w:rsid w:val="00BA2C96"/>
    <w:rsid w:val="00BA3894"/>
    <w:rsid w:val="00BA5038"/>
    <w:rsid w:val="00BA551F"/>
    <w:rsid w:val="00BA5792"/>
    <w:rsid w:val="00BA5B3D"/>
    <w:rsid w:val="00BA62BA"/>
    <w:rsid w:val="00BA78DE"/>
    <w:rsid w:val="00BB0DDE"/>
    <w:rsid w:val="00BB15D8"/>
    <w:rsid w:val="00BB23EE"/>
    <w:rsid w:val="00BB28E6"/>
    <w:rsid w:val="00BB4A9A"/>
    <w:rsid w:val="00BB6824"/>
    <w:rsid w:val="00BB79D5"/>
    <w:rsid w:val="00BC0CE0"/>
    <w:rsid w:val="00BC10CE"/>
    <w:rsid w:val="00BC2747"/>
    <w:rsid w:val="00BC3AF5"/>
    <w:rsid w:val="00BC3E98"/>
    <w:rsid w:val="00BC3EFC"/>
    <w:rsid w:val="00BC41AE"/>
    <w:rsid w:val="00BC45E5"/>
    <w:rsid w:val="00BC5B9F"/>
    <w:rsid w:val="00BC5D92"/>
    <w:rsid w:val="00BC6D35"/>
    <w:rsid w:val="00BD05A1"/>
    <w:rsid w:val="00BD2509"/>
    <w:rsid w:val="00BD29E3"/>
    <w:rsid w:val="00BD2D95"/>
    <w:rsid w:val="00BD3AC6"/>
    <w:rsid w:val="00BD4E75"/>
    <w:rsid w:val="00BD5313"/>
    <w:rsid w:val="00BD583A"/>
    <w:rsid w:val="00BD5BA6"/>
    <w:rsid w:val="00BD5C42"/>
    <w:rsid w:val="00BD7005"/>
    <w:rsid w:val="00BE06FB"/>
    <w:rsid w:val="00BE0B74"/>
    <w:rsid w:val="00BE24B3"/>
    <w:rsid w:val="00BE2F64"/>
    <w:rsid w:val="00BE35EA"/>
    <w:rsid w:val="00BE3744"/>
    <w:rsid w:val="00BE38B9"/>
    <w:rsid w:val="00BE446A"/>
    <w:rsid w:val="00BE48F5"/>
    <w:rsid w:val="00BE4D3B"/>
    <w:rsid w:val="00BE542B"/>
    <w:rsid w:val="00BE57B5"/>
    <w:rsid w:val="00BE5988"/>
    <w:rsid w:val="00BE5EFA"/>
    <w:rsid w:val="00BE625D"/>
    <w:rsid w:val="00BE6749"/>
    <w:rsid w:val="00BE7158"/>
    <w:rsid w:val="00BF06E4"/>
    <w:rsid w:val="00BF145E"/>
    <w:rsid w:val="00BF22FE"/>
    <w:rsid w:val="00BF3369"/>
    <w:rsid w:val="00BF3530"/>
    <w:rsid w:val="00BF5409"/>
    <w:rsid w:val="00BF68F7"/>
    <w:rsid w:val="00BF7676"/>
    <w:rsid w:val="00BF7FF3"/>
    <w:rsid w:val="00C006A3"/>
    <w:rsid w:val="00C0159A"/>
    <w:rsid w:val="00C01781"/>
    <w:rsid w:val="00C01DB9"/>
    <w:rsid w:val="00C01FC7"/>
    <w:rsid w:val="00C034DC"/>
    <w:rsid w:val="00C03A73"/>
    <w:rsid w:val="00C03DDE"/>
    <w:rsid w:val="00C03F91"/>
    <w:rsid w:val="00C04F67"/>
    <w:rsid w:val="00C0504A"/>
    <w:rsid w:val="00C06CEA"/>
    <w:rsid w:val="00C06F77"/>
    <w:rsid w:val="00C0736F"/>
    <w:rsid w:val="00C07C4D"/>
    <w:rsid w:val="00C07D7C"/>
    <w:rsid w:val="00C10213"/>
    <w:rsid w:val="00C10267"/>
    <w:rsid w:val="00C10D31"/>
    <w:rsid w:val="00C10F0B"/>
    <w:rsid w:val="00C10F1C"/>
    <w:rsid w:val="00C1134D"/>
    <w:rsid w:val="00C12090"/>
    <w:rsid w:val="00C1399D"/>
    <w:rsid w:val="00C13CD5"/>
    <w:rsid w:val="00C144E2"/>
    <w:rsid w:val="00C14592"/>
    <w:rsid w:val="00C14619"/>
    <w:rsid w:val="00C14815"/>
    <w:rsid w:val="00C15AF9"/>
    <w:rsid w:val="00C15C07"/>
    <w:rsid w:val="00C16621"/>
    <w:rsid w:val="00C17FAC"/>
    <w:rsid w:val="00C20084"/>
    <w:rsid w:val="00C20682"/>
    <w:rsid w:val="00C20BBE"/>
    <w:rsid w:val="00C21FB0"/>
    <w:rsid w:val="00C2285D"/>
    <w:rsid w:val="00C22946"/>
    <w:rsid w:val="00C23B3F"/>
    <w:rsid w:val="00C23FB0"/>
    <w:rsid w:val="00C24281"/>
    <w:rsid w:val="00C24AE8"/>
    <w:rsid w:val="00C261DD"/>
    <w:rsid w:val="00C2652D"/>
    <w:rsid w:val="00C26880"/>
    <w:rsid w:val="00C26DB9"/>
    <w:rsid w:val="00C2767F"/>
    <w:rsid w:val="00C311E8"/>
    <w:rsid w:val="00C31423"/>
    <w:rsid w:val="00C32A99"/>
    <w:rsid w:val="00C32DAA"/>
    <w:rsid w:val="00C33685"/>
    <w:rsid w:val="00C34039"/>
    <w:rsid w:val="00C34EA6"/>
    <w:rsid w:val="00C3615C"/>
    <w:rsid w:val="00C36A6B"/>
    <w:rsid w:val="00C36BC0"/>
    <w:rsid w:val="00C36CAD"/>
    <w:rsid w:val="00C3711B"/>
    <w:rsid w:val="00C3745A"/>
    <w:rsid w:val="00C3794B"/>
    <w:rsid w:val="00C37B5A"/>
    <w:rsid w:val="00C37B8A"/>
    <w:rsid w:val="00C42367"/>
    <w:rsid w:val="00C4331A"/>
    <w:rsid w:val="00C437D6"/>
    <w:rsid w:val="00C43B3E"/>
    <w:rsid w:val="00C45406"/>
    <w:rsid w:val="00C462B3"/>
    <w:rsid w:val="00C46A9B"/>
    <w:rsid w:val="00C47C75"/>
    <w:rsid w:val="00C47FD6"/>
    <w:rsid w:val="00C50210"/>
    <w:rsid w:val="00C50921"/>
    <w:rsid w:val="00C50E72"/>
    <w:rsid w:val="00C5113C"/>
    <w:rsid w:val="00C5177B"/>
    <w:rsid w:val="00C51D07"/>
    <w:rsid w:val="00C525E9"/>
    <w:rsid w:val="00C526A4"/>
    <w:rsid w:val="00C5297D"/>
    <w:rsid w:val="00C5362D"/>
    <w:rsid w:val="00C53BB7"/>
    <w:rsid w:val="00C53FE2"/>
    <w:rsid w:val="00C553B5"/>
    <w:rsid w:val="00C5663C"/>
    <w:rsid w:val="00C567D9"/>
    <w:rsid w:val="00C579C7"/>
    <w:rsid w:val="00C617A2"/>
    <w:rsid w:val="00C61956"/>
    <w:rsid w:val="00C62A9F"/>
    <w:rsid w:val="00C62C94"/>
    <w:rsid w:val="00C63126"/>
    <w:rsid w:val="00C6368A"/>
    <w:rsid w:val="00C64864"/>
    <w:rsid w:val="00C64FDC"/>
    <w:rsid w:val="00C65BC8"/>
    <w:rsid w:val="00C6684B"/>
    <w:rsid w:val="00C66D80"/>
    <w:rsid w:val="00C673B6"/>
    <w:rsid w:val="00C67408"/>
    <w:rsid w:val="00C676E4"/>
    <w:rsid w:val="00C6790A"/>
    <w:rsid w:val="00C67C0C"/>
    <w:rsid w:val="00C67C26"/>
    <w:rsid w:val="00C710F8"/>
    <w:rsid w:val="00C712B5"/>
    <w:rsid w:val="00C715DD"/>
    <w:rsid w:val="00C71A8B"/>
    <w:rsid w:val="00C71C5D"/>
    <w:rsid w:val="00C72CE0"/>
    <w:rsid w:val="00C73C3E"/>
    <w:rsid w:val="00C73FC3"/>
    <w:rsid w:val="00C749EC"/>
    <w:rsid w:val="00C754DE"/>
    <w:rsid w:val="00C755A0"/>
    <w:rsid w:val="00C75A03"/>
    <w:rsid w:val="00C75EF7"/>
    <w:rsid w:val="00C7685D"/>
    <w:rsid w:val="00C76F0D"/>
    <w:rsid w:val="00C7705B"/>
    <w:rsid w:val="00C77B38"/>
    <w:rsid w:val="00C800E6"/>
    <w:rsid w:val="00C80431"/>
    <w:rsid w:val="00C808F8"/>
    <w:rsid w:val="00C80A42"/>
    <w:rsid w:val="00C80C8E"/>
    <w:rsid w:val="00C82373"/>
    <w:rsid w:val="00C82434"/>
    <w:rsid w:val="00C84D9F"/>
    <w:rsid w:val="00C85056"/>
    <w:rsid w:val="00C850BD"/>
    <w:rsid w:val="00C85AC0"/>
    <w:rsid w:val="00C85B85"/>
    <w:rsid w:val="00C8626E"/>
    <w:rsid w:val="00C86B2F"/>
    <w:rsid w:val="00C875E6"/>
    <w:rsid w:val="00C908C7"/>
    <w:rsid w:val="00C92D0A"/>
    <w:rsid w:val="00C9355B"/>
    <w:rsid w:val="00C93726"/>
    <w:rsid w:val="00C939A3"/>
    <w:rsid w:val="00C93E1A"/>
    <w:rsid w:val="00C942E5"/>
    <w:rsid w:val="00C94420"/>
    <w:rsid w:val="00C95647"/>
    <w:rsid w:val="00C958DD"/>
    <w:rsid w:val="00CA0ABB"/>
    <w:rsid w:val="00CA1CED"/>
    <w:rsid w:val="00CA27B7"/>
    <w:rsid w:val="00CA2925"/>
    <w:rsid w:val="00CA33A7"/>
    <w:rsid w:val="00CA36EB"/>
    <w:rsid w:val="00CA42E9"/>
    <w:rsid w:val="00CA4F28"/>
    <w:rsid w:val="00CA529F"/>
    <w:rsid w:val="00CA59C8"/>
    <w:rsid w:val="00CA626D"/>
    <w:rsid w:val="00CA6603"/>
    <w:rsid w:val="00CA7ED7"/>
    <w:rsid w:val="00CB14D8"/>
    <w:rsid w:val="00CB209D"/>
    <w:rsid w:val="00CB261B"/>
    <w:rsid w:val="00CB2620"/>
    <w:rsid w:val="00CB2DDF"/>
    <w:rsid w:val="00CB31FF"/>
    <w:rsid w:val="00CB4DAC"/>
    <w:rsid w:val="00CB51F9"/>
    <w:rsid w:val="00CB5727"/>
    <w:rsid w:val="00CB636D"/>
    <w:rsid w:val="00CB7359"/>
    <w:rsid w:val="00CB768C"/>
    <w:rsid w:val="00CB7A54"/>
    <w:rsid w:val="00CC0375"/>
    <w:rsid w:val="00CC1AE2"/>
    <w:rsid w:val="00CC1C96"/>
    <w:rsid w:val="00CC252A"/>
    <w:rsid w:val="00CC29CB"/>
    <w:rsid w:val="00CC2BD7"/>
    <w:rsid w:val="00CC3BFD"/>
    <w:rsid w:val="00CC3D13"/>
    <w:rsid w:val="00CC460C"/>
    <w:rsid w:val="00CC5772"/>
    <w:rsid w:val="00CC6067"/>
    <w:rsid w:val="00CD07FD"/>
    <w:rsid w:val="00CD1EB0"/>
    <w:rsid w:val="00CD23FD"/>
    <w:rsid w:val="00CD3445"/>
    <w:rsid w:val="00CD3A63"/>
    <w:rsid w:val="00CD3D1F"/>
    <w:rsid w:val="00CD412E"/>
    <w:rsid w:val="00CD4C11"/>
    <w:rsid w:val="00CD4E21"/>
    <w:rsid w:val="00CD5B99"/>
    <w:rsid w:val="00CD5EC5"/>
    <w:rsid w:val="00CE11A7"/>
    <w:rsid w:val="00CE21EC"/>
    <w:rsid w:val="00CE2296"/>
    <w:rsid w:val="00CE25EE"/>
    <w:rsid w:val="00CE43A3"/>
    <w:rsid w:val="00CE474A"/>
    <w:rsid w:val="00CE4EC3"/>
    <w:rsid w:val="00CE7F3E"/>
    <w:rsid w:val="00CF0476"/>
    <w:rsid w:val="00CF0A34"/>
    <w:rsid w:val="00CF22C0"/>
    <w:rsid w:val="00CF2660"/>
    <w:rsid w:val="00CF3C54"/>
    <w:rsid w:val="00CF3DFD"/>
    <w:rsid w:val="00CF3E66"/>
    <w:rsid w:val="00CF423B"/>
    <w:rsid w:val="00CF45BA"/>
    <w:rsid w:val="00CF4683"/>
    <w:rsid w:val="00CF51D4"/>
    <w:rsid w:val="00CF5670"/>
    <w:rsid w:val="00CF5802"/>
    <w:rsid w:val="00CF5D7D"/>
    <w:rsid w:val="00CF677E"/>
    <w:rsid w:val="00CF758F"/>
    <w:rsid w:val="00CF78ED"/>
    <w:rsid w:val="00D0056E"/>
    <w:rsid w:val="00D01D67"/>
    <w:rsid w:val="00D01DBD"/>
    <w:rsid w:val="00D03014"/>
    <w:rsid w:val="00D0301A"/>
    <w:rsid w:val="00D0304E"/>
    <w:rsid w:val="00D0377A"/>
    <w:rsid w:val="00D03EE3"/>
    <w:rsid w:val="00D03FBF"/>
    <w:rsid w:val="00D04610"/>
    <w:rsid w:val="00D047E7"/>
    <w:rsid w:val="00D04873"/>
    <w:rsid w:val="00D04A95"/>
    <w:rsid w:val="00D04FB0"/>
    <w:rsid w:val="00D06692"/>
    <w:rsid w:val="00D072C3"/>
    <w:rsid w:val="00D1149E"/>
    <w:rsid w:val="00D11DD9"/>
    <w:rsid w:val="00D12907"/>
    <w:rsid w:val="00D12B94"/>
    <w:rsid w:val="00D137AC"/>
    <w:rsid w:val="00D13821"/>
    <w:rsid w:val="00D13CC9"/>
    <w:rsid w:val="00D13D84"/>
    <w:rsid w:val="00D13F9C"/>
    <w:rsid w:val="00D1675B"/>
    <w:rsid w:val="00D16DE6"/>
    <w:rsid w:val="00D176AA"/>
    <w:rsid w:val="00D2050E"/>
    <w:rsid w:val="00D20B59"/>
    <w:rsid w:val="00D2108D"/>
    <w:rsid w:val="00D212CD"/>
    <w:rsid w:val="00D2137E"/>
    <w:rsid w:val="00D21452"/>
    <w:rsid w:val="00D21627"/>
    <w:rsid w:val="00D21D7A"/>
    <w:rsid w:val="00D22422"/>
    <w:rsid w:val="00D22B09"/>
    <w:rsid w:val="00D233B3"/>
    <w:rsid w:val="00D23905"/>
    <w:rsid w:val="00D243DC"/>
    <w:rsid w:val="00D249D1"/>
    <w:rsid w:val="00D252FF"/>
    <w:rsid w:val="00D26746"/>
    <w:rsid w:val="00D300A0"/>
    <w:rsid w:val="00D30348"/>
    <w:rsid w:val="00D30C95"/>
    <w:rsid w:val="00D30E72"/>
    <w:rsid w:val="00D310F7"/>
    <w:rsid w:val="00D32143"/>
    <w:rsid w:val="00D322C0"/>
    <w:rsid w:val="00D32B69"/>
    <w:rsid w:val="00D330C1"/>
    <w:rsid w:val="00D33AA5"/>
    <w:rsid w:val="00D33DEF"/>
    <w:rsid w:val="00D34F86"/>
    <w:rsid w:val="00D35498"/>
    <w:rsid w:val="00D3569E"/>
    <w:rsid w:val="00D35DED"/>
    <w:rsid w:val="00D360EA"/>
    <w:rsid w:val="00D36B75"/>
    <w:rsid w:val="00D36CBA"/>
    <w:rsid w:val="00D37600"/>
    <w:rsid w:val="00D37FF9"/>
    <w:rsid w:val="00D40BC7"/>
    <w:rsid w:val="00D410D2"/>
    <w:rsid w:val="00D415B3"/>
    <w:rsid w:val="00D4197A"/>
    <w:rsid w:val="00D42F4F"/>
    <w:rsid w:val="00D43710"/>
    <w:rsid w:val="00D43FCE"/>
    <w:rsid w:val="00D44485"/>
    <w:rsid w:val="00D460C4"/>
    <w:rsid w:val="00D4630C"/>
    <w:rsid w:val="00D46B6D"/>
    <w:rsid w:val="00D46DF3"/>
    <w:rsid w:val="00D4702B"/>
    <w:rsid w:val="00D50436"/>
    <w:rsid w:val="00D509BC"/>
    <w:rsid w:val="00D50DCD"/>
    <w:rsid w:val="00D51175"/>
    <w:rsid w:val="00D521AC"/>
    <w:rsid w:val="00D53FC0"/>
    <w:rsid w:val="00D5457B"/>
    <w:rsid w:val="00D54637"/>
    <w:rsid w:val="00D54A3A"/>
    <w:rsid w:val="00D5574D"/>
    <w:rsid w:val="00D55C4F"/>
    <w:rsid w:val="00D56E17"/>
    <w:rsid w:val="00D6014D"/>
    <w:rsid w:val="00D6180A"/>
    <w:rsid w:val="00D61B28"/>
    <w:rsid w:val="00D61D5C"/>
    <w:rsid w:val="00D62C29"/>
    <w:rsid w:val="00D63B7C"/>
    <w:rsid w:val="00D64AB8"/>
    <w:rsid w:val="00D66BE7"/>
    <w:rsid w:val="00D66D8E"/>
    <w:rsid w:val="00D673CC"/>
    <w:rsid w:val="00D67C08"/>
    <w:rsid w:val="00D67C14"/>
    <w:rsid w:val="00D67FBE"/>
    <w:rsid w:val="00D701CA"/>
    <w:rsid w:val="00D71F83"/>
    <w:rsid w:val="00D72876"/>
    <w:rsid w:val="00D733AE"/>
    <w:rsid w:val="00D73AD2"/>
    <w:rsid w:val="00D73B3C"/>
    <w:rsid w:val="00D74725"/>
    <w:rsid w:val="00D7473E"/>
    <w:rsid w:val="00D752CB"/>
    <w:rsid w:val="00D7621F"/>
    <w:rsid w:val="00D76660"/>
    <w:rsid w:val="00D76D2C"/>
    <w:rsid w:val="00D779A4"/>
    <w:rsid w:val="00D81A5E"/>
    <w:rsid w:val="00D84416"/>
    <w:rsid w:val="00D85029"/>
    <w:rsid w:val="00D850D7"/>
    <w:rsid w:val="00D85771"/>
    <w:rsid w:val="00D86BF3"/>
    <w:rsid w:val="00D874E7"/>
    <w:rsid w:val="00D91B2D"/>
    <w:rsid w:val="00D92199"/>
    <w:rsid w:val="00D92625"/>
    <w:rsid w:val="00D92AEE"/>
    <w:rsid w:val="00D933A3"/>
    <w:rsid w:val="00D93823"/>
    <w:rsid w:val="00D93BBC"/>
    <w:rsid w:val="00D93C08"/>
    <w:rsid w:val="00D94716"/>
    <w:rsid w:val="00D95880"/>
    <w:rsid w:val="00D961BF"/>
    <w:rsid w:val="00D9723B"/>
    <w:rsid w:val="00D97350"/>
    <w:rsid w:val="00D9772A"/>
    <w:rsid w:val="00D97907"/>
    <w:rsid w:val="00D979CB"/>
    <w:rsid w:val="00D97E27"/>
    <w:rsid w:val="00DA0067"/>
    <w:rsid w:val="00DA0119"/>
    <w:rsid w:val="00DA043A"/>
    <w:rsid w:val="00DA0C2E"/>
    <w:rsid w:val="00DA13B5"/>
    <w:rsid w:val="00DA16F5"/>
    <w:rsid w:val="00DA1D84"/>
    <w:rsid w:val="00DA2321"/>
    <w:rsid w:val="00DA266C"/>
    <w:rsid w:val="00DA2C28"/>
    <w:rsid w:val="00DA37E3"/>
    <w:rsid w:val="00DA3BAE"/>
    <w:rsid w:val="00DA3F3E"/>
    <w:rsid w:val="00DA428A"/>
    <w:rsid w:val="00DA4D0D"/>
    <w:rsid w:val="00DA50CF"/>
    <w:rsid w:val="00DA516C"/>
    <w:rsid w:val="00DA56A8"/>
    <w:rsid w:val="00DA5AA6"/>
    <w:rsid w:val="00DA5BA0"/>
    <w:rsid w:val="00DA5D31"/>
    <w:rsid w:val="00DA618E"/>
    <w:rsid w:val="00DA693C"/>
    <w:rsid w:val="00DA72D6"/>
    <w:rsid w:val="00DA749A"/>
    <w:rsid w:val="00DA78EA"/>
    <w:rsid w:val="00DA7E17"/>
    <w:rsid w:val="00DA7E6B"/>
    <w:rsid w:val="00DB0853"/>
    <w:rsid w:val="00DB131A"/>
    <w:rsid w:val="00DB184E"/>
    <w:rsid w:val="00DB1D89"/>
    <w:rsid w:val="00DB25B0"/>
    <w:rsid w:val="00DB2699"/>
    <w:rsid w:val="00DB2D49"/>
    <w:rsid w:val="00DB30D4"/>
    <w:rsid w:val="00DB311A"/>
    <w:rsid w:val="00DB32CD"/>
    <w:rsid w:val="00DB42CC"/>
    <w:rsid w:val="00DB4731"/>
    <w:rsid w:val="00DB4A66"/>
    <w:rsid w:val="00DB5807"/>
    <w:rsid w:val="00DB71F5"/>
    <w:rsid w:val="00DB7981"/>
    <w:rsid w:val="00DC04F5"/>
    <w:rsid w:val="00DC0545"/>
    <w:rsid w:val="00DC0BD3"/>
    <w:rsid w:val="00DC180B"/>
    <w:rsid w:val="00DC1D6E"/>
    <w:rsid w:val="00DC1D77"/>
    <w:rsid w:val="00DC28AF"/>
    <w:rsid w:val="00DC3103"/>
    <w:rsid w:val="00DC318E"/>
    <w:rsid w:val="00DC35BA"/>
    <w:rsid w:val="00DC36F0"/>
    <w:rsid w:val="00DC376A"/>
    <w:rsid w:val="00DC3AD1"/>
    <w:rsid w:val="00DC5481"/>
    <w:rsid w:val="00DC5A2C"/>
    <w:rsid w:val="00DC76AD"/>
    <w:rsid w:val="00DC7A8A"/>
    <w:rsid w:val="00DC7A8D"/>
    <w:rsid w:val="00DD0CA5"/>
    <w:rsid w:val="00DD1940"/>
    <w:rsid w:val="00DD2024"/>
    <w:rsid w:val="00DD235D"/>
    <w:rsid w:val="00DD2A2A"/>
    <w:rsid w:val="00DD2BD8"/>
    <w:rsid w:val="00DD3BEF"/>
    <w:rsid w:val="00DD3D50"/>
    <w:rsid w:val="00DD3EBD"/>
    <w:rsid w:val="00DD4125"/>
    <w:rsid w:val="00DD543F"/>
    <w:rsid w:val="00DD5AE8"/>
    <w:rsid w:val="00DD66E8"/>
    <w:rsid w:val="00DD68F7"/>
    <w:rsid w:val="00DD6CB3"/>
    <w:rsid w:val="00DD7DB4"/>
    <w:rsid w:val="00DD7DC5"/>
    <w:rsid w:val="00DD7E96"/>
    <w:rsid w:val="00DD7F9D"/>
    <w:rsid w:val="00DE201A"/>
    <w:rsid w:val="00DE2127"/>
    <w:rsid w:val="00DE29F6"/>
    <w:rsid w:val="00DE2F3E"/>
    <w:rsid w:val="00DE34AD"/>
    <w:rsid w:val="00DE354C"/>
    <w:rsid w:val="00DE3B3F"/>
    <w:rsid w:val="00DE3E35"/>
    <w:rsid w:val="00DE40F1"/>
    <w:rsid w:val="00DE4B17"/>
    <w:rsid w:val="00DE555D"/>
    <w:rsid w:val="00DE603B"/>
    <w:rsid w:val="00DE681D"/>
    <w:rsid w:val="00DE6E12"/>
    <w:rsid w:val="00DE6E48"/>
    <w:rsid w:val="00DF0A77"/>
    <w:rsid w:val="00DF0D98"/>
    <w:rsid w:val="00DF10C1"/>
    <w:rsid w:val="00DF27BE"/>
    <w:rsid w:val="00DF3794"/>
    <w:rsid w:val="00DF5899"/>
    <w:rsid w:val="00DF607A"/>
    <w:rsid w:val="00DF6F6D"/>
    <w:rsid w:val="00E01918"/>
    <w:rsid w:val="00E029FD"/>
    <w:rsid w:val="00E03588"/>
    <w:rsid w:val="00E03C30"/>
    <w:rsid w:val="00E03D86"/>
    <w:rsid w:val="00E03E90"/>
    <w:rsid w:val="00E044CC"/>
    <w:rsid w:val="00E07ABE"/>
    <w:rsid w:val="00E10874"/>
    <w:rsid w:val="00E12915"/>
    <w:rsid w:val="00E133E5"/>
    <w:rsid w:val="00E13BCF"/>
    <w:rsid w:val="00E14CB1"/>
    <w:rsid w:val="00E15B2F"/>
    <w:rsid w:val="00E1625D"/>
    <w:rsid w:val="00E1686B"/>
    <w:rsid w:val="00E169D7"/>
    <w:rsid w:val="00E16BDA"/>
    <w:rsid w:val="00E20478"/>
    <w:rsid w:val="00E20F6B"/>
    <w:rsid w:val="00E21A1B"/>
    <w:rsid w:val="00E21DD1"/>
    <w:rsid w:val="00E21F02"/>
    <w:rsid w:val="00E221E8"/>
    <w:rsid w:val="00E2290D"/>
    <w:rsid w:val="00E271FB"/>
    <w:rsid w:val="00E27494"/>
    <w:rsid w:val="00E27ABC"/>
    <w:rsid w:val="00E30086"/>
    <w:rsid w:val="00E30451"/>
    <w:rsid w:val="00E31768"/>
    <w:rsid w:val="00E31A71"/>
    <w:rsid w:val="00E328E3"/>
    <w:rsid w:val="00E3311D"/>
    <w:rsid w:val="00E33905"/>
    <w:rsid w:val="00E34302"/>
    <w:rsid w:val="00E35238"/>
    <w:rsid w:val="00E35674"/>
    <w:rsid w:val="00E36AF3"/>
    <w:rsid w:val="00E37517"/>
    <w:rsid w:val="00E40B4D"/>
    <w:rsid w:val="00E417FC"/>
    <w:rsid w:val="00E42124"/>
    <w:rsid w:val="00E44271"/>
    <w:rsid w:val="00E44294"/>
    <w:rsid w:val="00E445B9"/>
    <w:rsid w:val="00E466AA"/>
    <w:rsid w:val="00E4730C"/>
    <w:rsid w:val="00E473C3"/>
    <w:rsid w:val="00E47853"/>
    <w:rsid w:val="00E51132"/>
    <w:rsid w:val="00E5182C"/>
    <w:rsid w:val="00E51C47"/>
    <w:rsid w:val="00E52D8B"/>
    <w:rsid w:val="00E53D8F"/>
    <w:rsid w:val="00E542B9"/>
    <w:rsid w:val="00E5470D"/>
    <w:rsid w:val="00E54C58"/>
    <w:rsid w:val="00E54D0A"/>
    <w:rsid w:val="00E54D20"/>
    <w:rsid w:val="00E55C8F"/>
    <w:rsid w:val="00E55E0F"/>
    <w:rsid w:val="00E55FF5"/>
    <w:rsid w:val="00E561A5"/>
    <w:rsid w:val="00E561CF"/>
    <w:rsid w:val="00E56737"/>
    <w:rsid w:val="00E56F4D"/>
    <w:rsid w:val="00E57FF7"/>
    <w:rsid w:val="00E60DB3"/>
    <w:rsid w:val="00E61472"/>
    <w:rsid w:val="00E63415"/>
    <w:rsid w:val="00E637D8"/>
    <w:rsid w:val="00E64478"/>
    <w:rsid w:val="00E6595E"/>
    <w:rsid w:val="00E65FA1"/>
    <w:rsid w:val="00E66626"/>
    <w:rsid w:val="00E66868"/>
    <w:rsid w:val="00E677B6"/>
    <w:rsid w:val="00E67A64"/>
    <w:rsid w:val="00E70453"/>
    <w:rsid w:val="00E70554"/>
    <w:rsid w:val="00E70655"/>
    <w:rsid w:val="00E72394"/>
    <w:rsid w:val="00E72673"/>
    <w:rsid w:val="00E72798"/>
    <w:rsid w:val="00E72AA3"/>
    <w:rsid w:val="00E731D3"/>
    <w:rsid w:val="00E7394C"/>
    <w:rsid w:val="00E743EF"/>
    <w:rsid w:val="00E74448"/>
    <w:rsid w:val="00E749B4"/>
    <w:rsid w:val="00E76B52"/>
    <w:rsid w:val="00E76EEE"/>
    <w:rsid w:val="00E771A5"/>
    <w:rsid w:val="00E77735"/>
    <w:rsid w:val="00E77755"/>
    <w:rsid w:val="00E806DE"/>
    <w:rsid w:val="00E8088C"/>
    <w:rsid w:val="00E83299"/>
    <w:rsid w:val="00E83ADA"/>
    <w:rsid w:val="00E84C80"/>
    <w:rsid w:val="00E8734A"/>
    <w:rsid w:val="00E90368"/>
    <w:rsid w:val="00E90945"/>
    <w:rsid w:val="00E90D7E"/>
    <w:rsid w:val="00E9130E"/>
    <w:rsid w:val="00E91F07"/>
    <w:rsid w:val="00E91F62"/>
    <w:rsid w:val="00E92E24"/>
    <w:rsid w:val="00E92EF4"/>
    <w:rsid w:val="00E93E09"/>
    <w:rsid w:val="00E94DD8"/>
    <w:rsid w:val="00E94E54"/>
    <w:rsid w:val="00E94FD6"/>
    <w:rsid w:val="00E975F9"/>
    <w:rsid w:val="00E978E2"/>
    <w:rsid w:val="00EA0797"/>
    <w:rsid w:val="00EA0BAF"/>
    <w:rsid w:val="00EA114F"/>
    <w:rsid w:val="00EA1A64"/>
    <w:rsid w:val="00EA2C13"/>
    <w:rsid w:val="00EA3AFD"/>
    <w:rsid w:val="00EA3BD0"/>
    <w:rsid w:val="00EA3CD7"/>
    <w:rsid w:val="00EA4E0D"/>
    <w:rsid w:val="00EA535B"/>
    <w:rsid w:val="00EA55EA"/>
    <w:rsid w:val="00EA560B"/>
    <w:rsid w:val="00EA600F"/>
    <w:rsid w:val="00EA6333"/>
    <w:rsid w:val="00EA7007"/>
    <w:rsid w:val="00EA73B1"/>
    <w:rsid w:val="00EB22F6"/>
    <w:rsid w:val="00EB2853"/>
    <w:rsid w:val="00EB2AD0"/>
    <w:rsid w:val="00EB2D52"/>
    <w:rsid w:val="00EB3E2C"/>
    <w:rsid w:val="00EB3E91"/>
    <w:rsid w:val="00EB43FC"/>
    <w:rsid w:val="00EB4E4F"/>
    <w:rsid w:val="00EB5BCF"/>
    <w:rsid w:val="00EB5DB1"/>
    <w:rsid w:val="00EB79B9"/>
    <w:rsid w:val="00EB7C93"/>
    <w:rsid w:val="00EC03EF"/>
    <w:rsid w:val="00EC0C73"/>
    <w:rsid w:val="00EC177D"/>
    <w:rsid w:val="00EC1D2F"/>
    <w:rsid w:val="00EC1D3C"/>
    <w:rsid w:val="00EC1EC4"/>
    <w:rsid w:val="00EC2724"/>
    <w:rsid w:val="00EC293A"/>
    <w:rsid w:val="00EC2DAF"/>
    <w:rsid w:val="00EC3389"/>
    <w:rsid w:val="00EC37BC"/>
    <w:rsid w:val="00EC43E0"/>
    <w:rsid w:val="00EC4DEF"/>
    <w:rsid w:val="00EC50B8"/>
    <w:rsid w:val="00EC529B"/>
    <w:rsid w:val="00EC6191"/>
    <w:rsid w:val="00EC6208"/>
    <w:rsid w:val="00EC6F50"/>
    <w:rsid w:val="00EC738F"/>
    <w:rsid w:val="00EC739D"/>
    <w:rsid w:val="00EC778B"/>
    <w:rsid w:val="00ED0A25"/>
    <w:rsid w:val="00ED1517"/>
    <w:rsid w:val="00ED1860"/>
    <w:rsid w:val="00ED1FE0"/>
    <w:rsid w:val="00ED23B5"/>
    <w:rsid w:val="00ED32DA"/>
    <w:rsid w:val="00ED3661"/>
    <w:rsid w:val="00ED5398"/>
    <w:rsid w:val="00ED5B6E"/>
    <w:rsid w:val="00ED5C65"/>
    <w:rsid w:val="00ED5D8C"/>
    <w:rsid w:val="00ED5F6B"/>
    <w:rsid w:val="00ED727C"/>
    <w:rsid w:val="00ED7AE3"/>
    <w:rsid w:val="00EE077D"/>
    <w:rsid w:val="00EE1D1F"/>
    <w:rsid w:val="00EE42DF"/>
    <w:rsid w:val="00EE4C09"/>
    <w:rsid w:val="00EE4F6C"/>
    <w:rsid w:val="00EE5061"/>
    <w:rsid w:val="00EE5D7D"/>
    <w:rsid w:val="00EE67BF"/>
    <w:rsid w:val="00EE7B1B"/>
    <w:rsid w:val="00EE7C17"/>
    <w:rsid w:val="00EF0FCD"/>
    <w:rsid w:val="00EF0FE3"/>
    <w:rsid w:val="00EF1FDA"/>
    <w:rsid w:val="00EF28D6"/>
    <w:rsid w:val="00EF2BD2"/>
    <w:rsid w:val="00EF2FCF"/>
    <w:rsid w:val="00EF35EA"/>
    <w:rsid w:val="00EF3E5D"/>
    <w:rsid w:val="00EF4664"/>
    <w:rsid w:val="00EF499F"/>
    <w:rsid w:val="00EF58DB"/>
    <w:rsid w:val="00EF5D7B"/>
    <w:rsid w:val="00F00424"/>
    <w:rsid w:val="00F00978"/>
    <w:rsid w:val="00F01856"/>
    <w:rsid w:val="00F018FE"/>
    <w:rsid w:val="00F02194"/>
    <w:rsid w:val="00F03213"/>
    <w:rsid w:val="00F04D3B"/>
    <w:rsid w:val="00F05FF0"/>
    <w:rsid w:val="00F06068"/>
    <w:rsid w:val="00F06396"/>
    <w:rsid w:val="00F068CB"/>
    <w:rsid w:val="00F10B26"/>
    <w:rsid w:val="00F117F2"/>
    <w:rsid w:val="00F11EA0"/>
    <w:rsid w:val="00F12B1C"/>
    <w:rsid w:val="00F12D8A"/>
    <w:rsid w:val="00F13442"/>
    <w:rsid w:val="00F13614"/>
    <w:rsid w:val="00F13E87"/>
    <w:rsid w:val="00F13F80"/>
    <w:rsid w:val="00F140B0"/>
    <w:rsid w:val="00F145A8"/>
    <w:rsid w:val="00F14C4F"/>
    <w:rsid w:val="00F1514B"/>
    <w:rsid w:val="00F152F6"/>
    <w:rsid w:val="00F154F2"/>
    <w:rsid w:val="00F16003"/>
    <w:rsid w:val="00F16465"/>
    <w:rsid w:val="00F1767B"/>
    <w:rsid w:val="00F17BD1"/>
    <w:rsid w:val="00F20DFF"/>
    <w:rsid w:val="00F21555"/>
    <w:rsid w:val="00F22B2E"/>
    <w:rsid w:val="00F23797"/>
    <w:rsid w:val="00F23E13"/>
    <w:rsid w:val="00F23F68"/>
    <w:rsid w:val="00F24962"/>
    <w:rsid w:val="00F26CE4"/>
    <w:rsid w:val="00F27158"/>
    <w:rsid w:val="00F2751C"/>
    <w:rsid w:val="00F2790E"/>
    <w:rsid w:val="00F27B8C"/>
    <w:rsid w:val="00F3072A"/>
    <w:rsid w:val="00F30E08"/>
    <w:rsid w:val="00F313A3"/>
    <w:rsid w:val="00F31EFD"/>
    <w:rsid w:val="00F33767"/>
    <w:rsid w:val="00F3384C"/>
    <w:rsid w:val="00F34738"/>
    <w:rsid w:val="00F3477B"/>
    <w:rsid w:val="00F35133"/>
    <w:rsid w:val="00F35DBC"/>
    <w:rsid w:val="00F35DDB"/>
    <w:rsid w:val="00F366AD"/>
    <w:rsid w:val="00F3678E"/>
    <w:rsid w:val="00F36DDA"/>
    <w:rsid w:val="00F37367"/>
    <w:rsid w:val="00F37B0B"/>
    <w:rsid w:val="00F37DDB"/>
    <w:rsid w:val="00F40658"/>
    <w:rsid w:val="00F4067D"/>
    <w:rsid w:val="00F40F2B"/>
    <w:rsid w:val="00F411E8"/>
    <w:rsid w:val="00F41BAF"/>
    <w:rsid w:val="00F42274"/>
    <w:rsid w:val="00F4279B"/>
    <w:rsid w:val="00F43650"/>
    <w:rsid w:val="00F444A0"/>
    <w:rsid w:val="00F448B0"/>
    <w:rsid w:val="00F44C5D"/>
    <w:rsid w:val="00F46376"/>
    <w:rsid w:val="00F466A7"/>
    <w:rsid w:val="00F469DC"/>
    <w:rsid w:val="00F470AD"/>
    <w:rsid w:val="00F47213"/>
    <w:rsid w:val="00F4736A"/>
    <w:rsid w:val="00F475BD"/>
    <w:rsid w:val="00F501C5"/>
    <w:rsid w:val="00F503D0"/>
    <w:rsid w:val="00F50B44"/>
    <w:rsid w:val="00F51812"/>
    <w:rsid w:val="00F51DF5"/>
    <w:rsid w:val="00F521BF"/>
    <w:rsid w:val="00F52E05"/>
    <w:rsid w:val="00F52FF7"/>
    <w:rsid w:val="00F537D2"/>
    <w:rsid w:val="00F5387F"/>
    <w:rsid w:val="00F54D01"/>
    <w:rsid w:val="00F56CDC"/>
    <w:rsid w:val="00F573A9"/>
    <w:rsid w:val="00F60460"/>
    <w:rsid w:val="00F6048E"/>
    <w:rsid w:val="00F6077E"/>
    <w:rsid w:val="00F60786"/>
    <w:rsid w:val="00F60F20"/>
    <w:rsid w:val="00F618E0"/>
    <w:rsid w:val="00F6256C"/>
    <w:rsid w:val="00F63470"/>
    <w:rsid w:val="00F63AC9"/>
    <w:rsid w:val="00F63D14"/>
    <w:rsid w:val="00F657F7"/>
    <w:rsid w:val="00F65951"/>
    <w:rsid w:val="00F65F85"/>
    <w:rsid w:val="00F6609E"/>
    <w:rsid w:val="00F670BE"/>
    <w:rsid w:val="00F706B4"/>
    <w:rsid w:val="00F715FB"/>
    <w:rsid w:val="00F71927"/>
    <w:rsid w:val="00F72C36"/>
    <w:rsid w:val="00F72FEC"/>
    <w:rsid w:val="00F747EF"/>
    <w:rsid w:val="00F7490B"/>
    <w:rsid w:val="00F756A7"/>
    <w:rsid w:val="00F761EA"/>
    <w:rsid w:val="00F7728D"/>
    <w:rsid w:val="00F8074E"/>
    <w:rsid w:val="00F815F9"/>
    <w:rsid w:val="00F8162F"/>
    <w:rsid w:val="00F81AE2"/>
    <w:rsid w:val="00F824DD"/>
    <w:rsid w:val="00F82A8D"/>
    <w:rsid w:val="00F832E5"/>
    <w:rsid w:val="00F83B42"/>
    <w:rsid w:val="00F84A1B"/>
    <w:rsid w:val="00F854C2"/>
    <w:rsid w:val="00F86C85"/>
    <w:rsid w:val="00F87A58"/>
    <w:rsid w:val="00F87C03"/>
    <w:rsid w:val="00F93292"/>
    <w:rsid w:val="00F93491"/>
    <w:rsid w:val="00F941BA"/>
    <w:rsid w:val="00F951FC"/>
    <w:rsid w:val="00F95C84"/>
    <w:rsid w:val="00F96050"/>
    <w:rsid w:val="00F97CC7"/>
    <w:rsid w:val="00F97F3C"/>
    <w:rsid w:val="00FA0683"/>
    <w:rsid w:val="00FA149F"/>
    <w:rsid w:val="00FA274A"/>
    <w:rsid w:val="00FA3696"/>
    <w:rsid w:val="00FA36D7"/>
    <w:rsid w:val="00FA3AB7"/>
    <w:rsid w:val="00FA4393"/>
    <w:rsid w:val="00FA51C2"/>
    <w:rsid w:val="00FA5D77"/>
    <w:rsid w:val="00FA77F4"/>
    <w:rsid w:val="00FA7823"/>
    <w:rsid w:val="00FB00E8"/>
    <w:rsid w:val="00FB08EA"/>
    <w:rsid w:val="00FB09D4"/>
    <w:rsid w:val="00FB0C0C"/>
    <w:rsid w:val="00FB1086"/>
    <w:rsid w:val="00FB1148"/>
    <w:rsid w:val="00FB1295"/>
    <w:rsid w:val="00FB21E7"/>
    <w:rsid w:val="00FB2BB3"/>
    <w:rsid w:val="00FB4F6D"/>
    <w:rsid w:val="00FB54A5"/>
    <w:rsid w:val="00FB5E60"/>
    <w:rsid w:val="00FB6751"/>
    <w:rsid w:val="00FB72F4"/>
    <w:rsid w:val="00FB7A99"/>
    <w:rsid w:val="00FB7DA6"/>
    <w:rsid w:val="00FC0181"/>
    <w:rsid w:val="00FC02BF"/>
    <w:rsid w:val="00FC09FE"/>
    <w:rsid w:val="00FC3610"/>
    <w:rsid w:val="00FC4318"/>
    <w:rsid w:val="00FC46AD"/>
    <w:rsid w:val="00FC4C54"/>
    <w:rsid w:val="00FC5C79"/>
    <w:rsid w:val="00FC67D1"/>
    <w:rsid w:val="00FC7591"/>
    <w:rsid w:val="00FD050F"/>
    <w:rsid w:val="00FD0769"/>
    <w:rsid w:val="00FD1840"/>
    <w:rsid w:val="00FD1CD0"/>
    <w:rsid w:val="00FD26E4"/>
    <w:rsid w:val="00FD2B3C"/>
    <w:rsid w:val="00FD2D07"/>
    <w:rsid w:val="00FD3260"/>
    <w:rsid w:val="00FD33DF"/>
    <w:rsid w:val="00FD4002"/>
    <w:rsid w:val="00FD4529"/>
    <w:rsid w:val="00FD46D3"/>
    <w:rsid w:val="00FD4B37"/>
    <w:rsid w:val="00FD5DC4"/>
    <w:rsid w:val="00FD610A"/>
    <w:rsid w:val="00FD7D99"/>
    <w:rsid w:val="00FE1D67"/>
    <w:rsid w:val="00FE2306"/>
    <w:rsid w:val="00FE288D"/>
    <w:rsid w:val="00FE2B07"/>
    <w:rsid w:val="00FE2CC3"/>
    <w:rsid w:val="00FE36DD"/>
    <w:rsid w:val="00FE3B79"/>
    <w:rsid w:val="00FE59A6"/>
    <w:rsid w:val="00FE5C42"/>
    <w:rsid w:val="00FF0D8B"/>
    <w:rsid w:val="00FF1091"/>
    <w:rsid w:val="00FF10F5"/>
    <w:rsid w:val="00FF10F7"/>
    <w:rsid w:val="00FF1819"/>
    <w:rsid w:val="00FF1CAD"/>
    <w:rsid w:val="00FF20C5"/>
    <w:rsid w:val="00FF2599"/>
    <w:rsid w:val="00FF2746"/>
    <w:rsid w:val="00FF3387"/>
    <w:rsid w:val="00FF3AF4"/>
    <w:rsid w:val="00FF481D"/>
    <w:rsid w:val="00FF4FE8"/>
    <w:rsid w:val="00FF54BD"/>
    <w:rsid w:val="00FF58A7"/>
    <w:rsid w:val="00FF6655"/>
    <w:rsid w:val="00FF6C8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7964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Strong" w:semiHidden="0" w:uiPriority="22" w:unhideWhenUsed="0" w:qFormat="1"/>
    <w:lsdException w:name="Emphasis" w:semiHidden="0" w:unhideWhenUsed="0" w:qFormat="1"/>
    <w:lsdException w:name="Plain Text" w:uiPriority="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50770"/>
    <w:pPr>
      <w:spacing w:after="0" w:line="360" w:lineRule="auto"/>
      <w:ind w:firstLine="720"/>
      <w:contextualSpacing/>
      <w:jc w:val="both"/>
    </w:pPr>
  </w:style>
  <w:style w:type="paragraph" w:styleId="1">
    <w:name w:val="heading 1"/>
    <w:aliases w:val="Заголовок 1 Знак Знак,Заголовок 1 Знак Знак Знак"/>
    <w:basedOn w:val="a1"/>
    <w:next w:val="a1"/>
    <w:link w:val="10"/>
    <w:uiPriority w:val="9"/>
    <w:qFormat/>
    <w:rsid w:val="00601F0B"/>
    <w:pPr>
      <w:spacing w:before="480"/>
      <w:ind w:firstLine="0"/>
      <w:outlineLvl w:val="0"/>
    </w:pPr>
    <w:rPr>
      <w:rFonts w:asciiTheme="majorHAnsi" w:eastAsiaTheme="majorEastAsia" w:hAnsiTheme="majorHAnsi" w:cstheme="majorBidi"/>
      <w:b/>
      <w:bCs/>
      <w:color w:val="365F91" w:themeColor="accent1" w:themeShade="BF"/>
      <w:lang w:eastAsia="ru-RU"/>
    </w:rPr>
  </w:style>
  <w:style w:type="paragraph" w:styleId="2">
    <w:name w:val="heading 2"/>
    <w:basedOn w:val="a1"/>
    <w:next w:val="a1"/>
    <w:link w:val="20"/>
    <w:uiPriority w:val="9"/>
    <w:unhideWhenUsed/>
    <w:qFormat/>
    <w:rsid w:val="00601F0B"/>
    <w:pPr>
      <w:spacing w:before="200"/>
      <w:outlineLvl w:val="1"/>
    </w:pPr>
    <w:rPr>
      <w:rFonts w:asciiTheme="majorHAnsi" w:eastAsiaTheme="majorEastAsia" w:hAnsiTheme="majorHAnsi" w:cstheme="majorBidi"/>
      <w:b/>
      <w:bCs/>
      <w:color w:val="4F81BD" w:themeColor="accent1"/>
      <w:sz w:val="26"/>
      <w:szCs w:val="26"/>
      <w:lang w:eastAsia="ru-RU"/>
    </w:rPr>
  </w:style>
  <w:style w:type="paragraph" w:styleId="3">
    <w:name w:val="heading 3"/>
    <w:basedOn w:val="a1"/>
    <w:next w:val="a1"/>
    <w:link w:val="30"/>
    <w:uiPriority w:val="9"/>
    <w:unhideWhenUsed/>
    <w:qFormat/>
    <w:rsid w:val="00601F0B"/>
    <w:pPr>
      <w:spacing w:before="200"/>
      <w:outlineLvl w:val="2"/>
    </w:pPr>
    <w:rPr>
      <w:rFonts w:asciiTheme="majorHAnsi" w:eastAsiaTheme="majorEastAsia" w:hAnsiTheme="majorHAnsi" w:cstheme="majorBidi"/>
      <w:b/>
      <w:bCs/>
      <w:color w:val="4F81BD" w:themeColor="accent1"/>
      <w:lang w:eastAsia="ru-RU"/>
    </w:rPr>
  </w:style>
  <w:style w:type="paragraph" w:styleId="4">
    <w:name w:val="heading 4"/>
    <w:basedOn w:val="a1"/>
    <w:link w:val="40"/>
    <w:uiPriority w:val="9"/>
    <w:qFormat/>
    <w:rsid w:val="00601F0B"/>
    <w:pPr>
      <w:spacing w:before="150" w:after="150" w:line="240" w:lineRule="auto"/>
      <w:ind w:left="150" w:right="150"/>
      <w:jc w:val="center"/>
      <w:outlineLvl w:val="3"/>
    </w:pPr>
    <w:rPr>
      <w:rFonts w:eastAsia="Times New Roman"/>
      <w:b/>
      <w:bCs/>
      <w:color w:val="3D3D3D"/>
      <w:sz w:val="18"/>
      <w:szCs w:val="18"/>
      <w:lang w:eastAsia="ru-RU"/>
    </w:rPr>
  </w:style>
  <w:style w:type="paragraph" w:styleId="5">
    <w:name w:val="heading 5"/>
    <w:basedOn w:val="a1"/>
    <w:link w:val="50"/>
    <w:uiPriority w:val="9"/>
    <w:qFormat/>
    <w:rsid w:val="00601F0B"/>
    <w:pPr>
      <w:spacing w:before="150" w:after="150" w:line="240" w:lineRule="auto"/>
      <w:ind w:left="150" w:right="150"/>
      <w:jc w:val="center"/>
      <w:outlineLvl w:val="4"/>
    </w:pPr>
    <w:rPr>
      <w:rFonts w:eastAsia="Times New Roman"/>
      <w:b/>
      <w:bCs/>
      <w:color w:val="3D3D3D"/>
      <w:sz w:val="18"/>
      <w:szCs w:val="18"/>
      <w:lang w:eastAsia="ru-RU"/>
    </w:rPr>
  </w:style>
  <w:style w:type="paragraph" w:styleId="6">
    <w:name w:val="heading 6"/>
    <w:basedOn w:val="a1"/>
    <w:link w:val="60"/>
    <w:uiPriority w:val="9"/>
    <w:qFormat/>
    <w:rsid w:val="00601F0B"/>
    <w:pPr>
      <w:spacing w:before="150" w:after="150" w:line="240" w:lineRule="auto"/>
      <w:ind w:left="150" w:right="150"/>
      <w:jc w:val="center"/>
      <w:outlineLvl w:val="5"/>
    </w:pPr>
    <w:rPr>
      <w:rFonts w:eastAsia="Times New Roman"/>
      <w:b/>
      <w:bCs/>
      <w:color w:val="3D3D3D"/>
      <w:sz w:val="18"/>
      <w:szCs w:val="18"/>
      <w:lang w:eastAsia="ru-RU"/>
    </w:rPr>
  </w:style>
  <w:style w:type="paragraph" w:styleId="7">
    <w:name w:val="heading 7"/>
    <w:basedOn w:val="a1"/>
    <w:next w:val="a1"/>
    <w:link w:val="70"/>
    <w:uiPriority w:val="9"/>
    <w:semiHidden/>
    <w:unhideWhenUsed/>
    <w:qFormat/>
    <w:rsid w:val="00601F0B"/>
    <w:pPr>
      <w:spacing w:before="200"/>
      <w:outlineLvl w:val="6"/>
    </w:pPr>
    <w:rPr>
      <w:rFonts w:asciiTheme="majorHAnsi" w:eastAsiaTheme="majorEastAsia" w:hAnsiTheme="majorHAnsi" w:cstheme="majorBidi"/>
      <w:i/>
      <w:iCs/>
      <w:color w:val="404040" w:themeColor="text1" w:themeTint="BF"/>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2"/>
    <w:link w:val="1"/>
    <w:uiPriority w:val="9"/>
    <w:rsid w:val="00601F0B"/>
    <w:rPr>
      <w:rFonts w:asciiTheme="majorHAnsi" w:eastAsiaTheme="majorEastAsia" w:hAnsiTheme="majorHAnsi" w:cstheme="majorBidi"/>
      <w:b/>
      <w:bCs/>
      <w:color w:val="365F91" w:themeColor="accent1" w:themeShade="BF"/>
      <w:lang w:eastAsia="ru-RU"/>
    </w:rPr>
  </w:style>
  <w:style w:type="character" w:customStyle="1" w:styleId="20">
    <w:name w:val="Заголовок 2 Знак"/>
    <w:basedOn w:val="a2"/>
    <w:link w:val="2"/>
    <w:uiPriority w:val="9"/>
    <w:rsid w:val="00601F0B"/>
    <w:rPr>
      <w:rFonts w:asciiTheme="majorHAnsi" w:eastAsiaTheme="majorEastAsia" w:hAnsiTheme="majorHAnsi" w:cstheme="majorBidi"/>
      <w:b/>
      <w:bCs/>
      <w:color w:val="4F81BD" w:themeColor="accent1"/>
      <w:spacing w:val="0"/>
      <w:sz w:val="26"/>
      <w:szCs w:val="26"/>
      <w:lang w:eastAsia="ru-RU"/>
    </w:rPr>
  </w:style>
  <w:style w:type="character" w:customStyle="1" w:styleId="30">
    <w:name w:val="Заголовок 3 Знак"/>
    <w:basedOn w:val="a2"/>
    <w:link w:val="3"/>
    <w:uiPriority w:val="9"/>
    <w:rsid w:val="00601F0B"/>
    <w:rPr>
      <w:rFonts w:asciiTheme="majorHAnsi" w:eastAsiaTheme="majorEastAsia" w:hAnsiTheme="majorHAnsi" w:cstheme="majorBidi"/>
      <w:b/>
      <w:bCs/>
      <w:color w:val="4F81BD" w:themeColor="accent1"/>
      <w:spacing w:val="0"/>
      <w:sz w:val="28"/>
      <w:lang w:eastAsia="ru-RU"/>
    </w:rPr>
  </w:style>
  <w:style w:type="character" w:customStyle="1" w:styleId="40">
    <w:name w:val="Заголовок 4 Знак"/>
    <w:basedOn w:val="a2"/>
    <w:link w:val="4"/>
    <w:uiPriority w:val="9"/>
    <w:rsid w:val="00601F0B"/>
    <w:rPr>
      <w:rFonts w:eastAsia="Times New Roman" w:cs="Times New Roman"/>
      <w:b/>
      <w:bCs/>
      <w:color w:val="3D3D3D"/>
      <w:spacing w:val="0"/>
      <w:sz w:val="18"/>
      <w:szCs w:val="18"/>
      <w:lang w:eastAsia="ru-RU"/>
    </w:rPr>
  </w:style>
  <w:style w:type="character" w:customStyle="1" w:styleId="50">
    <w:name w:val="Заголовок 5 Знак"/>
    <w:basedOn w:val="a2"/>
    <w:link w:val="5"/>
    <w:uiPriority w:val="9"/>
    <w:rsid w:val="00601F0B"/>
    <w:rPr>
      <w:rFonts w:eastAsia="Times New Roman" w:cs="Times New Roman"/>
      <w:b/>
      <w:bCs/>
      <w:color w:val="3D3D3D"/>
      <w:spacing w:val="0"/>
      <w:sz w:val="18"/>
      <w:szCs w:val="18"/>
      <w:lang w:eastAsia="ru-RU"/>
    </w:rPr>
  </w:style>
  <w:style w:type="character" w:customStyle="1" w:styleId="60">
    <w:name w:val="Заголовок 6 Знак"/>
    <w:basedOn w:val="a2"/>
    <w:link w:val="6"/>
    <w:uiPriority w:val="9"/>
    <w:rsid w:val="00601F0B"/>
    <w:rPr>
      <w:rFonts w:eastAsia="Times New Roman" w:cs="Times New Roman"/>
      <w:b/>
      <w:bCs/>
      <w:color w:val="3D3D3D"/>
      <w:spacing w:val="0"/>
      <w:sz w:val="18"/>
      <w:szCs w:val="18"/>
      <w:lang w:eastAsia="ru-RU"/>
    </w:rPr>
  </w:style>
  <w:style w:type="character" w:customStyle="1" w:styleId="70">
    <w:name w:val="Заголовок 7 Знак"/>
    <w:basedOn w:val="a2"/>
    <w:link w:val="7"/>
    <w:uiPriority w:val="9"/>
    <w:semiHidden/>
    <w:rsid w:val="00601F0B"/>
    <w:rPr>
      <w:rFonts w:asciiTheme="majorHAnsi" w:eastAsiaTheme="majorEastAsia" w:hAnsiTheme="majorHAnsi" w:cstheme="majorBidi"/>
      <w:i/>
      <w:iCs/>
      <w:color w:val="404040" w:themeColor="text1" w:themeTint="BF"/>
      <w:spacing w:val="0"/>
      <w:sz w:val="28"/>
      <w:lang w:eastAsia="ru-RU"/>
    </w:rPr>
  </w:style>
  <w:style w:type="paragraph" w:styleId="a5">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
    <w:basedOn w:val="a1"/>
    <w:next w:val="a1"/>
    <w:link w:val="a6"/>
    <w:uiPriority w:val="99"/>
    <w:unhideWhenUsed/>
    <w:qFormat/>
    <w:rsid w:val="00601F0B"/>
    <w:pPr>
      <w:spacing w:line="240" w:lineRule="auto"/>
    </w:pPr>
    <w:rPr>
      <w:rFonts w:eastAsiaTheme="minorEastAsia"/>
      <w:b/>
      <w:bCs/>
      <w:color w:val="4F81BD" w:themeColor="accent1"/>
      <w:sz w:val="18"/>
      <w:szCs w:val="18"/>
      <w:lang w:eastAsia="ru-RU"/>
    </w:rPr>
  </w:style>
  <w:style w:type="character" w:customStyle="1" w:styleId="a6">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2"/>
    <w:link w:val="a5"/>
    <w:uiPriority w:val="99"/>
    <w:locked/>
    <w:rsid w:val="00601F0B"/>
    <w:rPr>
      <w:rFonts w:eastAsiaTheme="minorEastAsia"/>
      <w:b/>
      <w:bCs/>
      <w:color w:val="4F81BD" w:themeColor="accent1"/>
      <w:sz w:val="18"/>
      <w:szCs w:val="18"/>
      <w:lang w:eastAsia="ru-RU"/>
    </w:rPr>
  </w:style>
  <w:style w:type="paragraph" w:styleId="a7">
    <w:name w:val="Title"/>
    <w:basedOn w:val="a1"/>
    <w:next w:val="a1"/>
    <w:link w:val="a8"/>
    <w:uiPriority w:val="10"/>
    <w:qFormat/>
    <w:rsid w:val="00601F0B"/>
    <w:pPr>
      <w:adjustRightInd w:val="0"/>
      <w:spacing w:before="220" w:after="60" w:line="240" w:lineRule="auto"/>
      <w:jc w:val="center"/>
      <w:textAlignment w:val="baseline"/>
    </w:pPr>
    <w:rPr>
      <w:rFonts w:ascii="Arial" w:eastAsia="Microsoft YaHei" w:hAnsi="Arial"/>
      <w:b/>
      <w:caps/>
      <w:spacing w:val="-30"/>
      <w:kern w:val="28"/>
      <w:sz w:val="32"/>
    </w:rPr>
  </w:style>
  <w:style w:type="character" w:customStyle="1" w:styleId="a8">
    <w:name w:val="Название Знак"/>
    <w:basedOn w:val="a2"/>
    <w:link w:val="a7"/>
    <w:uiPriority w:val="10"/>
    <w:rsid w:val="00601F0B"/>
    <w:rPr>
      <w:rFonts w:ascii="Arial" w:eastAsia="Microsoft YaHei" w:hAnsi="Arial" w:cs="Times New Roman"/>
      <w:b/>
      <w:caps/>
      <w:spacing w:val="-30"/>
      <w:kern w:val="28"/>
      <w:sz w:val="32"/>
      <w:szCs w:val="28"/>
    </w:rPr>
  </w:style>
  <w:style w:type="character" w:styleId="a9">
    <w:name w:val="Strong"/>
    <w:basedOn w:val="a2"/>
    <w:uiPriority w:val="22"/>
    <w:qFormat/>
    <w:rsid w:val="00601F0B"/>
    <w:rPr>
      <w:b/>
      <w:bCs/>
    </w:rPr>
  </w:style>
  <w:style w:type="character" w:styleId="aa">
    <w:name w:val="Emphasis"/>
    <w:basedOn w:val="a2"/>
    <w:uiPriority w:val="99"/>
    <w:qFormat/>
    <w:rsid w:val="00601F0B"/>
    <w:rPr>
      <w:i/>
      <w:iCs/>
    </w:rPr>
  </w:style>
  <w:style w:type="paragraph" w:styleId="ab">
    <w:name w:val="No Spacing"/>
    <w:link w:val="ac"/>
    <w:uiPriority w:val="1"/>
    <w:qFormat/>
    <w:rsid w:val="00601F0B"/>
    <w:pPr>
      <w:widowControl w:val="0"/>
      <w:suppressAutoHyphens/>
      <w:spacing w:after="0" w:line="240" w:lineRule="auto"/>
    </w:pPr>
    <w:rPr>
      <w:rFonts w:ascii="Arial" w:eastAsia="Times New Roman" w:hAnsi="Arial" w:cs="Calibri"/>
      <w:kern w:val="1"/>
      <w:sz w:val="20"/>
      <w:lang w:eastAsia="ar-SA"/>
    </w:rPr>
  </w:style>
  <w:style w:type="character" w:customStyle="1" w:styleId="ac">
    <w:name w:val="Без интервала Знак"/>
    <w:basedOn w:val="a2"/>
    <w:link w:val="ab"/>
    <w:uiPriority w:val="1"/>
    <w:rsid w:val="00601F0B"/>
    <w:rPr>
      <w:rFonts w:ascii="Arial" w:eastAsia="Times New Roman" w:hAnsi="Arial" w:cs="Calibri"/>
      <w:kern w:val="1"/>
      <w:sz w:val="20"/>
      <w:szCs w:val="24"/>
      <w:lang w:eastAsia="ar-SA"/>
    </w:rPr>
  </w:style>
  <w:style w:type="paragraph" w:styleId="ad">
    <w:name w:val="List Paragraph"/>
    <w:basedOn w:val="a1"/>
    <w:link w:val="ae"/>
    <w:uiPriority w:val="34"/>
    <w:qFormat/>
    <w:rsid w:val="00601F0B"/>
    <w:pPr>
      <w:ind w:left="720"/>
    </w:pPr>
  </w:style>
  <w:style w:type="paragraph" w:styleId="af">
    <w:name w:val="TOC Heading"/>
    <w:basedOn w:val="1"/>
    <w:next w:val="a1"/>
    <w:uiPriority w:val="39"/>
    <w:qFormat/>
    <w:rsid w:val="00601F0B"/>
    <w:pPr>
      <w:ind w:left="1211" w:hanging="360"/>
      <w:outlineLvl w:val="9"/>
    </w:pPr>
    <w:rPr>
      <w:rFonts w:ascii="Cambria" w:eastAsia="Microsoft YaHei" w:hAnsi="Cambria" w:cs="Times New Roman"/>
      <w:color w:val="365F91"/>
      <w:lang w:eastAsia="en-US"/>
    </w:rPr>
  </w:style>
  <w:style w:type="paragraph" w:customStyle="1" w:styleId="21">
    <w:name w:val="Таблица2"/>
    <w:basedOn w:val="a1"/>
    <w:link w:val="22"/>
    <w:qFormat/>
    <w:rsid w:val="00601F0B"/>
    <w:pPr>
      <w:spacing w:line="240" w:lineRule="auto"/>
      <w:ind w:firstLine="0"/>
      <w:jc w:val="center"/>
    </w:pPr>
    <w:rPr>
      <w:sz w:val="24"/>
    </w:rPr>
  </w:style>
  <w:style w:type="character" w:customStyle="1" w:styleId="22">
    <w:name w:val="Таблица2 Знак"/>
    <w:basedOn w:val="a2"/>
    <w:link w:val="21"/>
    <w:rsid w:val="00601F0B"/>
    <w:rPr>
      <w:sz w:val="24"/>
      <w:szCs w:val="24"/>
    </w:rPr>
  </w:style>
  <w:style w:type="table" w:styleId="af0">
    <w:name w:val="Table Grid"/>
    <w:aliases w:val="Table Grid Report"/>
    <w:basedOn w:val="a3"/>
    <w:rsid w:val="001E1A1B"/>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1">
    <w:name w:val="ГОСТ_Таблица"/>
    <w:basedOn w:val="a1"/>
    <w:link w:val="af2"/>
    <w:qFormat/>
    <w:rsid w:val="00937973"/>
    <w:pPr>
      <w:spacing w:line="240" w:lineRule="auto"/>
      <w:ind w:firstLine="0"/>
      <w:jc w:val="center"/>
    </w:pPr>
    <w:rPr>
      <w:snapToGrid w:val="0"/>
      <w:sz w:val="24"/>
    </w:rPr>
  </w:style>
  <w:style w:type="character" w:customStyle="1" w:styleId="af2">
    <w:name w:val="ГОСТ_Таблица Знак"/>
    <w:basedOn w:val="a2"/>
    <w:link w:val="af1"/>
    <w:rsid w:val="00937973"/>
    <w:rPr>
      <w:snapToGrid w:val="0"/>
      <w:sz w:val="24"/>
    </w:rPr>
  </w:style>
  <w:style w:type="paragraph" w:styleId="af3">
    <w:name w:val="header"/>
    <w:basedOn w:val="a1"/>
    <w:link w:val="af4"/>
    <w:uiPriority w:val="99"/>
    <w:unhideWhenUsed/>
    <w:rsid w:val="00B50770"/>
    <w:pPr>
      <w:tabs>
        <w:tab w:val="center" w:pos="4677"/>
        <w:tab w:val="right" w:pos="9355"/>
      </w:tabs>
      <w:spacing w:line="240" w:lineRule="auto"/>
    </w:pPr>
  </w:style>
  <w:style w:type="character" w:customStyle="1" w:styleId="af4">
    <w:name w:val="Верхний колонтитул Знак"/>
    <w:basedOn w:val="a2"/>
    <w:link w:val="af3"/>
    <w:uiPriority w:val="99"/>
    <w:rsid w:val="00B50770"/>
  </w:style>
  <w:style w:type="paragraph" w:styleId="af5">
    <w:name w:val="footer"/>
    <w:basedOn w:val="a1"/>
    <w:link w:val="af6"/>
    <w:uiPriority w:val="99"/>
    <w:unhideWhenUsed/>
    <w:rsid w:val="00B50770"/>
    <w:pPr>
      <w:tabs>
        <w:tab w:val="center" w:pos="4677"/>
        <w:tab w:val="right" w:pos="9355"/>
      </w:tabs>
      <w:spacing w:line="240" w:lineRule="auto"/>
    </w:pPr>
  </w:style>
  <w:style w:type="character" w:customStyle="1" w:styleId="af6">
    <w:name w:val="Нижний колонтитул Знак"/>
    <w:basedOn w:val="a2"/>
    <w:link w:val="af5"/>
    <w:uiPriority w:val="99"/>
    <w:rsid w:val="00B50770"/>
  </w:style>
  <w:style w:type="paragraph" w:customStyle="1" w:styleId="af7">
    <w:name w:val="ГОСТ_Текст"/>
    <w:basedOn w:val="a1"/>
    <w:link w:val="af8"/>
    <w:qFormat/>
    <w:rsid w:val="00B50770"/>
    <w:rPr>
      <w:snapToGrid w:val="0"/>
      <w:szCs w:val="28"/>
    </w:rPr>
  </w:style>
  <w:style w:type="character" w:customStyle="1" w:styleId="af8">
    <w:name w:val="ГОСТ_Текст Знак"/>
    <w:basedOn w:val="a2"/>
    <w:link w:val="af7"/>
    <w:rsid w:val="00B50770"/>
    <w:rPr>
      <w:snapToGrid w:val="0"/>
      <w:szCs w:val="28"/>
    </w:rPr>
  </w:style>
  <w:style w:type="paragraph" w:customStyle="1" w:styleId="11">
    <w:name w:val="ГОСТ_Заголовок_1_Уровень"/>
    <w:basedOn w:val="1"/>
    <w:link w:val="12"/>
    <w:qFormat/>
    <w:rsid w:val="003D690D"/>
    <w:pPr>
      <w:spacing w:before="0"/>
      <w:jc w:val="center"/>
    </w:pPr>
    <w:rPr>
      <w:rFonts w:ascii="Times New Roman" w:hAnsi="Times New Roman" w:cs="Times New Roman"/>
      <w:color w:val="auto"/>
      <w:sz w:val="32"/>
      <w:szCs w:val="28"/>
    </w:rPr>
  </w:style>
  <w:style w:type="character" w:customStyle="1" w:styleId="12">
    <w:name w:val="ГОСТ_Заголовок_1_Уровень Знак"/>
    <w:basedOn w:val="10"/>
    <w:link w:val="11"/>
    <w:rsid w:val="003D690D"/>
    <w:rPr>
      <w:rFonts w:asciiTheme="majorHAnsi" w:eastAsiaTheme="majorEastAsia" w:hAnsiTheme="majorHAnsi" w:cstheme="majorBidi"/>
      <w:b/>
      <w:bCs/>
      <w:color w:val="365F91" w:themeColor="accent1" w:themeShade="BF"/>
      <w:spacing w:val="0"/>
      <w:sz w:val="32"/>
      <w:szCs w:val="28"/>
      <w:lang w:eastAsia="ru-RU"/>
    </w:rPr>
  </w:style>
  <w:style w:type="paragraph" w:customStyle="1" w:styleId="af9">
    <w:name w:val="ГОСТ_Рисунок"/>
    <w:basedOn w:val="a1"/>
    <w:link w:val="afa"/>
    <w:qFormat/>
    <w:rsid w:val="000E4B79"/>
    <w:pPr>
      <w:ind w:firstLine="0"/>
      <w:jc w:val="center"/>
    </w:pPr>
  </w:style>
  <w:style w:type="character" w:customStyle="1" w:styleId="afa">
    <w:name w:val="ГОСТ_Рисунок Знак"/>
    <w:basedOn w:val="a2"/>
    <w:link w:val="af9"/>
    <w:rsid w:val="000E4B79"/>
  </w:style>
  <w:style w:type="paragraph" w:customStyle="1" w:styleId="23">
    <w:name w:val="ГОСТ_Заголовок_2_Уровень"/>
    <w:basedOn w:val="11"/>
    <w:link w:val="24"/>
    <w:qFormat/>
    <w:rsid w:val="003D690D"/>
    <w:rPr>
      <w:sz w:val="28"/>
    </w:rPr>
  </w:style>
  <w:style w:type="character" w:customStyle="1" w:styleId="24">
    <w:name w:val="ГОСТ_Заголовок_2_Уровень Знак"/>
    <w:basedOn w:val="12"/>
    <w:link w:val="23"/>
    <w:rsid w:val="003D690D"/>
    <w:rPr>
      <w:rFonts w:asciiTheme="majorHAnsi" w:eastAsiaTheme="majorEastAsia" w:hAnsiTheme="majorHAnsi" w:cstheme="majorBidi"/>
      <w:b/>
      <w:bCs/>
      <w:color w:val="365F91" w:themeColor="accent1" w:themeShade="BF"/>
      <w:spacing w:val="0"/>
      <w:sz w:val="32"/>
      <w:szCs w:val="28"/>
      <w:lang w:eastAsia="ru-RU"/>
    </w:rPr>
  </w:style>
  <w:style w:type="paragraph" w:styleId="afb">
    <w:name w:val="Balloon Text"/>
    <w:basedOn w:val="a1"/>
    <w:link w:val="afc"/>
    <w:uiPriority w:val="99"/>
    <w:semiHidden/>
    <w:unhideWhenUsed/>
    <w:rsid w:val="00CC1C96"/>
    <w:pPr>
      <w:spacing w:line="240" w:lineRule="auto"/>
    </w:pPr>
    <w:rPr>
      <w:rFonts w:ascii="Tahoma" w:hAnsi="Tahoma" w:cs="Tahoma"/>
      <w:sz w:val="16"/>
      <w:szCs w:val="16"/>
    </w:rPr>
  </w:style>
  <w:style w:type="character" w:customStyle="1" w:styleId="afc">
    <w:name w:val="Текст выноски Знак"/>
    <w:basedOn w:val="a2"/>
    <w:link w:val="afb"/>
    <w:uiPriority w:val="99"/>
    <w:semiHidden/>
    <w:rsid w:val="00CC1C96"/>
    <w:rPr>
      <w:rFonts w:ascii="Tahoma" w:hAnsi="Tahoma" w:cs="Tahoma"/>
      <w:sz w:val="16"/>
      <w:szCs w:val="16"/>
    </w:rPr>
  </w:style>
  <w:style w:type="paragraph" w:customStyle="1" w:styleId="25">
    <w:name w:val="Заголовок_Уровень_2"/>
    <w:basedOn w:val="11"/>
    <w:link w:val="26"/>
    <w:qFormat/>
    <w:rsid w:val="00D43FCE"/>
    <w:rPr>
      <w:sz w:val="28"/>
    </w:rPr>
  </w:style>
  <w:style w:type="character" w:customStyle="1" w:styleId="26">
    <w:name w:val="Заголовок_Уровень_2 Знак"/>
    <w:basedOn w:val="12"/>
    <w:link w:val="25"/>
    <w:rsid w:val="00D43FCE"/>
    <w:rPr>
      <w:rFonts w:asciiTheme="majorHAnsi" w:eastAsiaTheme="majorEastAsia" w:hAnsiTheme="majorHAnsi" w:cstheme="majorBidi"/>
      <w:b/>
      <w:bCs/>
      <w:color w:val="365F91" w:themeColor="accent1" w:themeShade="BF"/>
      <w:spacing w:val="0"/>
      <w:sz w:val="32"/>
      <w:szCs w:val="28"/>
      <w:lang w:eastAsia="ru-RU"/>
    </w:rPr>
  </w:style>
  <w:style w:type="paragraph" w:customStyle="1" w:styleId="afd">
    <w:name w:val="Таблицы"/>
    <w:basedOn w:val="a1"/>
    <w:link w:val="afe"/>
    <w:rsid w:val="00F51812"/>
    <w:pPr>
      <w:spacing w:line="240" w:lineRule="auto"/>
      <w:ind w:firstLine="0"/>
      <w:jc w:val="center"/>
    </w:pPr>
    <w:rPr>
      <w:sz w:val="24"/>
    </w:rPr>
  </w:style>
  <w:style w:type="character" w:customStyle="1" w:styleId="afe">
    <w:name w:val="Таблицы Знак"/>
    <w:basedOn w:val="a2"/>
    <w:link w:val="afd"/>
    <w:rsid w:val="00F51812"/>
    <w:rPr>
      <w:sz w:val="24"/>
    </w:rPr>
  </w:style>
  <w:style w:type="paragraph" w:customStyle="1" w:styleId="Standard">
    <w:name w:val="Standard"/>
    <w:rsid w:val="00F51812"/>
    <w:pPr>
      <w:suppressAutoHyphens/>
      <w:spacing w:after="0" w:line="240" w:lineRule="auto"/>
    </w:pPr>
    <w:rPr>
      <w:rFonts w:eastAsia="Times New Roman"/>
      <w:kern w:val="2"/>
      <w:lang w:eastAsia="zh-CN"/>
    </w:rPr>
  </w:style>
  <w:style w:type="paragraph" w:customStyle="1" w:styleId="TableContents">
    <w:name w:val="Table Contents"/>
    <w:basedOn w:val="Standard"/>
    <w:rsid w:val="00F51812"/>
    <w:pPr>
      <w:suppressLineNumbers/>
      <w:textAlignment w:val="baseline"/>
    </w:pPr>
    <w:rPr>
      <w:kern w:val="1"/>
    </w:rPr>
  </w:style>
  <w:style w:type="paragraph" w:customStyle="1" w:styleId="1KGK9">
    <w:name w:val="1KG=K9"/>
    <w:rsid w:val="00F51812"/>
    <w:pPr>
      <w:suppressAutoHyphens/>
      <w:spacing w:after="0" w:line="240" w:lineRule="auto"/>
      <w:textAlignment w:val="baseline"/>
    </w:pPr>
    <w:rPr>
      <w:rFonts w:ascii="MS Sans Serif" w:eastAsia="Arial" w:hAnsi="MS Sans Serif"/>
      <w:kern w:val="1"/>
      <w:szCs w:val="20"/>
      <w:lang w:eastAsia="zh-CN"/>
    </w:rPr>
  </w:style>
  <w:style w:type="paragraph" w:customStyle="1" w:styleId="Textbody">
    <w:name w:val="Text body"/>
    <w:basedOn w:val="Standard"/>
    <w:rsid w:val="00F51812"/>
    <w:pPr>
      <w:spacing w:after="120"/>
      <w:ind w:left="240" w:right="270" w:firstLine="960"/>
      <w:textAlignment w:val="baseline"/>
    </w:pPr>
    <w:rPr>
      <w:rFonts w:ascii="Arial" w:hAnsi="Arial" w:cs="Arial"/>
      <w:kern w:val="1"/>
    </w:rPr>
  </w:style>
  <w:style w:type="paragraph" w:customStyle="1" w:styleId="13">
    <w:name w:val="Без интервала1"/>
    <w:rsid w:val="00F51812"/>
    <w:pPr>
      <w:suppressAutoHyphens/>
      <w:spacing w:after="0" w:line="240" w:lineRule="auto"/>
    </w:pPr>
    <w:rPr>
      <w:rFonts w:ascii="Calibri" w:eastAsia="Times New Roman" w:hAnsi="Calibri" w:cs="Calibri"/>
      <w:sz w:val="22"/>
      <w:lang w:val="en-US"/>
    </w:rPr>
  </w:style>
  <w:style w:type="paragraph" w:customStyle="1" w:styleId="14">
    <w:name w:val="Для таблицы (приложения 1)"/>
    <w:basedOn w:val="a1"/>
    <w:uiPriority w:val="99"/>
    <w:rsid w:val="00F51812"/>
    <w:pPr>
      <w:adjustRightInd w:val="0"/>
      <w:spacing w:line="240" w:lineRule="atLeast"/>
      <w:textAlignment w:val="baseline"/>
    </w:pPr>
    <w:rPr>
      <w:rFonts w:ascii="Arial" w:eastAsia="Times New Roman" w:hAnsi="Arial"/>
      <w:bCs/>
      <w:color w:val="000000"/>
      <w:spacing w:val="-5"/>
      <w:sz w:val="18"/>
    </w:rPr>
  </w:style>
  <w:style w:type="paragraph" w:styleId="aff">
    <w:name w:val="List"/>
    <w:basedOn w:val="a1"/>
    <w:link w:val="aff0"/>
    <w:uiPriority w:val="99"/>
    <w:rsid w:val="00F51812"/>
    <w:pPr>
      <w:adjustRightInd w:val="0"/>
      <w:spacing w:before="120" w:after="120" w:line="240" w:lineRule="auto"/>
      <w:textAlignment w:val="baseline"/>
    </w:pPr>
    <w:rPr>
      <w:rFonts w:ascii="Arial" w:eastAsia="Microsoft YaHei" w:hAnsi="Arial"/>
      <w:spacing w:val="-5"/>
      <w:sz w:val="20"/>
    </w:rPr>
  </w:style>
  <w:style w:type="character" w:customStyle="1" w:styleId="aff0">
    <w:name w:val="Список Знак"/>
    <w:basedOn w:val="a2"/>
    <w:link w:val="aff"/>
    <w:uiPriority w:val="99"/>
    <w:locked/>
    <w:rsid w:val="00F51812"/>
    <w:rPr>
      <w:rFonts w:ascii="Arial" w:eastAsia="Microsoft YaHei" w:hAnsi="Arial"/>
      <w:spacing w:val="-5"/>
      <w:sz w:val="20"/>
    </w:rPr>
  </w:style>
  <w:style w:type="paragraph" w:customStyle="1" w:styleId="Default">
    <w:name w:val="Default"/>
    <w:rsid w:val="00F51812"/>
    <w:pPr>
      <w:autoSpaceDE w:val="0"/>
      <w:autoSpaceDN w:val="0"/>
      <w:adjustRightInd w:val="0"/>
      <w:spacing w:after="0" w:line="240" w:lineRule="auto"/>
    </w:pPr>
    <w:rPr>
      <w:rFonts w:ascii="Arial" w:hAnsi="Arial" w:cs="Arial"/>
      <w:color w:val="000000"/>
    </w:rPr>
  </w:style>
  <w:style w:type="paragraph" w:styleId="15">
    <w:name w:val="toc 1"/>
    <w:basedOn w:val="a1"/>
    <w:next w:val="a1"/>
    <w:link w:val="16"/>
    <w:autoRedefine/>
    <w:uiPriority w:val="39"/>
    <w:unhideWhenUsed/>
    <w:rsid w:val="006530F1"/>
    <w:pPr>
      <w:ind w:right="851" w:firstLine="0"/>
    </w:pPr>
    <w:rPr>
      <w:rFonts w:eastAsiaTheme="minorEastAsia"/>
      <w:lang w:eastAsia="ru-RU"/>
    </w:rPr>
  </w:style>
  <w:style w:type="character" w:styleId="aff1">
    <w:name w:val="Hyperlink"/>
    <w:basedOn w:val="a2"/>
    <w:uiPriority w:val="99"/>
    <w:unhideWhenUsed/>
    <w:rsid w:val="00F51812"/>
    <w:rPr>
      <w:color w:val="0000FF" w:themeColor="hyperlink"/>
      <w:u w:val="single"/>
    </w:rPr>
  </w:style>
  <w:style w:type="paragraph" w:styleId="27">
    <w:name w:val="toc 2"/>
    <w:basedOn w:val="a1"/>
    <w:next w:val="a1"/>
    <w:autoRedefine/>
    <w:uiPriority w:val="39"/>
    <w:unhideWhenUsed/>
    <w:rsid w:val="00F51812"/>
    <w:pPr>
      <w:spacing w:after="100"/>
      <w:ind w:left="220"/>
    </w:pPr>
    <w:rPr>
      <w:rFonts w:eastAsiaTheme="minorEastAsia"/>
      <w:lang w:eastAsia="ru-RU"/>
    </w:rPr>
  </w:style>
  <w:style w:type="paragraph" w:styleId="31">
    <w:name w:val="toc 3"/>
    <w:basedOn w:val="a1"/>
    <w:next w:val="a1"/>
    <w:autoRedefine/>
    <w:uiPriority w:val="39"/>
    <w:unhideWhenUsed/>
    <w:rsid w:val="00F51812"/>
    <w:pPr>
      <w:spacing w:after="100"/>
      <w:ind w:left="440"/>
    </w:pPr>
    <w:rPr>
      <w:rFonts w:eastAsiaTheme="minorEastAsia"/>
      <w:lang w:eastAsia="ru-RU"/>
    </w:rPr>
  </w:style>
  <w:style w:type="paragraph" w:styleId="aff2">
    <w:name w:val="Body Text Indent"/>
    <w:basedOn w:val="a1"/>
    <w:link w:val="aff3"/>
    <w:rsid w:val="00F51812"/>
    <w:rPr>
      <w:rFonts w:eastAsia="Times New Roman"/>
      <w:szCs w:val="20"/>
      <w:lang w:eastAsia="ru-RU"/>
    </w:rPr>
  </w:style>
  <w:style w:type="character" w:customStyle="1" w:styleId="aff3">
    <w:name w:val="Основной текст с отступом Знак"/>
    <w:basedOn w:val="a2"/>
    <w:link w:val="aff2"/>
    <w:rsid w:val="00F51812"/>
    <w:rPr>
      <w:rFonts w:eastAsia="Times New Roman"/>
      <w:szCs w:val="20"/>
      <w:lang w:eastAsia="ru-RU"/>
    </w:rPr>
  </w:style>
  <w:style w:type="paragraph" w:customStyle="1" w:styleId="autor">
    <w:name w:val="autor"/>
    <w:basedOn w:val="a1"/>
    <w:rsid w:val="00F51812"/>
    <w:pPr>
      <w:shd w:val="clear" w:color="auto" w:fill="DEE3E7"/>
      <w:spacing w:before="75" w:after="75" w:line="240" w:lineRule="auto"/>
      <w:ind w:left="150" w:right="150"/>
    </w:pPr>
    <w:rPr>
      <w:rFonts w:eastAsia="Times New Roman"/>
      <w:color w:val="000000"/>
      <w:sz w:val="21"/>
      <w:szCs w:val="21"/>
      <w:lang w:eastAsia="ru-RU"/>
    </w:rPr>
  </w:style>
  <w:style w:type="paragraph" w:customStyle="1" w:styleId="news">
    <w:name w:val="news"/>
    <w:basedOn w:val="a1"/>
    <w:rsid w:val="00F51812"/>
    <w:pPr>
      <w:spacing w:before="75" w:after="75" w:line="240" w:lineRule="auto"/>
      <w:ind w:left="150" w:right="150"/>
    </w:pPr>
    <w:rPr>
      <w:rFonts w:eastAsia="Times New Roman"/>
      <w:color w:val="000000"/>
      <w:sz w:val="18"/>
      <w:szCs w:val="18"/>
      <w:lang w:eastAsia="ru-RU"/>
    </w:rPr>
  </w:style>
  <w:style w:type="paragraph" w:customStyle="1" w:styleId="umenu">
    <w:name w:val="u_menu"/>
    <w:basedOn w:val="a1"/>
    <w:rsid w:val="00F51812"/>
    <w:pPr>
      <w:spacing w:before="75" w:after="75" w:line="240" w:lineRule="auto"/>
      <w:ind w:left="150" w:right="150"/>
    </w:pPr>
    <w:rPr>
      <w:rFonts w:eastAsia="Times New Roman"/>
      <w:color w:val="000000"/>
      <w:sz w:val="18"/>
      <w:szCs w:val="18"/>
      <w:lang w:eastAsia="ru-RU"/>
    </w:rPr>
  </w:style>
  <w:style w:type="paragraph" w:customStyle="1" w:styleId="newsblok">
    <w:name w:val="news_blok"/>
    <w:basedOn w:val="a1"/>
    <w:rsid w:val="00F51812"/>
    <w:pPr>
      <w:spacing w:before="225" w:after="150" w:line="240" w:lineRule="auto"/>
      <w:ind w:left="150" w:right="150"/>
    </w:pPr>
    <w:rPr>
      <w:rFonts w:eastAsia="Times New Roman"/>
      <w:color w:val="000000"/>
      <w:sz w:val="18"/>
      <w:szCs w:val="18"/>
      <w:lang w:eastAsia="ru-RU"/>
    </w:rPr>
  </w:style>
  <w:style w:type="paragraph" w:customStyle="1" w:styleId="textpodval">
    <w:name w:val="text_podval"/>
    <w:basedOn w:val="a1"/>
    <w:rsid w:val="00F51812"/>
    <w:pPr>
      <w:pBdr>
        <w:top w:val="single" w:sz="6" w:space="4" w:color="CCCCCC"/>
        <w:left w:val="single" w:sz="6" w:space="4" w:color="CCCCCC"/>
        <w:bottom w:val="single" w:sz="6" w:space="4" w:color="CCCCCC"/>
        <w:right w:val="single" w:sz="6" w:space="4" w:color="CCCCCC"/>
      </w:pBdr>
      <w:shd w:val="clear" w:color="auto" w:fill="F3F3F3"/>
      <w:spacing w:before="75" w:after="75" w:line="240" w:lineRule="auto"/>
      <w:jc w:val="center"/>
    </w:pPr>
    <w:rPr>
      <w:rFonts w:eastAsia="Times New Roman"/>
      <w:color w:val="000000"/>
      <w:sz w:val="18"/>
      <w:szCs w:val="18"/>
      <w:lang w:eastAsia="ru-RU"/>
    </w:rPr>
  </w:style>
  <w:style w:type="paragraph" w:customStyle="1" w:styleId="content">
    <w:name w:val="content"/>
    <w:basedOn w:val="a1"/>
    <w:rsid w:val="00F51812"/>
    <w:pPr>
      <w:pBdr>
        <w:top w:val="single" w:sz="6" w:space="0" w:color="808080"/>
        <w:left w:val="single" w:sz="6" w:space="0" w:color="808080"/>
        <w:bottom w:val="single" w:sz="6" w:space="0" w:color="808080"/>
        <w:right w:val="single" w:sz="6" w:space="0" w:color="808080"/>
      </w:pBdr>
      <w:spacing w:before="75" w:after="75" w:line="240" w:lineRule="auto"/>
      <w:ind w:left="150" w:right="150"/>
    </w:pPr>
    <w:rPr>
      <w:rFonts w:eastAsia="Times New Roman"/>
      <w:color w:val="000000"/>
      <w:sz w:val="18"/>
      <w:szCs w:val="18"/>
      <w:lang w:eastAsia="ru-RU"/>
    </w:rPr>
  </w:style>
  <w:style w:type="paragraph" w:customStyle="1" w:styleId="lineb">
    <w:name w:val="line_b"/>
    <w:basedOn w:val="a1"/>
    <w:rsid w:val="00F51812"/>
    <w:pPr>
      <w:spacing w:before="75" w:after="75" w:line="240" w:lineRule="auto"/>
      <w:jc w:val="center"/>
    </w:pPr>
    <w:rPr>
      <w:rFonts w:eastAsia="Times New Roman"/>
      <w:b/>
      <w:bCs/>
      <w:caps/>
      <w:color w:val="000000"/>
      <w:sz w:val="21"/>
      <w:szCs w:val="21"/>
      <w:lang w:eastAsia="ru-RU"/>
    </w:rPr>
  </w:style>
  <w:style w:type="paragraph" w:customStyle="1" w:styleId="l50">
    <w:name w:val="l50"/>
    <w:basedOn w:val="a1"/>
    <w:rsid w:val="00F51812"/>
    <w:pPr>
      <w:spacing w:line="240" w:lineRule="auto"/>
      <w:ind w:right="272"/>
    </w:pPr>
    <w:rPr>
      <w:rFonts w:eastAsia="Times New Roman"/>
      <w:color w:val="000000"/>
      <w:sz w:val="18"/>
      <w:szCs w:val="18"/>
      <w:lang w:eastAsia="ru-RU"/>
    </w:rPr>
  </w:style>
  <w:style w:type="paragraph" w:customStyle="1" w:styleId="r50">
    <w:name w:val="r50"/>
    <w:basedOn w:val="a1"/>
    <w:rsid w:val="00F51812"/>
    <w:pPr>
      <w:spacing w:line="240" w:lineRule="auto"/>
      <w:ind w:left="272"/>
    </w:pPr>
    <w:rPr>
      <w:rFonts w:eastAsia="Times New Roman"/>
      <w:color w:val="000000"/>
      <w:sz w:val="18"/>
      <w:szCs w:val="18"/>
      <w:lang w:eastAsia="ru-RU"/>
    </w:rPr>
  </w:style>
  <w:style w:type="paragraph" w:customStyle="1" w:styleId="cl">
    <w:name w:val="cl"/>
    <w:basedOn w:val="a1"/>
    <w:rsid w:val="00F51812"/>
    <w:pPr>
      <w:spacing w:before="75" w:after="75" w:line="240" w:lineRule="auto"/>
      <w:ind w:left="150" w:right="150"/>
    </w:pPr>
    <w:rPr>
      <w:rFonts w:eastAsia="Times New Roman"/>
      <w:color w:val="000000"/>
      <w:sz w:val="18"/>
      <w:szCs w:val="18"/>
      <w:lang w:eastAsia="ru-RU"/>
    </w:rPr>
  </w:style>
  <w:style w:type="paragraph" w:customStyle="1" w:styleId="mess">
    <w:name w:val="mess"/>
    <w:basedOn w:val="a1"/>
    <w:rsid w:val="00F51812"/>
    <w:pPr>
      <w:spacing w:before="75" w:after="75" w:line="240" w:lineRule="auto"/>
      <w:ind w:left="150" w:right="150"/>
    </w:pPr>
    <w:rPr>
      <w:rFonts w:eastAsia="Times New Roman"/>
      <w:b/>
      <w:bCs/>
      <w:color w:val="C00202"/>
      <w:sz w:val="20"/>
      <w:szCs w:val="20"/>
      <w:lang w:eastAsia="ru-RU"/>
    </w:rPr>
  </w:style>
  <w:style w:type="paragraph" w:customStyle="1" w:styleId="put">
    <w:name w:val="put"/>
    <w:basedOn w:val="a1"/>
    <w:rsid w:val="00F51812"/>
    <w:pPr>
      <w:shd w:val="clear" w:color="auto" w:fill="F8ECC1"/>
      <w:spacing w:before="15" w:after="15" w:line="240" w:lineRule="auto"/>
      <w:ind w:left="15" w:right="15"/>
    </w:pPr>
    <w:rPr>
      <w:rFonts w:eastAsia="Times New Roman"/>
      <w:color w:val="000000"/>
      <w:sz w:val="18"/>
      <w:szCs w:val="18"/>
      <w:lang w:eastAsia="ru-RU"/>
    </w:rPr>
  </w:style>
  <w:style w:type="paragraph" w:customStyle="1" w:styleId="jqueryslidemenu">
    <w:name w:val="jqueryslidemenu"/>
    <w:basedOn w:val="a1"/>
    <w:rsid w:val="00F51812"/>
    <w:pPr>
      <w:shd w:val="clear" w:color="auto" w:fill="FFFFFF"/>
      <w:spacing w:line="240" w:lineRule="auto"/>
    </w:pPr>
    <w:rPr>
      <w:rFonts w:ascii="Arial" w:eastAsia="Times New Roman" w:hAnsi="Arial" w:cs="Arial"/>
      <w:color w:val="004884"/>
      <w:sz w:val="18"/>
      <w:szCs w:val="18"/>
      <w:lang w:eastAsia="ru-RU"/>
    </w:rPr>
  </w:style>
  <w:style w:type="paragraph" w:customStyle="1" w:styleId="forumtable">
    <w:name w:val="forum_table"/>
    <w:basedOn w:val="a1"/>
    <w:rsid w:val="00F51812"/>
    <w:pPr>
      <w:spacing w:before="75" w:after="75" w:line="240" w:lineRule="auto"/>
      <w:ind w:left="75" w:right="75"/>
    </w:pPr>
    <w:rPr>
      <w:rFonts w:eastAsia="Times New Roman"/>
      <w:color w:val="000000"/>
      <w:sz w:val="18"/>
      <w:szCs w:val="18"/>
      <w:lang w:eastAsia="ru-RU"/>
    </w:rPr>
  </w:style>
  <w:style w:type="paragraph" w:customStyle="1" w:styleId="con">
    <w:name w:val="con"/>
    <w:basedOn w:val="a1"/>
    <w:rsid w:val="00F51812"/>
    <w:pPr>
      <w:spacing w:before="75" w:after="75" w:line="240" w:lineRule="auto"/>
      <w:ind w:left="150" w:right="150"/>
    </w:pPr>
    <w:rPr>
      <w:rFonts w:eastAsia="Times New Roman"/>
      <w:color w:val="000000"/>
      <w:sz w:val="18"/>
      <w:szCs w:val="18"/>
      <w:lang w:eastAsia="ru-RU"/>
    </w:rPr>
  </w:style>
  <w:style w:type="paragraph" w:customStyle="1" w:styleId="metki">
    <w:name w:val="metki"/>
    <w:basedOn w:val="a1"/>
    <w:rsid w:val="00F51812"/>
    <w:pPr>
      <w:spacing w:before="75" w:after="75" w:line="240" w:lineRule="auto"/>
      <w:ind w:left="150" w:right="150"/>
    </w:pPr>
    <w:rPr>
      <w:rFonts w:eastAsia="Times New Roman"/>
      <w:color w:val="000000"/>
      <w:sz w:val="18"/>
      <w:szCs w:val="18"/>
      <w:lang w:eastAsia="ru-RU"/>
    </w:rPr>
  </w:style>
  <w:style w:type="paragraph" w:customStyle="1" w:styleId="con1">
    <w:name w:val="con1"/>
    <w:basedOn w:val="a1"/>
    <w:rsid w:val="00F51812"/>
    <w:pPr>
      <w:pBdr>
        <w:bottom w:val="single" w:sz="6" w:space="0" w:color="808080"/>
      </w:pBdr>
      <w:spacing w:before="75" w:after="75" w:line="240" w:lineRule="auto"/>
      <w:ind w:left="150" w:right="150"/>
    </w:pPr>
    <w:rPr>
      <w:rFonts w:eastAsia="Times New Roman"/>
      <w:color w:val="000000"/>
      <w:sz w:val="18"/>
      <w:szCs w:val="18"/>
      <w:lang w:eastAsia="ru-RU"/>
    </w:rPr>
  </w:style>
  <w:style w:type="paragraph" w:customStyle="1" w:styleId="metki1">
    <w:name w:val="metki1"/>
    <w:basedOn w:val="a1"/>
    <w:rsid w:val="00F51812"/>
    <w:pPr>
      <w:spacing w:before="75" w:after="75" w:line="240" w:lineRule="auto"/>
      <w:ind w:left="1500" w:right="150"/>
    </w:pPr>
    <w:rPr>
      <w:rFonts w:eastAsia="Times New Roman"/>
      <w:color w:val="000000"/>
      <w:sz w:val="18"/>
      <w:szCs w:val="18"/>
      <w:lang w:eastAsia="ru-RU"/>
    </w:rPr>
  </w:style>
  <w:style w:type="paragraph" w:customStyle="1" w:styleId="news1">
    <w:name w:val="news1"/>
    <w:basedOn w:val="a1"/>
    <w:rsid w:val="00F51812"/>
    <w:pPr>
      <w:spacing w:before="75" w:after="75" w:line="240" w:lineRule="auto"/>
      <w:ind w:left="150" w:right="150"/>
    </w:pPr>
    <w:rPr>
      <w:rFonts w:eastAsia="Times New Roman"/>
      <w:color w:val="000000"/>
      <w:sz w:val="21"/>
      <w:szCs w:val="21"/>
      <w:lang w:eastAsia="ru-RU"/>
    </w:rPr>
  </w:style>
  <w:style w:type="paragraph" w:customStyle="1" w:styleId="news2">
    <w:name w:val="news2"/>
    <w:basedOn w:val="a1"/>
    <w:rsid w:val="00F51812"/>
    <w:pPr>
      <w:spacing w:before="75" w:after="75" w:line="240" w:lineRule="auto"/>
      <w:ind w:left="150" w:right="150"/>
    </w:pPr>
    <w:rPr>
      <w:rFonts w:eastAsia="Times New Roman"/>
      <w:b/>
      <w:bCs/>
      <w:color w:val="C00202"/>
      <w:sz w:val="24"/>
      <w:lang w:eastAsia="ru-RU"/>
    </w:rPr>
  </w:style>
  <w:style w:type="paragraph" w:customStyle="1" w:styleId="autor1">
    <w:name w:val="autor1"/>
    <w:basedOn w:val="a1"/>
    <w:rsid w:val="00F51812"/>
    <w:pPr>
      <w:shd w:val="clear" w:color="auto" w:fill="DEE3E7"/>
      <w:spacing w:before="75" w:after="75" w:line="240" w:lineRule="auto"/>
      <w:ind w:left="150" w:right="150"/>
    </w:pPr>
    <w:rPr>
      <w:rFonts w:eastAsia="Times New Roman"/>
      <w:color w:val="000000"/>
      <w:sz w:val="18"/>
      <w:szCs w:val="18"/>
      <w:lang w:eastAsia="ru-RU"/>
    </w:rPr>
  </w:style>
  <w:style w:type="paragraph" w:customStyle="1" w:styleId="umenu1">
    <w:name w:val="u_menu1"/>
    <w:basedOn w:val="a1"/>
    <w:rsid w:val="00F51812"/>
    <w:pPr>
      <w:spacing w:before="75" w:after="75" w:line="240" w:lineRule="auto"/>
      <w:ind w:left="150" w:right="150"/>
      <w:jc w:val="right"/>
    </w:pPr>
    <w:rPr>
      <w:rFonts w:eastAsia="Times New Roman"/>
      <w:color w:val="000000"/>
      <w:sz w:val="18"/>
      <w:szCs w:val="18"/>
      <w:lang w:eastAsia="ru-RU"/>
    </w:rPr>
  </w:style>
  <w:style w:type="character" w:customStyle="1" w:styleId="z-">
    <w:name w:val="z-Начало формы Знак"/>
    <w:basedOn w:val="a2"/>
    <w:link w:val="z-0"/>
    <w:uiPriority w:val="99"/>
    <w:semiHidden/>
    <w:rsid w:val="00F51812"/>
    <w:rPr>
      <w:rFonts w:ascii="Arial" w:eastAsia="Times New Roman" w:hAnsi="Arial" w:cs="Arial"/>
      <w:vanish/>
      <w:sz w:val="16"/>
      <w:szCs w:val="16"/>
      <w:lang w:eastAsia="ru-RU"/>
    </w:rPr>
  </w:style>
  <w:style w:type="paragraph" w:styleId="z-0">
    <w:name w:val="HTML Top of Form"/>
    <w:basedOn w:val="a1"/>
    <w:next w:val="a1"/>
    <w:link w:val="z-"/>
    <w:hidden/>
    <w:uiPriority w:val="99"/>
    <w:semiHidden/>
    <w:unhideWhenUsed/>
    <w:rsid w:val="00F51812"/>
    <w:pPr>
      <w:pBdr>
        <w:bottom w:val="single" w:sz="6" w:space="1" w:color="auto"/>
      </w:pBdr>
      <w:spacing w:line="240" w:lineRule="auto"/>
      <w:jc w:val="center"/>
    </w:pPr>
    <w:rPr>
      <w:rFonts w:ascii="Arial" w:eastAsia="Times New Roman" w:hAnsi="Arial" w:cs="Arial"/>
      <w:vanish/>
      <w:sz w:val="16"/>
      <w:szCs w:val="16"/>
      <w:lang w:eastAsia="ru-RU"/>
    </w:rPr>
  </w:style>
  <w:style w:type="character" w:customStyle="1" w:styleId="z-1">
    <w:name w:val="z-Начало формы Знак1"/>
    <w:basedOn w:val="a2"/>
    <w:uiPriority w:val="99"/>
    <w:semiHidden/>
    <w:rsid w:val="00F51812"/>
    <w:rPr>
      <w:rFonts w:ascii="Arial" w:hAnsi="Arial" w:cs="Arial"/>
      <w:vanish/>
      <w:sz w:val="16"/>
      <w:szCs w:val="16"/>
    </w:rPr>
  </w:style>
  <w:style w:type="character" w:customStyle="1" w:styleId="z-2">
    <w:name w:val="z-Конец формы Знак"/>
    <w:basedOn w:val="a2"/>
    <w:link w:val="z-3"/>
    <w:uiPriority w:val="99"/>
    <w:semiHidden/>
    <w:rsid w:val="00F51812"/>
    <w:rPr>
      <w:rFonts w:ascii="Arial" w:eastAsia="Times New Roman" w:hAnsi="Arial" w:cs="Arial"/>
      <w:vanish/>
      <w:sz w:val="16"/>
      <w:szCs w:val="16"/>
      <w:lang w:eastAsia="ru-RU"/>
    </w:rPr>
  </w:style>
  <w:style w:type="paragraph" w:styleId="z-3">
    <w:name w:val="HTML Bottom of Form"/>
    <w:basedOn w:val="a1"/>
    <w:next w:val="a1"/>
    <w:link w:val="z-2"/>
    <w:hidden/>
    <w:uiPriority w:val="99"/>
    <w:semiHidden/>
    <w:unhideWhenUsed/>
    <w:rsid w:val="00F51812"/>
    <w:pPr>
      <w:pBdr>
        <w:top w:val="single" w:sz="6" w:space="1" w:color="auto"/>
      </w:pBdr>
      <w:spacing w:line="240" w:lineRule="auto"/>
      <w:jc w:val="center"/>
    </w:pPr>
    <w:rPr>
      <w:rFonts w:ascii="Arial" w:eastAsia="Times New Roman" w:hAnsi="Arial" w:cs="Arial"/>
      <w:vanish/>
      <w:sz w:val="16"/>
      <w:szCs w:val="16"/>
      <w:lang w:eastAsia="ru-RU"/>
    </w:rPr>
  </w:style>
  <w:style w:type="character" w:customStyle="1" w:styleId="z-10">
    <w:name w:val="z-Конец формы Знак1"/>
    <w:basedOn w:val="a2"/>
    <w:uiPriority w:val="99"/>
    <w:semiHidden/>
    <w:rsid w:val="00F51812"/>
    <w:rPr>
      <w:rFonts w:ascii="Arial" w:hAnsi="Arial" w:cs="Arial"/>
      <w:vanish/>
      <w:sz w:val="16"/>
      <w:szCs w:val="16"/>
    </w:rPr>
  </w:style>
  <w:style w:type="character" w:customStyle="1" w:styleId="data">
    <w:name w:val="data"/>
    <w:basedOn w:val="a2"/>
    <w:rsid w:val="00F51812"/>
  </w:style>
  <w:style w:type="paragraph" w:customStyle="1" w:styleId="ya-partner">
    <w:name w:val="ya-partner"/>
    <w:basedOn w:val="a1"/>
    <w:rsid w:val="00F51812"/>
    <w:pPr>
      <w:spacing w:before="75" w:after="75" w:line="240" w:lineRule="auto"/>
      <w:ind w:left="150" w:right="150"/>
    </w:pPr>
    <w:rPr>
      <w:rFonts w:eastAsia="Times New Roman"/>
      <w:color w:val="000000"/>
      <w:sz w:val="24"/>
      <w:lang w:eastAsia="ru-RU"/>
    </w:rPr>
  </w:style>
  <w:style w:type="paragraph" w:customStyle="1" w:styleId="ya-partnerads-l">
    <w:name w:val="ya-partner__ads-l"/>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ads-r">
    <w:name w:val="ya-partner__ads-r"/>
    <w:basedOn w:val="a1"/>
    <w:rsid w:val="00F51812"/>
    <w:pPr>
      <w:spacing w:before="75" w:after="75" w:line="240" w:lineRule="auto"/>
      <w:ind w:left="-75" w:right="150"/>
    </w:pPr>
    <w:rPr>
      <w:rFonts w:eastAsia="Times New Roman"/>
      <w:color w:val="000000"/>
      <w:sz w:val="18"/>
      <w:szCs w:val="18"/>
      <w:lang w:eastAsia="ru-RU"/>
    </w:rPr>
  </w:style>
  <w:style w:type="paragraph" w:customStyle="1" w:styleId="ya-partneritem">
    <w:name w:val="ya-partner__item"/>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itle-link-text">
    <w:name w:val="ya-partner__title-link-text"/>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ext">
    <w:name w:val="ya-partner__text"/>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domain">
    <w:name w:val="ya-partner__domain"/>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region">
    <w:name w:val="ya-partner__region"/>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list">
    <w:name w:val="ya-partner__list"/>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itle-link">
    <w:name w:val="ya-partner__title-link"/>
    <w:basedOn w:val="a1"/>
    <w:rsid w:val="00F51812"/>
    <w:pPr>
      <w:spacing w:line="240" w:lineRule="auto"/>
    </w:pPr>
    <w:rPr>
      <w:rFonts w:eastAsia="Times New Roman"/>
      <w:color w:val="000000"/>
      <w:sz w:val="18"/>
      <w:szCs w:val="18"/>
      <w:lang w:eastAsia="ru-RU"/>
    </w:rPr>
  </w:style>
  <w:style w:type="paragraph" w:customStyle="1" w:styleId="ya-partneradress">
    <w:name w:val="ya-partner__adress"/>
    <w:basedOn w:val="a1"/>
    <w:rsid w:val="00F51812"/>
    <w:pPr>
      <w:spacing w:line="240" w:lineRule="auto"/>
      <w:ind w:right="72"/>
    </w:pPr>
    <w:rPr>
      <w:rFonts w:eastAsia="Times New Roman"/>
      <w:color w:val="000000"/>
      <w:sz w:val="18"/>
      <w:szCs w:val="18"/>
      <w:lang w:eastAsia="ru-RU"/>
    </w:rPr>
  </w:style>
  <w:style w:type="paragraph" w:customStyle="1" w:styleId="ya-partnerads-link">
    <w:name w:val="ya-partner__ads-link"/>
    <w:basedOn w:val="a1"/>
    <w:rsid w:val="00F51812"/>
    <w:pPr>
      <w:spacing w:line="240" w:lineRule="auto"/>
      <w:ind w:left="75"/>
    </w:pPr>
    <w:rPr>
      <w:rFonts w:eastAsia="Times New Roman"/>
      <w:color w:val="000000"/>
      <w:sz w:val="18"/>
      <w:szCs w:val="18"/>
      <w:lang w:eastAsia="ru-RU"/>
    </w:rPr>
  </w:style>
  <w:style w:type="paragraph" w:customStyle="1" w:styleId="ya-partnerurl">
    <w:name w:val="ya-partner__url"/>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warn">
    <w:name w:val="ya-partner__warn"/>
    <w:basedOn w:val="a1"/>
    <w:rsid w:val="00F51812"/>
    <w:pPr>
      <w:spacing w:before="75" w:after="75" w:line="264" w:lineRule="atLeast"/>
      <w:ind w:left="150" w:right="150"/>
    </w:pPr>
    <w:rPr>
      <w:rFonts w:eastAsia="Times New Roman"/>
      <w:color w:val="000000"/>
      <w:sz w:val="17"/>
      <w:szCs w:val="17"/>
      <w:lang w:eastAsia="ru-RU"/>
    </w:rPr>
  </w:style>
  <w:style w:type="paragraph" w:customStyle="1" w:styleId="ya-partnerads">
    <w:name w:val="ya-partner__ads"/>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icon">
    <w:name w:val="ya-partner__icon"/>
    <w:basedOn w:val="a1"/>
    <w:rsid w:val="00F51812"/>
    <w:pPr>
      <w:spacing w:line="240" w:lineRule="auto"/>
      <w:ind w:right="60"/>
      <w:textAlignment w:val="baseline"/>
    </w:pPr>
    <w:rPr>
      <w:rFonts w:eastAsia="Times New Roman"/>
      <w:color w:val="000000"/>
      <w:sz w:val="18"/>
      <w:szCs w:val="18"/>
      <w:lang w:eastAsia="ru-RU"/>
    </w:rPr>
  </w:style>
  <w:style w:type="paragraph" w:customStyle="1" w:styleId="ya-partnerads-arrow">
    <w:name w:val="ya-partner__ads-arrow"/>
    <w:basedOn w:val="a1"/>
    <w:rsid w:val="00F51812"/>
    <w:pPr>
      <w:spacing w:before="75" w:after="75" w:line="240" w:lineRule="auto"/>
      <w:ind w:left="150" w:right="150"/>
    </w:pPr>
    <w:rPr>
      <w:rFonts w:eastAsia="Times New Roman"/>
      <w:color w:val="000000"/>
      <w:sz w:val="24"/>
      <w:lang w:eastAsia="ru-RU"/>
    </w:rPr>
  </w:style>
  <w:style w:type="paragraph" w:customStyle="1" w:styleId="ya-partnerads-arrow-i">
    <w:name w:val="ya-partner__ads-arrow-i"/>
    <w:basedOn w:val="a1"/>
    <w:rsid w:val="00F51812"/>
    <w:pPr>
      <w:pBdr>
        <w:top w:val="single" w:sz="48" w:space="0" w:color="auto"/>
        <w:left w:val="single" w:sz="48" w:space="0" w:color="auto"/>
        <w:bottom w:val="single" w:sz="48" w:space="0" w:color="auto"/>
        <w:right w:val="single" w:sz="2" w:space="0" w:color="auto"/>
      </w:pBdr>
      <w:spacing w:after="75" w:line="240" w:lineRule="auto"/>
      <w:ind w:left="150" w:right="150"/>
    </w:pPr>
    <w:rPr>
      <w:rFonts w:eastAsia="Times New Roman"/>
      <w:color w:val="000000"/>
      <w:sz w:val="18"/>
      <w:szCs w:val="18"/>
      <w:lang w:eastAsia="ru-RU"/>
    </w:rPr>
  </w:style>
  <w:style w:type="paragraph" w:customStyle="1" w:styleId="ya-partneritemposlast">
    <w:name w:val="ya-partner__item_pos_last"/>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hidden">
    <w:name w:val="ya-partner__hidden"/>
    <w:basedOn w:val="a1"/>
    <w:rsid w:val="00F51812"/>
    <w:pPr>
      <w:spacing w:before="75" w:after="75" w:line="240" w:lineRule="auto"/>
      <w:ind w:left="150" w:right="150"/>
    </w:pPr>
    <w:rPr>
      <w:rFonts w:eastAsia="Times New Roman"/>
      <w:color w:val="000000"/>
      <w:sz w:val="18"/>
      <w:szCs w:val="18"/>
      <w:lang w:eastAsia="ru-RU"/>
    </w:rPr>
  </w:style>
  <w:style w:type="paragraph" w:customStyle="1" w:styleId="con2">
    <w:name w:val="con2"/>
    <w:basedOn w:val="a1"/>
    <w:rsid w:val="00F51812"/>
    <w:pPr>
      <w:pBdr>
        <w:bottom w:val="single" w:sz="6" w:space="0" w:color="808080"/>
      </w:pBdr>
      <w:spacing w:before="75" w:after="75" w:line="240" w:lineRule="auto"/>
      <w:ind w:left="150" w:right="150"/>
    </w:pPr>
    <w:rPr>
      <w:rFonts w:eastAsia="Times New Roman"/>
      <w:color w:val="000000"/>
      <w:sz w:val="18"/>
      <w:szCs w:val="18"/>
      <w:lang w:eastAsia="ru-RU"/>
    </w:rPr>
  </w:style>
  <w:style w:type="paragraph" w:customStyle="1" w:styleId="metki2">
    <w:name w:val="metki2"/>
    <w:basedOn w:val="a1"/>
    <w:rsid w:val="00F51812"/>
    <w:pPr>
      <w:spacing w:before="75" w:after="75" w:line="240" w:lineRule="auto"/>
      <w:ind w:left="1500" w:right="150"/>
    </w:pPr>
    <w:rPr>
      <w:rFonts w:eastAsia="Times New Roman"/>
      <w:color w:val="000000"/>
      <w:sz w:val="18"/>
      <w:szCs w:val="18"/>
      <w:lang w:eastAsia="ru-RU"/>
    </w:rPr>
  </w:style>
  <w:style w:type="paragraph" w:customStyle="1" w:styleId="news3">
    <w:name w:val="news3"/>
    <w:basedOn w:val="a1"/>
    <w:rsid w:val="00F51812"/>
    <w:pPr>
      <w:spacing w:before="75" w:after="75" w:line="240" w:lineRule="auto"/>
      <w:ind w:left="150" w:right="150"/>
    </w:pPr>
    <w:rPr>
      <w:rFonts w:eastAsia="Times New Roman"/>
      <w:color w:val="000000"/>
      <w:sz w:val="21"/>
      <w:szCs w:val="21"/>
      <w:lang w:eastAsia="ru-RU"/>
    </w:rPr>
  </w:style>
  <w:style w:type="paragraph" w:customStyle="1" w:styleId="news4">
    <w:name w:val="news4"/>
    <w:basedOn w:val="a1"/>
    <w:rsid w:val="00F51812"/>
    <w:pPr>
      <w:spacing w:before="75" w:after="75" w:line="240" w:lineRule="auto"/>
      <w:ind w:left="150" w:right="150"/>
    </w:pPr>
    <w:rPr>
      <w:rFonts w:eastAsia="Times New Roman"/>
      <w:b/>
      <w:bCs/>
      <w:color w:val="C00202"/>
      <w:sz w:val="24"/>
      <w:lang w:eastAsia="ru-RU"/>
    </w:rPr>
  </w:style>
  <w:style w:type="paragraph" w:customStyle="1" w:styleId="autor2">
    <w:name w:val="autor2"/>
    <w:basedOn w:val="a1"/>
    <w:rsid w:val="00F51812"/>
    <w:pPr>
      <w:shd w:val="clear" w:color="auto" w:fill="DEE3E7"/>
      <w:spacing w:before="75" w:after="75" w:line="240" w:lineRule="auto"/>
      <w:ind w:left="150" w:right="150"/>
    </w:pPr>
    <w:rPr>
      <w:rFonts w:eastAsia="Times New Roman"/>
      <w:color w:val="000000"/>
      <w:sz w:val="18"/>
      <w:szCs w:val="18"/>
      <w:lang w:eastAsia="ru-RU"/>
    </w:rPr>
  </w:style>
  <w:style w:type="paragraph" w:customStyle="1" w:styleId="umenu2">
    <w:name w:val="u_menu2"/>
    <w:basedOn w:val="a1"/>
    <w:rsid w:val="00F51812"/>
    <w:pPr>
      <w:spacing w:before="75" w:after="75" w:line="240" w:lineRule="auto"/>
      <w:ind w:left="150" w:right="150"/>
      <w:jc w:val="right"/>
    </w:pPr>
    <w:rPr>
      <w:rFonts w:eastAsia="Times New Roman"/>
      <w:color w:val="000000"/>
      <w:sz w:val="18"/>
      <w:szCs w:val="18"/>
      <w:lang w:eastAsia="ru-RU"/>
    </w:rPr>
  </w:style>
  <w:style w:type="paragraph" w:customStyle="1" w:styleId="ya-partnerhidden1">
    <w:name w:val="ya-partner__hidden1"/>
    <w:basedOn w:val="a1"/>
    <w:rsid w:val="00F51812"/>
    <w:pPr>
      <w:spacing w:before="75" w:after="75" w:line="240" w:lineRule="auto"/>
      <w:ind w:left="150" w:right="150"/>
    </w:pPr>
    <w:rPr>
      <w:rFonts w:eastAsia="Times New Roman"/>
      <w:vanish/>
      <w:color w:val="000000"/>
      <w:sz w:val="18"/>
      <w:szCs w:val="18"/>
      <w:lang w:eastAsia="ru-RU"/>
    </w:rPr>
  </w:style>
  <w:style w:type="paragraph" w:customStyle="1" w:styleId="ya-partneritemposlast1">
    <w:name w:val="ya-partner__item_pos_last1"/>
    <w:basedOn w:val="a1"/>
    <w:rsid w:val="00F51812"/>
    <w:pPr>
      <w:spacing w:before="75" w:line="240" w:lineRule="auto"/>
      <w:ind w:left="150" w:right="150"/>
    </w:pPr>
    <w:rPr>
      <w:rFonts w:eastAsia="Times New Roman"/>
      <w:color w:val="000000"/>
      <w:sz w:val="18"/>
      <w:szCs w:val="18"/>
      <w:lang w:eastAsia="ru-RU"/>
    </w:rPr>
  </w:style>
  <w:style w:type="paragraph" w:customStyle="1" w:styleId="ya-partnerurl1">
    <w:name w:val="ya-partner__url1"/>
    <w:basedOn w:val="a1"/>
    <w:rsid w:val="00F51812"/>
    <w:pPr>
      <w:spacing w:before="75" w:after="75" w:line="240" w:lineRule="auto"/>
      <w:ind w:left="150" w:right="150"/>
    </w:pPr>
    <w:rPr>
      <w:rFonts w:eastAsia="Times New Roman"/>
      <w:vanish/>
      <w:color w:val="000000"/>
      <w:sz w:val="21"/>
      <w:szCs w:val="21"/>
      <w:lang w:eastAsia="ru-RU"/>
    </w:rPr>
  </w:style>
  <w:style w:type="paragraph" w:customStyle="1" w:styleId="ya-partnerads-link1">
    <w:name w:val="ya-partner__ads-link1"/>
    <w:basedOn w:val="a1"/>
    <w:rsid w:val="00F51812"/>
    <w:pPr>
      <w:spacing w:line="240" w:lineRule="auto"/>
      <w:ind w:right="75"/>
    </w:pPr>
    <w:rPr>
      <w:rFonts w:eastAsia="Times New Roman"/>
      <w:color w:val="000000"/>
      <w:sz w:val="18"/>
      <w:szCs w:val="18"/>
      <w:lang w:eastAsia="ru-RU"/>
    </w:rPr>
  </w:style>
  <w:style w:type="paragraph" w:customStyle="1" w:styleId="ya-partnerads1">
    <w:name w:val="ya-partner__ads1"/>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ads-l1">
    <w:name w:val="ya-partner__ads-l1"/>
    <w:basedOn w:val="a1"/>
    <w:rsid w:val="00F51812"/>
    <w:pPr>
      <w:spacing w:before="75" w:after="75" w:line="240" w:lineRule="auto"/>
      <w:ind w:left="150" w:right="150"/>
      <w:textAlignment w:val="top"/>
    </w:pPr>
    <w:rPr>
      <w:rFonts w:eastAsia="Times New Roman"/>
      <w:color w:val="000000"/>
      <w:sz w:val="18"/>
      <w:szCs w:val="18"/>
      <w:lang w:eastAsia="ru-RU"/>
    </w:rPr>
  </w:style>
  <w:style w:type="paragraph" w:customStyle="1" w:styleId="ya-partnerads-r1">
    <w:name w:val="ya-partner__ads-r1"/>
    <w:basedOn w:val="a1"/>
    <w:rsid w:val="00F51812"/>
    <w:pPr>
      <w:spacing w:before="75" w:after="75" w:line="240" w:lineRule="auto"/>
      <w:ind w:left="-75" w:right="150"/>
      <w:textAlignment w:val="top"/>
    </w:pPr>
    <w:rPr>
      <w:rFonts w:eastAsia="Times New Roman"/>
      <w:color w:val="000000"/>
      <w:sz w:val="18"/>
      <w:szCs w:val="18"/>
      <w:lang w:eastAsia="ru-RU"/>
    </w:rPr>
  </w:style>
  <w:style w:type="paragraph" w:customStyle="1" w:styleId="ya-partnerlist1">
    <w:name w:val="ya-partner__list1"/>
    <w:basedOn w:val="a1"/>
    <w:rsid w:val="00F51812"/>
    <w:pPr>
      <w:spacing w:before="75" w:after="240" w:line="240" w:lineRule="auto"/>
      <w:ind w:left="150" w:right="150"/>
    </w:pPr>
    <w:rPr>
      <w:rFonts w:eastAsia="Times New Roman"/>
      <w:color w:val="000000"/>
      <w:sz w:val="18"/>
      <w:szCs w:val="18"/>
      <w:lang w:eastAsia="ru-RU"/>
    </w:rPr>
  </w:style>
  <w:style w:type="paragraph" w:customStyle="1" w:styleId="ya-partnerlist2">
    <w:name w:val="ya-partner__list2"/>
    <w:basedOn w:val="a1"/>
    <w:rsid w:val="00F51812"/>
    <w:pPr>
      <w:spacing w:after="240" w:line="240" w:lineRule="auto"/>
    </w:pPr>
    <w:rPr>
      <w:rFonts w:eastAsia="Times New Roman"/>
      <w:color w:val="000000"/>
      <w:sz w:val="18"/>
      <w:szCs w:val="18"/>
      <w:lang w:eastAsia="ru-RU"/>
    </w:rPr>
  </w:style>
  <w:style w:type="paragraph" w:customStyle="1" w:styleId="ya-partnerlist3">
    <w:name w:val="ya-partner__list3"/>
    <w:basedOn w:val="a1"/>
    <w:rsid w:val="00F51812"/>
    <w:pPr>
      <w:spacing w:before="240" w:after="240" w:line="240" w:lineRule="auto"/>
    </w:pPr>
    <w:rPr>
      <w:rFonts w:eastAsia="Times New Roman"/>
      <w:color w:val="000000"/>
      <w:sz w:val="18"/>
      <w:szCs w:val="18"/>
      <w:lang w:eastAsia="ru-RU"/>
    </w:rPr>
  </w:style>
  <w:style w:type="paragraph" w:customStyle="1" w:styleId="ya-partnerads-link2">
    <w:name w:val="ya-partner__ads-link2"/>
    <w:basedOn w:val="a1"/>
    <w:rsid w:val="00F51812"/>
    <w:pPr>
      <w:spacing w:line="240" w:lineRule="auto"/>
      <w:ind w:left="75"/>
    </w:pPr>
    <w:rPr>
      <w:rFonts w:eastAsia="Times New Roman"/>
      <w:color w:val="000000"/>
      <w:sz w:val="18"/>
      <w:szCs w:val="18"/>
      <w:lang w:eastAsia="ru-RU"/>
    </w:rPr>
  </w:style>
  <w:style w:type="paragraph" w:customStyle="1" w:styleId="ya-partnerads-link3">
    <w:name w:val="ya-partner__ads-link3"/>
    <w:basedOn w:val="a1"/>
    <w:rsid w:val="00F51812"/>
    <w:pPr>
      <w:spacing w:line="240" w:lineRule="auto"/>
      <w:ind w:left="75" w:right="75"/>
    </w:pPr>
    <w:rPr>
      <w:rFonts w:eastAsia="Times New Roman"/>
      <w:color w:val="000000"/>
      <w:sz w:val="18"/>
      <w:szCs w:val="18"/>
      <w:lang w:eastAsia="ru-RU"/>
    </w:rPr>
  </w:style>
  <w:style w:type="paragraph" w:customStyle="1" w:styleId="ya-partnerads-r2">
    <w:name w:val="ya-partner__ads-r2"/>
    <w:basedOn w:val="a1"/>
    <w:rsid w:val="00F51812"/>
    <w:pPr>
      <w:spacing w:line="240" w:lineRule="auto"/>
    </w:pPr>
    <w:rPr>
      <w:rFonts w:eastAsia="Times New Roman"/>
      <w:color w:val="000000"/>
      <w:sz w:val="18"/>
      <w:szCs w:val="18"/>
      <w:lang w:eastAsia="ru-RU"/>
    </w:rPr>
  </w:style>
  <w:style w:type="paragraph" w:customStyle="1" w:styleId="ya-partnerads-r3">
    <w:name w:val="ya-partner__ads-r3"/>
    <w:basedOn w:val="a1"/>
    <w:rsid w:val="00F51812"/>
    <w:pPr>
      <w:spacing w:line="240" w:lineRule="auto"/>
    </w:pPr>
    <w:rPr>
      <w:rFonts w:eastAsia="Times New Roman"/>
      <w:color w:val="000000"/>
      <w:sz w:val="18"/>
      <w:szCs w:val="18"/>
      <w:lang w:eastAsia="ru-RU"/>
    </w:rPr>
  </w:style>
  <w:style w:type="paragraph" w:customStyle="1" w:styleId="ya-partnerads-link4">
    <w:name w:val="ya-partner__ads-link4"/>
    <w:basedOn w:val="a1"/>
    <w:rsid w:val="00F51812"/>
    <w:pPr>
      <w:spacing w:line="240" w:lineRule="auto"/>
      <w:ind w:left="75"/>
    </w:pPr>
    <w:rPr>
      <w:rFonts w:eastAsia="Times New Roman"/>
      <w:color w:val="000000"/>
      <w:sz w:val="18"/>
      <w:szCs w:val="18"/>
      <w:lang w:eastAsia="ru-RU"/>
    </w:rPr>
  </w:style>
  <w:style w:type="paragraph" w:customStyle="1" w:styleId="ya-partnerads2">
    <w:name w:val="ya-partner__ads2"/>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ads-l2">
    <w:name w:val="ya-partner__ads-l2"/>
    <w:basedOn w:val="a1"/>
    <w:rsid w:val="00F51812"/>
    <w:pPr>
      <w:spacing w:before="75" w:after="75" w:line="240" w:lineRule="auto"/>
      <w:ind w:left="150" w:right="150"/>
      <w:textAlignment w:val="top"/>
    </w:pPr>
    <w:rPr>
      <w:rFonts w:eastAsia="Times New Roman"/>
      <w:color w:val="000000"/>
      <w:sz w:val="18"/>
      <w:szCs w:val="18"/>
      <w:lang w:eastAsia="ru-RU"/>
    </w:rPr>
  </w:style>
  <w:style w:type="paragraph" w:customStyle="1" w:styleId="ya-partnerads-r4">
    <w:name w:val="ya-partner__ads-r4"/>
    <w:basedOn w:val="a1"/>
    <w:rsid w:val="00F51812"/>
    <w:pPr>
      <w:spacing w:before="75" w:after="75" w:line="240" w:lineRule="auto"/>
      <w:ind w:left="-75" w:right="150"/>
      <w:textAlignment w:val="top"/>
    </w:pPr>
    <w:rPr>
      <w:rFonts w:eastAsia="Times New Roman"/>
      <w:color w:val="000000"/>
      <w:sz w:val="18"/>
      <w:szCs w:val="18"/>
      <w:lang w:eastAsia="ru-RU"/>
    </w:rPr>
  </w:style>
  <w:style w:type="paragraph" w:customStyle="1" w:styleId="ya-partnerads3">
    <w:name w:val="ya-partner__ads3"/>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ads-link5">
    <w:name w:val="ya-partner__ads-link5"/>
    <w:basedOn w:val="a1"/>
    <w:rsid w:val="00F51812"/>
    <w:pPr>
      <w:spacing w:line="240" w:lineRule="auto"/>
      <w:ind w:left="75"/>
    </w:pPr>
    <w:rPr>
      <w:rFonts w:eastAsia="Times New Roman"/>
      <w:color w:val="000000"/>
      <w:sz w:val="18"/>
      <w:szCs w:val="18"/>
      <w:lang w:eastAsia="ru-RU"/>
    </w:rPr>
  </w:style>
  <w:style w:type="paragraph" w:customStyle="1" w:styleId="ya-partnerads-link6">
    <w:name w:val="ya-partner__ads-link6"/>
    <w:basedOn w:val="a1"/>
    <w:rsid w:val="00F51812"/>
    <w:pPr>
      <w:spacing w:line="240" w:lineRule="auto"/>
      <w:ind w:left="75"/>
    </w:pPr>
    <w:rPr>
      <w:rFonts w:eastAsia="Times New Roman"/>
      <w:color w:val="000000"/>
      <w:sz w:val="18"/>
      <w:szCs w:val="18"/>
      <w:lang w:eastAsia="ru-RU"/>
    </w:rPr>
  </w:style>
  <w:style w:type="paragraph" w:customStyle="1" w:styleId="ya-partnerads4">
    <w:name w:val="ya-partner__ads4"/>
    <w:basedOn w:val="a1"/>
    <w:rsid w:val="00F51812"/>
    <w:pPr>
      <w:spacing w:before="75" w:after="75" w:line="240" w:lineRule="auto"/>
      <w:ind w:left="150" w:right="120"/>
    </w:pPr>
    <w:rPr>
      <w:rFonts w:eastAsia="Times New Roman"/>
      <w:color w:val="000000"/>
      <w:sz w:val="21"/>
      <w:szCs w:val="21"/>
      <w:lang w:eastAsia="ru-RU"/>
    </w:rPr>
  </w:style>
  <w:style w:type="paragraph" w:customStyle="1" w:styleId="ya-partnericon1">
    <w:name w:val="ya-partner__icon1"/>
    <w:basedOn w:val="a1"/>
    <w:rsid w:val="00F51812"/>
    <w:pPr>
      <w:spacing w:line="240" w:lineRule="auto"/>
      <w:ind w:left="-300" w:right="60"/>
      <w:textAlignment w:val="baseline"/>
    </w:pPr>
    <w:rPr>
      <w:rFonts w:eastAsia="Times New Roman"/>
      <w:color w:val="000000"/>
      <w:sz w:val="18"/>
      <w:szCs w:val="18"/>
      <w:lang w:eastAsia="ru-RU"/>
    </w:rPr>
  </w:style>
  <w:style w:type="paragraph" w:customStyle="1" w:styleId="ya-partneritem1">
    <w:name w:val="ya-partner__item1"/>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itle-link1">
    <w:name w:val="ya-partner__title-link1"/>
    <w:basedOn w:val="a1"/>
    <w:rsid w:val="00F51812"/>
    <w:pPr>
      <w:spacing w:line="240" w:lineRule="auto"/>
      <w:textAlignment w:val="baseline"/>
    </w:pPr>
    <w:rPr>
      <w:rFonts w:eastAsia="Times New Roman"/>
      <w:color w:val="000000"/>
      <w:sz w:val="18"/>
      <w:szCs w:val="18"/>
      <w:lang w:eastAsia="ru-RU"/>
    </w:rPr>
  </w:style>
  <w:style w:type="paragraph" w:customStyle="1" w:styleId="ya-partnertext1">
    <w:name w:val="ya-partner__text1"/>
    <w:basedOn w:val="a1"/>
    <w:rsid w:val="00F51812"/>
    <w:pPr>
      <w:spacing w:before="75" w:after="75" w:line="240" w:lineRule="auto"/>
      <w:ind w:left="150" w:right="150"/>
      <w:textAlignment w:val="baseline"/>
    </w:pPr>
    <w:rPr>
      <w:rFonts w:eastAsia="Times New Roman"/>
      <w:color w:val="000000"/>
      <w:sz w:val="18"/>
      <w:szCs w:val="18"/>
      <w:lang w:eastAsia="ru-RU"/>
    </w:rPr>
  </w:style>
  <w:style w:type="paragraph" w:customStyle="1" w:styleId="ya-partnerurl2">
    <w:name w:val="ya-partner__url2"/>
    <w:basedOn w:val="a1"/>
    <w:rsid w:val="00F51812"/>
    <w:pPr>
      <w:spacing w:before="75" w:after="75" w:line="240" w:lineRule="auto"/>
      <w:ind w:left="150" w:right="150"/>
      <w:textAlignment w:val="baseline"/>
    </w:pPr>
    <w:rPr>
      <w:rFonts w:eastAsia="Times New Roman"/>
      <w:color w:val="000000"/>
      <w:sz w:val="21"/>
      <w:szCs w:val="21"/>
      <w:lang w:eastAsia="ru-RU"/>
    </w:rPr>
  </w:style>
  <w:style w:type="paragraph" w:customStyle="1" w:styleId="ya-partneritem2">
    <w:name w:val="ya-partner__item2"/>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warn1">
    <w:name w:val="ya-partner__warn1"/>
    <w:basedOn w:val="a1"/>
    <w:rsid w:val="00F51812"/>
    <w:pPr>
      <w:spacing w:before="72" w:after="75" w:line="264" w:lineRule="atLeast"/>
      <w:ind w:left="150" w:right="150"/>
    </w:pPr>
    <w:rPr>
      <w:rFonts w:eastAsia="Times New Roman"/>
      <w:color w:val="000000"/>
      <w:sz w:val="17"/>
      <w:szCs w:val="17"/>
      <w:lang w:eastAsia="ru-RU"/>
    </w:rPr>
  </w:style>
  <w:style w:type="paragraph" w:customStyle="1" w:styleId="ya-partneritem3">
    <w:name w:val="ya-partner__item3"/>
    <w:basedOn w:val="a1"/>
    <w:rsid w:val="00F51812"/>
    <w:pPr>
      <w:spacing w:before="75" w:after="120" w:line="240" w:lineRule="auto"/>
      <w:ind w:left="150" w:right="150"/>
    </w:pPr>
    <w:rPr>
      <w:rFonts w:eastAsia="Times New Roman"/>
      <w:color w:val="000000"/>
      <w:sz w:val="18"/>
      <w:szCs w:val="18"/>
      <w:lang w:eastAsia="ru-RU"/>
    </w:rPr>
  </w:style>
  <w:style w:type="paragraph" w:customStyle="1" w:styleId="ya-partneritemposlast2">
    <w:name w:val="ya-partner__item_pos_last2"/>
    <w:basedOn w:val="a1"/>
    <w:rsid w:val="00F51812"/>
    <w:pPr>
      <w:spacing w:before="75" w:line="240" w:lineRule="auto"/>
      <w:ind w:left="150" w:right="150"/>
    </w:pPr>
    <w:rPr>
      <w:rFonts w:eastAsia="Times New Roman"/>
      <w:color w:val="000000"/>
      <w:sz w:val="18"/>
      <w:szCs w:val="18"/>
      <w:lang w:eastAsia="ru-RU"/>
    </w:rPr>
  </w:style>
  <w:style w:type="paragraph" w:customStyle="1" w:styleId="ya-partnerurl3">
    <w:name w:val="ya-partner__url3"/>
    <w:basedOn w:val="a1"/>
    <w:rsid w:val="00F51812"/>
    <w:pPr>
      <w:spacing w:before="72" w:after="75" w:line="240" w:lineRule="auto"/>
      <w:ind w:left="150" w:right="150"/>
    </w:pPr>
    <w:rPr>
      <w:rFonts w:eastAsia="Times New Roman"/>
      <w:color w:val="000000"/>
      <w:sz w:val="21"/>
      <w:szCs w:val="21"/>
      <w:lang w:eastAsia="ru-RU"/>
    </w:rPr>
  </w:style>
  <w:style w:type="paragraph" w:customStyle="1" w:styleId="ya-partneritem4">
    <w:name w:val="ya-partner__item4"/>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ext2">
    <w:name w:val="ya-partner__text2"/>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1">
    <w:name w:val="ya-partner1"/>
    <w:basedOn w:val="a1"/>
    <w:rsid w:val="00F51812"/>
    <w:pPr>
      <w:spacing w:before="75" w:after="75" w:line="240" w:lineRule="auto"/>
      <w:ind w:left="150" w:right="150"/>
    </w:pPr>
    <w:rPr>
      <w:rFonts w:ascii="inherit" w:eastAsia="Times New Roman" w:hAnsi="inherit"/>
      <w:color w:val="000000"/>
      <w:sz w:val="26"/>
      <w:szCs w:val="26"/>
      <w:lang w:eastAsia="ru-RU"/>
    </w:rPr>
  </w:style>
  <w:style w:type="paragraph" w:customStyle="1" w:styleId="ya-partnertitle-link-text1">
    <w:name w:val="ya-partner__title-link-text1"/>
    <w:basedOn w:val="a1"/>
    <w:rsid w:val="00F51812"/>
    <w:pPr>
      <w:spacing w:before="75" w:after="75" w:line="240" w:lineRule="auto"/>
      <w:ind w:left="150" w:right="150"/>
    </w:pPr>
    <w:rPr>
      <w:rFonts w:eastAsia="Times New Roman"/>
      <w:b/>
      <w:bCs/>
      <w:color w:val="0066FF"/>
      <w:sz w:val="26"/>
      <w:szCs w:val="26"/>
      <w:lang w:eastAsia="ru-RU"/>
    </w:rPr>
  </w:style>
  <w:style w:type="paragraph" w:customStyle="1" w:styleId="ya-partnertitle-link-text2">
    <w:name w:val="ya-partner__title-link-text2"/>
    <w:basedOn w:val="a1"/>
    <w:rsid w:val="00F51812"/>
    <w:pPr>
      <w:spacing w:before="75" w:after="75" w:line="240" w:lineRule="auto"/>
      <w:ind w:left="150" w:right="150"/>
    </w:pPr>
    <w:rPr>
      <w:rFonts w:eastAsia="Times New Roman"/>
      <w:b/>
      <w:bCs/>
      <w:color w:val="C00202"/>
      <w:sz w:val="26"/>
      <w:szCs w:val="26"/>
      <w:lang w:eastAsia="ru-RU"/>
    </w:rPr>
  </w:style>
  <w:style w:type="paragraph" w:customStyle="1" w:styleId="ya-partnerregion1">
    <w:name w:val="ya-partner__region1"/>
    <w:basedOn w:val="a1"/>
    <w:rsid w:val="00F51812"/>
    <w:pPr>
      <w:spacing w:before="75" w:after="75" w:line="240" w:lineRule="auto"/>
      <w:ind w:left="150" w:right="150"/>
    </w:pPr>
    <w:rPr>
      <w:rFonts w:eastAsia="Times New Roman"/>
      <w:color w:val="006600"/>
      <w:sz w:val="18"/>
      <w:szCs w:val="18"/>
      <w:lang w:eastAsia="ru-RU"/>
    </w:rPr>
  </w:style>
  <w:style w:type="paragraph" w:customStyle="1" w:styleId="ya-partnerdomain1">
    <w:name w:val="ya-partner__domain1"/>
    <w:basedOn w:val="a1"/>
    <w:rsid w:val="00F51812"/>
    <w:pPr>
      <w:spacing w:before="75" w:after="75" w:line="240" w:lineRule="auto"/>
      <w:ind w:left="150" w:right="150"/>
    </w:pPr>
    <w:rPr>
      <w:rFonts w:eastAsia="Times New Roman"/>
      <w:color w:val="006600"/>
      <w:sz w:val="18"/>
      <w:szCs w:val="18"/>
      <w:lang w:eastAsia="ru-RU"/>
    </w:rPr>
  </w:style>
  <w:style w:type="paragraph" w:customStyle="1" w:styleId="ya-partneradress1">
    <w:name w:val="ya-partner__adress1"/>
    <w:basedOn w:val="a1"/>
    <w:rsid w:val="00F51812"/>
    <w:pPr>
      <w:spacing w:line="240" w:lineRule="auto"/>
      <w:ind w:right="72"/>
    </w:pPr>
    <w:rPr>
      <w:rFonts w:eastAsia="Times New Roman"/>
      <w:color w:val="006600"/>
      <w:sz w:val="18"/>
      <w:szCs w:val="18"/>
      <w:lang w:eastAsia="ru-RU"/>
    </w:rPr>
  </w:style>
  <w:style w:type="paragraph" w:customStyle="1" w:styleId="ya-partnertext3">
    <w:name w:val="ya-partner__text3"/>
    <w:basedOn w:val="a1"/>
    <w:rsid w:val="00F51812"/>
    <w:pPr>
      <w:spacing w:before="75" w:after="75" w:line="240" w:lineRule="auto"/>
      <w:ind w:left="150" w:right="150"/>
    </w:pPr>
    <w:rPr>
      <w:rFonts w:ascii="inherit" w:eastAsia="Times New Roman" w:hAnsi="inherit"/>
      <w:color w:val="000000"/>
      <w:sz w:val="18"/>
      <w:szCs w:val="18"/>
      <w:lang w:eastAsia="ru-RU"/>
    </w:rPr>
  </w:style>
  <w:style w:type="paragraph" w:customStyle="1" w:styleId="ya-partnerwarn2">
    <w:name w:val="ya-partner__warn2"/>
    <w:basedOn w:val="a1"/>
    <w:rsid w:val="00F51812"/>
    <w:pPr>
      <w:pBdr>
        <w:top w:val="single" w:sz="6" w:space="0" w:color="D8D8D8"/>
        <w:left w:val="single" w:sz="6" w:space="0" w:color="D8D8D8"/>
        <w:bottom w:val="single" w:sz="6" w:space="0" w:color="D8D8D8"/>
        <w:right w:val="single" w:sz="6" w:space="0" w:color="D8D8D8"/>
      </w:pBdr>
      <w:shd w:val="clear" w:color="auto" w:fill="FFFFFF"/>
      <w:spacing w:before="75" w:after="75" w:line="264" w:lineRule="atLeast"/>
      <w:ind w:left="150" w:right="150"/>
    </w:pPr>
    <w:rPr>
      <w:rFonts w:eastAsia="Times New Roman"/>
      <w:color w:val="000000"/>
      <w:sz w:val="17"/>
      <w:szCs w:val="17"/>
      <w:lang w:eastAsia="ru-RU"/>
    </w:rPr>
  </w:style>
  <w:style w:type="paragraph" w:customStyle="1" w:styleId="con3">
    <w:name w:val="con3"/>
    <w:basedOn w:val="a1"/>
    <w:rsid w:val="00F51812"/>
    <w:pPr>
      <w:pBdr>
        <w:bottom w:val="single" w:sz="6" w:space="0" w:color="808080"/>
      </w:pBdr>
      <w:spacing w:before="75" w:after="75" w:line="240" w:lineRule="auto"/>
      <w:ind w:left="150" w:right="150"/>
    </w:pPr>
    <w:rPr>
      <w:rFonts w:eastAsia="Times New Roman"/>
      <w:color w:val="000000"/>
      <w:sz w:val="18"/>
      <w:szCs w:val="18"/>
      <w:lang w:eastAsia="ru-RU"/>
    </w:rPr>
  </w:style>
  <w:style w:type="paragraph" w:customStyle="1" w:styleId="metki3">
    <w:name w:val="metki3"/>
    <w:basedOn w:val="a1"/>
    <w:rsid w:val="00F51812"/>
    <w:pPr>
      <w:spacing w:before="75" w:after="75" w:line="240" w:lineRule="auto"/>
      <w:ind w:left="1500" w:right="150"/>
    </w:pPr>
    <w:rPr>
      <w:rFonts w:eastAsia="Times New Roman"/>
      <w:color w:val="000000"/>
      <w:sz w:val="18"/>
      <w:szCs w:val="18"/>
      <w:lang w:eastAsia="ru-RU"/>
    </w:rPr>
  </w:style>
  <w:style w:type="paragraph" w:customStyle="1" w:styleId="news5">
    <w:name w:val="news5"/>
    <w:basedOn w:val="a1"/>
    <w:rsid w:val="00F51812"/>
    <w:pPr>
      <w:spacing w:before="75" w:after="75" w:line="240" w:lineRule="auto"/>
      <w:ind w:left="150" w:right="150"/>
    </w:pPr>
    <w:rPr>
      <w:rFonts w:eastAsia="Times New Roman"/>
      <w:color w:val="000000"/>
      <w:sz w:val="21"/>
      <w:szCs w:val="21"/>
      <w:lang w:eastAsia="ru-RU"/>
    </w:rPr>
  </w:style>
  <w:style w:type="paragraph" w:customStyle="1" w:styleId="news6">
    <w:name w:val="news6"/>
    <w:basedOn w:val="a1"/>
    <w:rsid w:val="00F51812"/>
    <w:pPr>
      <w:spacing w:before="75" w:after="75" w:line="240" w:lineRule="auto"/>
      <w:ind w:left="150" w:right="150"/>
    </w:pPr>
    <w:rPr>
      <w:rFonts w:eastAsia="Times New Roman"/>
      <w:b/>
      <w:bCs/>
      <w:color w:val="C00202"/>
      <w:sz w:val="24"/>
      <w:lang w:eastAsia="ru-RU"/>
    </w:rPr>
  </w:style>
  <w:style w:type="paragraph" w:customStyle="1" w:styleId="autor3">
    <w:name w:val="autor3"/>
    <w:basedOn w:val="a1"/>
    <w:rsid w:val="00F51812"/>
    <w:pPr>
      <w:shd w:val="clear" w:color="auto" w:fill="DEE3E7"/>
      <w:spacing w:before="75" w:after="75" w:line="240" w:lineRule="auto"/>
      <w:ind w:left="150" w:right="150"/>
    </w:pPr>
    <w:rPr>
      <w:rFonts w:eastAsia="Times New Roman"/>
      <w:color w:val="000000"/>
      <w:sz w:val="18"/>
      <w:szCs w:val="18"/>
      <w:lang w:eastAsia="ru-RU"/>
    </w:rPr>
  </w:style>
  <w:style w:type="paragraph" w:customStyle="1" w:styleId="umenu3">
    <w:name w:val="u_menu3"/>
    <w:basedOn w:val="a1"/>
    <w:rsid w:val="00F51812"/>
    <w:pPr>
      <w:spacing w:before="75" w:after="75" w:line="240" w:lineRule="auto"/>
      <w:ind w:left="150" w:right="150"/>
      <w:jc w:val="right"/>
    </w:pPr>
    <w:rPr>
      <w:rFonts w:eastAsia="Times New Roman"/>
      <w:color w:val="000000"/>
      <w:sz w:val="18"/>
      <w:szCs w:val="18"/>
      <w:lang w:eastAsia="ru-RU"/>
    </w:rPr>
  </w:style>
  <w:style w:type="paragraph" w:customStyle="1" w:styleId="ya-partnerhidden2">
    <w:name w:val="ya-partner__hidden2"/>
    <w:basedOn w:val="a1"/>
    <w:rsid w:val="00F51812"/>
    <w:pPr>
      <w:spacing w:before="75" w:after="75" w:line="240" w:lineRule="auto"/>
      <w:ind w:left="150" w:right="150"/>
    </w:pPr>
    <w:rPr>
      <w:rFonts w:eastAsia="Times New Roman"/>
      <w:vanish/>
      <w:color w:val="000000"/>
      <w:sz w:val="18"/>
      <w:szCs w:val="18"/>
      <w:lang w:eastAsia="ru-RU"/>
    </w:rPr>
  </w:style>
  <w:style w:type="paragraph" w:customStyle="1" w:styleId="ya-partneritemposlast3">
    <w:name w:val="ya-partner__item_pos_last3"/>
    <w:basedOn w:val="a1"/>
    <w:rsid w:val="00F51812"/>
    <w:pPr>
      <w:spacing w:before="75" w:line="240" w:lineRule="auto"/>
      <w:ind w:left="150" w:right="150"/>
    </w:pPr>
    <w:rPr>
      <w:rFonts w:eastAsia="Times New Roman"/>
      <w:color w:val="000000"/>
      <w:sz w:val="18"/>
      <w:szCs w:val="18"/>
      <w:lang w:eastAsia="ru-RU"/>
    </w:rPr>
  </w:style>
  <w:style w:type="paragraph" w:customStyle="1" w:styleId="ya-partnerurl4">
    <w:name w:val="ya-partner__url4"/>
    <w:basedOn w:val="a1"/>
    <w:rsid w:val="00F51812"/>
    <w:pPr>
      <w:spacing w:before="75" w:after="75" w:line="240" w:lineRule="auto"/>
      <w:ind w:left="150" w:right="150"/>
    </w:pPr>
    <w:rPr>
      <w:rFonts w:eastAsia="Times New Roman"/>
      <w:vanish/>
      <w:color w:val="000000"/>
      <w:sz w:val="21"/>
      <w:szCs w:val="21"/>
      <w:lang w:eastAsia="ru-RU"/>
    </w:rPr>
  </w:style>
  <w:style w:type="paragraph" w:customStyle="1" w:styleId="ya-partnerads-link7">
    <w:name w:val="ya-partner__ads-link7"/>
    <w:basedOn w:val="a1"/>
    <w:rsid w:val="00F51812"/>
    <w:pPr>
      <w:spacing w:line="240" w:lineRule="auto"/>
      <w:ind w:right="75"/>
    </w:pPr>
    <w:rPr>
      <w:rFonts w:eastAsia="Times New Roman"/>
      <w:color w:val="000000"/>
      <w:sz w:val="18"/>
      <w:szCs w:val="18"/>
      <w:lang w:eastAsia="ru-RU"/>
    </w:rPr>
  </w:style>
  <w:style w:type="paragraph" w:customStyle="1" w:styleId="ya-partnerads5">
    <w:name w:val="ya-partner__ads5"/>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ads-l3">
    <w:name w:val="ya-partner__ads-l3"/>
    <w:basedOn w:val="a1"/>
    <w:rsid w:val="00F51812"/>
    <w:pPr>
      <w:spacing w:before="75" w:after="75" w:line="240" w:lineRule="auto"/>
      <w:ind w:left="150" w:right="150"/>
      <w:textAlignment w:val="top"/>
    </w:pPr>
    <w:rPr>
      <w:rFonts w:eastAsia="Times New Roman"/>
      <w:color w:val="000000"/>
      <w:sz w:val="18"/>
      <w:szCs w:val="18"/>
      <w:lang w:eastAsia="ru-RU"/>
    </w:rPr>
  </w:style>
  <w:style w:type="paragraph" w:customStyle="1" w:styleId="ya-partnerads-r5">
    <w:name w:val="ya-partner__ads-r5"/>
    <w:basedOn w:val="a1"/>
    <w:rsid w:val="00F51812"/>
    <w:pPr>
      <w:spacing w:before="75" w:after="75" w:line="240" w:lineRule="auto"/>
      <w:ind w:left="-75" w:right="150"/>
      <w:textAlignment w:val="top"/>
    </w:pPr>
    <w:rPr>
      <w:rFonts w:eastAsia="Times New Roman"/>
      <w:color w:val="000000"/>
      <w:sz w:val="18"/>
      <w:szCs w:val="18"/>
      <w:lang w:eastAsia="ru-RU"/>
    </w:rPr>
  </w:style>
  <w:style w:type="paragraph" w:customStyle="1" w:styleId="ya-partnerlist4">
    <w:name w:val="ya-partner__list4"/>
    <w:basedOn w:val="a1"/>
    <w:rsid w:val="00F51812"/>
    <w:pPr>
      <w:spacing w:before="75" w:after="240" w:line="240" w:lineRule="auto"/>
      <w:ind w:left="150" w:right="150"/>
    </w:pPr>
    <w:rPr>
      <w:rFonts w:eastAsia="Times New Roman"/>
      <w:color w:val="000000"/>
      <w:sz w:val="18"/>
      <w:szCs w:val="18"/>
      <w:lang w:eastAsia="ru-RU"/>
    </w:rPr>
  </w:style>
  <w:style w:type="paragraph" w:customStyle="1" w:styleId="ya-partnerlist5">
    <w:name w:val="ya-partner__list5"/>
    <w:basedOn w:val="a1"/>
    <w:rsid w:val="00F51812"/>
    <w:pPr>
      <w:spacing w:after="240" w:line="240" w:lineRule="auto"/>
    </w:pPr>
    <w:rPr>
      <w:rFonts w:eastAsia="Times New Roman"/>
      <w:color w:val="000000"/>
      <w:sz w:val="18"/>
      <w:szCs w:val="18"/>
      <w:lang w:eastAsia="ru-RU"/>
    </w:rPr>
  </w:style>
  <w:style w:type="paragraph" w:customStyle="1" w:styleId="ya-partnerlist6">
    <w:name w:val="ya-partner__list6"/>
    <w:basedOn w:val="a1"/>
    <w:rsid w:val="00F51812"/>
    <w:pPr>
      <w:spacing w:before="240" w:after="240" w:line="240" w:lineRule="auto"/>
    </w:pPr>
    <w:rPr>
      <w:rFonts w:eastAsia="Times New Roman"/>
      <w:color w:val="000000"/>
      <w:sz w:val="18"/>
      <w:szCs w:val="18"/>
      <w:lang w:eastAsia="ru-RU"/>
    </w:rPr>
  </w:style>
  <w:style w:type="paragraph" w:customStyle="1" w:styleId="ya-partnerads-link8">
    <w:name w:val="ya-partner__ads-link8"/>
    <w:basedOn w:val="a1"/>
    <w:rsid w:val="00F51812"/>
    <w:pPr>
      <w:spacing w:line="240" w:lineRule="auto"/>
      <w:ind w:left="75"/>
    </w:pPr>
    <w:rPr>
      <w:rFonts w:eastAsia="Times New Roman"/>
      <w:color w:val="000000"/>
      <w:sz w:val="18"/>
      <w:szCs w:val="18"/>
      <w:lang w:eastAsia="ru-RU"/>
    </w:rPr>
  </w:style>
  <w:style w:type="paragraph" w:customStyle="1" w:styleId="ya-partnerads-link9">
    <w:name w:val="ya-partner__ads-link9"/>
    <w:basedOn w:val="a1"/>
    <w:rsid w:val="00F51812"/>
    <w:pPr>
      <w:spacing w:line="240" w:lineRule="auto"/>
      <w:ind w:left="75" w:right="75"/>
    </w:pPr>
    <w:rPr>
      <w:rFonts w:eastAsia="Times New Roman"/>
      <w:color w:val="000000"/>
      <w:sz w:val="18"/>
      <w:szCs w:val="18"/>
      <w:lang w:eastAsia="ru-RU"/>
    </w:rPr>
  </w:style>
  <w:style w:type="paragraph" w:customStyle="1" w:styleId="ya-partnerads-r6">
    <w:name w:val="ya-partner__ads-r6"/>
    <w:basedOn w:val="a1"/>
    <w:rsid w:val="00F51812"/>
    <w:pPr>
      <w:spacing w:line="240" w:lineRule="auto"/>
    </w:pPr>
    <w:rPr>
      <w:rFonts w:eastAsia="Times New Roman"/>
      <w:color w:val="000000"/>
      <w:sz w:val="18"/>
      <w:szCs w:val="18"/>
      <w:lang w:eastAsia="ru-RU"/>
    </w:rPr>
  </w:style>
  <w:style w:type="paragraph" w:customStyle="1" w:styleId="ya-partnerads-r7">
    <w:name w:val="ya-partner__ads-r7"/>
    <w:basedOn w:val="a1"/>
    <w:rsid w:val="00F51812"/>
    <w:pPr>
      <w:spacing w:line="240" w:lineRule="auto"/>
    </w:pPr>
    <w:rPr>
      <w:rFonts w:eastAsia="Times New Roman"/>
      <w:color w:val="000000"/>
      <w:sz w:val="18"/>
      <w:szCs w:val="18"/>
      <w:lang w:eastAsia="ru-RU"/>
    </w:rPr>
  </w:style>
  <w:style w:type="paragraph" w:customStyle="1" w:styleId="ya-partnerads-link10">
    <w:name w:val="ya-partner__ads-link10"/>
    <w:basedOn w:val="a1"/>
    <w:rsid w:val="00F51812"/>
    <w:pPr>
      <w:spacing w:line="240" w:lineRule="auto"/>
      <w:ind w:left="75"/>
    </w:pPr>
    <w:rPr>
      <w:rFonts w:eastAsia="Times New Roman"/>
      <w:color w:val="000000"/>
      <w:sz w:val="18"/>
      <w:szCs w:val="18"/>
      <w:lang w:eastAsia="ru-RU"/>
    </w:rPr>
  </w:style>
  <w:style w:type="paragraph" w:customStyle="1" w:styleId="ya-partnerads6">
    <w:name w:val="ya-partner__ads6"/>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ads-l4">
    <w:name w:val="ya-partner__ads-l4"/>
    <w:basedOn w:val="a1"/>
    <w:rsid w:val="00F51812"/>
    <w:pPr>
      <w:spacing w:before="75" w:after="75" w:line="240" w:lineRule="auto"/>
      <w:ind w:left="150" w:right="150"/>
      <w:textAlignment w:val="top"/>
    </w:pPr>
    <w:rPr>
      <w:rFonts w:eastAsia="Times New Roman"/>
      <w:color w:val="000000"/>
      <w:sz w:val="18"/>
      <w:szCs w:val="18"/>
      <w:lang w:eastAsia="ru-RU"/>
    </w:rPr>
  </w:style>
  <w:style w:type="paragraph" w:customStyle="1" w:styleId="ya-partnerads-r8">
    <w:name w:val="ya-partner__ads-r8"/>
    <w:basedOn w:val="a1"/>
    <w:rsid w:val="00F51812"/>
    <w:pPr>
      <w:spacing w:before="75" w:after="75" w:line="240" w:lineRule="auto"/>
      <w:ind w:left="-75" w:right="150"/>
      <w:textAlignment w:val="top"/>
    </w:pPr>
    <w:rPr>
      <w:rFonts w:eastAsia="Times New Roman"/>
      <w:color w:val="000000"/>
      <w:sz w:val="18"/>
      <w:szCs w:val="18"/>
      <w:lang w:eastAsia="ru-RU"/>
    </w:rPr>
  </w:style>
  <w:style w:type="paragraph" w:customStyle="1" w:styleId="ya-partnerads7">
    <w:name w:val="ya-partner__ads7"/>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ads-link11">
    <w:name w:val="ya-partner__ads-link11"/>
    <w:basedOn w:val="a1"/>
    <w:rsid w:val="00F51812"/>
    <w:pPr>
      <w:spacing w:line="240" w:lineRule="auto"/>
      <w:ind w:left="75"/>
    </w:pPr>
    <w:rPr>
      <w:rFonts w:eastAsia="Times New Roman"/>
      <w:color w:val="000000"/>
      <w:sz w:val="18"/>
      <w:szCs w:val="18"/>
      <w:lang w:eastAsia="ru-RU"/>
    </w:rPr>
  </w:style>
  <w:style w:type="paragraph" w:customStyle="1" w:styleId="ya-partnerads-link12">
    <w:name w:val="ya-partner__ads-link12"/>
    <w:basedOn w:val="a1"/>
    <w:rsid w:val="00F51812"/>
    <w:pPr>
      <w:spacing w:line="240" w:lineRule="auto"/>
      <w:ind w:left="75"/>
    </w:pPr>
    <w:rPr>
      <w:rFonts w:eastAsia="Times New Roman"/>
      <w:color w:val="000000"/>
      <w:sz w:val="18"/>
      <w:szCs w:val="18"/>
      <w:lang w:eastAsia="ru-RU"/>
    </w:rPr>
  </w:style>
  <w:style w:type="paragraph" w:customStyle="1" w:styleId="ya-partnerads8">
    <w:name w:val="ya-partner__ads8"/>
    <w:basedOn w:val="a1"/>
    <w:rsid w:val="00F51812"/>
    <w:pPr>
      <w:spacing w:before="75" w:after="75" w:line="240" w:lineRule="auto"/>
      <w:ind w:left="150" w:right="120"/>
    </w:pPr>
    <w:rPr>
      <w:rFonts w:eastAsia="Times New Roman"/>
      <w:color w:val="000000"/>
      <w:sz w:val="21"/>
      <w:szCs w:val="21"/>
      <w:lang w:eastAsia="ru-RU"/>
    </w:rPr>
  </w:style>
  <w:style w:type="paragraph" w:customStyle="1" w:styleId="ya-partnericon2">
    <w:name w:val="ya-partner__icon2"/>
    <w:basedOn w:val="a1"/>
    <w:rsid w:val="00F51812"/>
    <w:pPr>
      <w:spacing w:line="240" w:lineRule="auto"/>
      <w:ind w:left="-300" w:right="60"/>
      <w:textAlignment w:val="baseline"/>
    </w:pPr>
    <w:rPr>
      <w:rFonts w:eastAsia="Times New Roman"/>
      <w:color w:val="000000"/>
      <w:sz w:val="18"/>
      <w:szCs w:val="18"/>
      <w:lang w:eastAsia="ru-RU"/>
    </w:rPr>
  </w:style>
  <w:style w:type="paragraph" w:customStyle="1" w:styleId="ya-partneritem5">
    <w:name w:val="ya-partner__item5"/>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itle-link2">
    <w:name w:val="ya-partner__title-link2"/>
    <w:basedOn w:val="a1"/>
    <w:rsid w:val="00F51812"/>
    <w:pPr>
      <w:spacing w:line="240" w:lineRule="auto"/>
      <w:textAlignment w:val="baseline"/>
    </w:pPr>
    <w:rPr>
      <w:rFonts w:eastAsia="Times New Roman"/>
      <w:color w:val="000000"/>
      <w:sz w:val="18"/>
      <w:szCs w:val="18"/>
      <w:lang w:eastAsia="ru-RU"/>
    </w:rPr>
  </w:style>
  <w:style w:type="paragraph" w:customStyle="1" w:styleId="ya-partnertext4">
    <w:name w:val="ya-partner__text4"/>
    <w:basedOn w:val="a1"/>
    <w:rsid w:val="00F51812"/>
    <w:pPr>
      <w:spacing w:before="75" w:after="75" w:line="240" w:lineRule="auto"/>
      <w:ind w:left="150" w:right="150"/>
      <w:textAlignment w:val="baseline"/>
    </w:pPr>
    <w:rPr>
      <w:rFonts w:eastAsia="Times New Roman"/>
      <w:color w:val="000000"/>
      <w:sz w:val="18"/>
      <w:szCs w:val="18"/>
      <w:lang w:eastAsia="ru-RU"/>
    </w:rPr>
  </w:style>
  <w:style w:type="paragraph" w:customStyle="1" w:styleId="ya-partnerurl5">
    <w:name w:val="ya-partner__url5"/>
    <w:basedOn w:val="a1"/>
    <w:rsid w:val="00F51812"/>
    <w:pPr>
      <w:spacing w:before="75" w:after="75" w:line="240" w:lineRule="auto"/>
      <w:ind w:left="150" w:right="150"/>
      <w:textAlignment w:val="baseline"/>
    </w:pPr>
    <w:rPr>
      <w:rFonts w:eastAsia="Times New Roman"/>
      <w:color w:val="000000"/>
      <w:sz w:val="21"/>
      <w:szCs w:val="21"/>
      <w:lang w:eastAsia="ru-RU"/>
    </w:rPr>
  </w:style>
  <w:style w:type="paragraph" w:customStyle="1" w:styleId="ya-partneritem6">
    <w:name w:val="ya-partner__item6"/>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warn3">
    <w:name w:val="ya-partner__warn3"/>
    <w:basedOn w:val="a1"/>
    <w:rsid w:val="00F51812"/>
    <w:pPr>
      <w:spacing w:before="72" w:after="75" w:line="264" w:lineRule="atLeast"/>
      <w:ind w:left="150" w:right="150"/>
    </w:pPr>
    <w:rPr>
      <w:rFonts w:eastAsia="Times New Roman"/>
      <w:color w:val="000000"/>
      <w:sz w:val="17"/>
      <w:szCs w:val="17"/>
      <w:lang w:eastAsia="ru-RU"/>
    </w:rPr>
  </w:style>
  <w:style w:type="paragraph" w:customStyle="1" w:styleId="ya-partneritem7">
    <w:name w:val="ya-partner__item7"/>
    <w:basedOn w:val="a1"/>
    <w:rsid w:val="00F51812"/>
    <w:pPr>
      <w:spacing w:before="75" w:after="120" w:line="240" w:lineRule="auto"/>
      <w:ind w:left="150" w:right="150"/>
    </w:pPr>
    <w:rPr>
      <w:rFonts w:eastAsia="Times New Roman"/>
      <w:color w:val="000000"/>
      <w:sz w:val="18"/>
      <w:szCs w:val="18"/>
      <w:lang w:eastAsia="ru-RU"/>
    </w:rPr>
  </w:style>
  <w:style w:type="paragraph" w:customStyle="1" w:styleId="ya-partneritemposlast4">
    <w:name w:val="ya-partner__item_pos_last4"/>
    <w:basedOn w:val="a1"/>
    <w:rsid w:val="00F51812"/>
    <w:pPr>
      <w:spacing w:before="75" w:line="240" w:lineRule="auto"/>
      <w:ind w:left="150" w:right="150"/>
    </w:pPr>
    <w:rPr>
      <w:rFonts w:eastAsia="Times New Roman"/>
      <w:color w:val="000000"/>
      <w:sz w:val="18"/>
      <w:szCs w:val="18"/>
      <w:lang w:eastAsia="ru-RU"/>
    </w:rPr>
  </w:style>
  <w:style w:type="paragraph" w:customStyle="1" w:styleId="ya-partnerurl6">
    <w:name w:val="ya-partner__url6"/>
    <w:basedOn w:val="a1"/>
    <w:rsid w:val="00F51812"/>
    <w:pPr>
      <w:spacing w:before="72" w:after="75" w:line="240" w:lineRule="auto"/>
      <w:ind w:left="150" w:right="150"/>
    </w:pPr>
    <w:rPr>
      <w:rFonts w:eastAsia="Times New Roman"/>
      <w:color w:val="000000"/>
      <w:sz w:val="21"/>
      <w:szCs w:val="21"/>
      <w:lang w:eastAsia="ru-RU"/>
    </w:rPr>
  </w:style>
  <w:style w:type="paragraph" w:customStyle="1" w:styleId="ya-partneritem8">
    <w:name w:val="ya-partner__item8"/>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ext5">
    <w:name w:val="ya-partner__text5"/>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2">
    <w:name w:val="ya-partner2"/>
    <w:basedOn w:val="a1"/>
    <w:rsid w:val="00F51812"/>
    <w:pPr>
      <w:spacing w:before="75" w:after="75" w:line="240" w:lineRule="auto"/>
      <w:ind w:left="150" w:right="150"/>
    </w:pPr>
    <w:rPr>
      <w:rFonts w:ascii="inherit" w:eastAsia="Times New Roman" w:hAnsi="inherit"/>
      <w:color w:val="000000"/>
      <w:sz w:val="26"/>
      <w:szCs w:val="26"/>
      <w:lang w:eastAsia="ru-RU"/>
    </w:rPr>
  </w:style>
  <w:style w:type="paragraph" w:customStyle="1" w:styleId="ya-partnertitle-link-text3">
    <w:name w:val="ya-partner__title-link-text3"/>
    <w:basedOn w:val="a1"/>
    <w:rsid w:val="00F51812"/>
    <w:pPr>
      <w:spacing w:before="75" w:after="75" w:line="240" w:lineRule="auto"/>
      <w:ind w:left="150" w:right="150"/>
    </w:pPr>
    <w:rPr>
      <w:rFonts w:eastAsia="Times New Roman"/>
      <w:b/>
      <w:bCs/>
      <w:color w:val="0066FF"/>
      <w:sz w:val="26"/>
      <w:szCs w:val="26"/>
      <w:lang w:eastAsia="ru-RU"/>
    </w:rPr>
  </w:style>
  <w:style w:type="paragraph" w:customStyle="1" w:styleId="ya-partnertitle-link-text4">
    <w:name w:val="ya-partner__title-link-text4"/>
    <w:basedOn w:val="a1"/>
    <w:rsid w:val="00F51812"/>
    <w:pPr>
      <w:spacing w:before="75" w:after="75" w:line="240" w:lineRule="auto"/>
      <w:ind w:left="150" w:right="150"/>
    </w:pPr>
    <w:rPr>
      <w:rFonts w:eastAsia="Times New Roman"/>
      <w:b/>
      <w:bCs/>
      <w:color w:val="C00202"/>
      <w:sz w:val="26"/>
      <w:szCs w:val="26"/>
      <w:lang w:eastAsia="ru-RU"/>
    </w:rPr>
  </w:style>
  <w:style w:type="paragraph" w:customStyle="1" w:styleId="ya-partnerregion2">
    <w:name w:val="ya-partner__region2"/>
    <w:basedOn w:val="a1"/>
    <w:rsid w:val="00F51812"/>
    <w:pPr>
      <w:spacing w:before="75" w:after="75" w:line="240" w:lineRule="auto"/>
      <w:ind w:left="150" w:right="150"/>
    </w:pPr>
    <w:rPr>
      <w:rFonts w:eastAsia="Times New Roman"/>
      <w:color w:val="006600"/>
      <w:sz w:val="18"/>
      <w:szCs w:val="18"/>
      <w:lang w:eastAsia="ru-RU"/>
    </w:rPr>
  </w:style>
  <w:style w:type="paragraph" w:customStyle="1" w:styleId="ya-partnerdomain2">
    <w:name w:val="ya-partner__domain2"/>
    <w:basedOn w:val="a1"/>
    <w:rsid w:val="00F51812"/>
    <w:pPr>
      <w:spacing w:before="75" w:after="75" w:line="240" w:lineRule="auto"/>
      <w:ind w:left="150" w:right="150"/>
    </w:pPr>
    <w:rPr>
      <w:rFonts w:eastAsia="Times New Roman"/>
      <w:color w:val="006600"/>
      <w:sz w:val="18"/>
      <w:szCs w:val="18"/>
      <w:lang w:eastAsia="ru-RU"/>
    </w:rPr>
  </w:style>
  <w:style w:type="paragraph" w:customStyle="1" w:styleId="ya-partneradress2">
    <w:name w:val="ya-partner__adress2"/>
    <w:basedOn w:val="a1"/>
    <w:rsid w:val="00F51812"/>
    <w:pPr>
      <w:spacing w:line="240" w:lineRule="auto"/>
      <w:ind w:right="72"/>
    </w:pPr>
    <w:rPr>
      <w:rFonts w:eastAsia="Times New Roman"/>
      <w:color w:val="006600"/>
      <w:sz w:val="18"/>
      <w:szCs w:val="18"/>
      <w:lang w:eastAsia="ru-RU"/>
    </w:rPr>
  </w:style>
  <w:style w:type="paragraph" w:customStyle="1" w:styleId="ya-partnertext6">
    <w:name w:val="ya-partner__text6"/>
    <w:basedOn w:val="a1"/>
    <w:rsid w:val="00F51812"/>
    <w:pPr>
      <w:spacing w:before="75" w:after="75" w:line="240" w:lineRule="auto"/>
      <w:ind w:left="150" w:right="150"/>
    </w:pPr>
    <w:rPr>
      <w:rFonts w:ascii="inherit" w:eastAsia="Times New Roman" w:hAnsi="inherit"/>
      <w:color w:val="000000"/>
      <w:sz w:val="18"/>
      <w:szCs w:val="18"/>
      <w:lang w:eastAsia="ru-RU"/>
    </w:rPr>
  </w:style>
  <w:style w:type="paragraph" w:customStyle="1" w:styleId="ya-partnerwarn4">
    <w:name w:val="ya-partner__warn4"/>
    <w:basedOn w:val="a1"/>
    <w:rsid w:val="00F51812"/>
    <w:pPr>
      <w:pBdr>
        <w:top w:val="single" w:sz="6" w:space="0" w:color="D8D8D8"/>
        <w:left w:val="single" w:sz="6" w:space="0" w:color="D8D8D8"/>
        <w:bottom w:val="single" w:sz="6" w:space="0" w:color="D8D8D8"/>
        <w:right w:val="single" w:sz="6" w:space="0" w:color="D8D8D8"/>
      </w:pBdr>
      <w:shd w:val="clear" w:color="auto" w:fill="FFFFFF"/>
      <w:spacing w:before="75" w:after="75" w:line="264" w:lineRule="atLeast"/>
      <w:ind w:left="150" w:right="150"/>
    </w:pPr>
    <w:rPr>
      <w:rFonts w:eastAsia="Times New Roman"/>
      <w:color w:val="000000"/>
      <w:sz w:val="17"/>
      <w:szCs w:val="17"/>
      <w:lang w:eastAsia="ru-RU"/>
    </w:rPr>
  </w:style>
  <w:style w:type="paragraph" w:customStyle="1" w:styleId="ya-partner3">
    <w:name w:val="ya-partner3"/>
    <w:basedOn w:val="a1"/>
    <w:rsid w:val="00F51812"/>
    <w:pPr>
      <w:spacing w:before="75" w:after="75" w:line="240" w:lineRule="auto"/>
      <w:ind w:left="150" w:right="150"/>
    </w:pPr>
    <w:rPr>
      <w:rFonts w:ascii="inherit" w:eastAsia="Times New Roman" w:hAnsi="inherit"/>
      <w:color w:val="000000"/>
      <w:sz w:val="26"/>
      <w:szCs w:val="26"/>
      <w:lang w:eastAsia="ru-RU"/>
    </w:rPr>
  </w:style>
  <w:style w:type="paragraph" w:customStyle="1" w:styleId="ya-partnertitle-link-text5">
    <w:name w:val="ya-partner__title-link-text5"/>
    <w:basedOn w:val="a1"/>
    <w:rsid w:val="00F51812"/>
    <w:pPr>
      <w:spacing w:before="75" w:after="75" w:line="240" w:lineRule="auto"/>
      <w:ind w:left="150" w:right="150"/>
    </w:pPr>
    <w:rPr>
      <w:rFonts w:eastAsia="Times New Roman"/>
      <w:color w:val="0066FF"/>
      <w:sz w:val="31"/>
      <w:szCs w:val="31"/>
      <w:lang w:eastAsia="ru-RU"/>
    </w:rPr>
  </w:style>
  <w:style w:type="paragraph" w:customStyle="1" w:styleId="ya-partnertitle-link-text6">
    <w:name w:val="ya-partner__title-link-text6"/>
    <w:basedOn w:val="a1"/>
    <w:rsid w:val="00F51812"/>
    <w:pPr>
      <w:spacing w:before="75" w:after="75" w:line="240" w:lineRule="auto"/>
      <w:ind w:left="150" w:right="150"/>
    </w:pPr>
    <w:rPr>
      <w:rFonts w:eastAsia="Times New Roman"/>
      <w:color w:val="0000CC"/>
      <w:sz w:val="31"/>
      <w:szCs w:val="31"/>
      <w:lang w:eastAsia="ru-RU"/>
    </w:rPr>
  </w:style>
  <w:style w:type="paragraph" w:customStyle="1" w:styleId="ya-partnerregion3">
    <w:name w:val="ya-partner__region3"/>
    <w:basedOn w:val="a1"/>
    <w:rsid w:val="00F51812"/>
    <w:pPr>
      <w:spacing w:before="75" w:after="75" w:line="240" w:lineRule="auto"/>
      <w:ind w:left="150" w:right="150"/>
    </w:pPr>
    <w:rPr>
      <w:rFonts w:eastAsia="Times New Roman"/>
      <w:color w:val="006600"/>
      <w:sz w:val="18"/>
      <w:szCs w:val="18"/>
      <w:lang w:eastAsia="ru-RU"/>
    </w:rPr>
  </w:style>
  <w:style w:type="paragraph" w:customStyle="1" w:styleId="ya-partnerdomain3">
    <w:name w:val="ya-partner__domain3"/>
    <w:basedOn w:val="a1"/>
    <w:rsid w:val="00F51812"/>
    <w:pPr>
      <w:spacing w:before="75" w:after="75" w:line="240" w:lineRule="auto"/>
      <w:ind w:left="150" w:right="150"/>
    </w:pPr>
    <w:rPr>
      <w:rFonts w:eastAsia="Times New Roman"/>
      <w:color w:val="006600"/>
      <w:sz w:val="18"/>
      <w:szCs w:val="18"/>
      <w:lang w:eastAsia="ru-RU"/>
    </w:rPr>
  </w:style>
  <w:style w:type="paragraph" w:customStyle="1" w:styleId="ya-partneradress3">
    <w:name w:val="ya-partner__adress3"/>
    <w:basedOn w:val="a1"/>
    <w:rsid w:val="00F51812"/>
    <w:pPr>
      <w:spacing w:line="240" w:lineRule="auto"/>
      <w:ind w:right="72"/>
    </w:pPr>
    <w:rPr>
      <w:rFonts w:eastAsia="Times New Roman"/>
      <w:color w:val="006600"/>
      <w:sz w:val="18"/>
      <w:szCs w:val="18"/>
      <w:lang w:eastAsia="ru-RU"/>
    </w:rPr>
  </w:style>
  <w:style w:type="paragraph" w:customStyle="1" w:styleId="ya-partnertext7">
    <w:name w:val="ya-partner__text7"/>
    <w:basedOn w:val="a1"/>
    <w:rsid w:val="00F51812"/>
    <w:pPr>
      <w:spacing w:before="75" w:after="75" w:line="240" w:lineRule="auto"/>
      <w:ind w:left="150" w:right="150"/>
    </w:pPr>
    <w:rPr>
      <w:rFonts w:ascii="inherit" w:eastAsia="Times New Roman" w:hAnsi="inherit"/>
      <w:color w:val="000000"/>
      <w:sz w:val="18"/>
      <w:szCs w:val="18"/>
      <w:lang w:eastAsia="ru-RU"/>
    </w:rPr>
  </w:style>
  <w:style w:type="paragraph" w:customStyle="1" w:styleId="ya-partnerwarn5">
    <w:name w:val="ya-partner__warn5"/>
    <w:basedOn w:val="a1"/>
    <w:rsid w:val="00F51812"/>
    <w:pPr>
      <w:pBdr>
        <w:top w:val="single" w:sz="6" w:space="0" w:color="D8D8D8"/>
        <w:left w:val="single" w:sz="6" w:space="0" w:color="D8D8D8"/>
        <w:bottom w:val="single" w:sz="6" w:space="0" w:color="D8D8D8"/>
        <w:right w:val="single" w:sz="6" w:space="0" w:color="D8D8D8"/>
      </w:pBdr>
      <w:shd w:val="clear" w:color="auto" w:fill="FFFFFF"/>
      <w:spacing w:before="75" w:after="75" w:line="264" w:lineRule="atLeast"/>
      <w:ind w:left="150" w:right="150"/>
    </w:pPr>
    <w:rPr>
      <w:rFonts w:eastAsia="Times New Roman"/>
      <w:color w:val="000000"/>
      <w:sz w:val="17"/>
      <w:szCs w:val="17"/>
      <w:lang w:eastAsia="ru-RU"/>
    </w:rPr>
  </w:style>
  <w:style w:type="character" w:customStyle="1" w:styleId="mess1">
    <w:name w:val="mess1"/>
    <w:basedOn w:val="a2"/>
    <w:rsid w:val="00F51812"/>
    <w:rPr>
      <w:b/>
      <w:bCs/>
      <w:strike w:val="0"/>
      <w:dstrike w:val="0"/>
      <w:color w:val="C00202"/>
      <w:sz w:val="20"/>
      <w:szCs w:val="20"/>
      <w:u w:val="none"/>
      <w:effect w:val="none"/>
    </w:rPr>
  </w:style>
  <w:style w:type="character" w:customStyle="1" w:styleId="b-share">
    <w:name w:val="b-share"/>
    <w:basedOn w:val="a2"/>
    <w:rsid w:val="00F51812"/>
  </w:style>
  <w:style w:type="character" w:customStyle="1" w:styleId="b-sharetext">
    <w:name w:val="b-share__text"/>
    <w:basedOn w:val="a2"/>
    <w:rsid w:val="00F51812"/>
  </w:style>
  <w:style w:type="character" w:customStyle="1" w:styleId="b-share-icon">
    <w:name w:val="b-share-icon"/>
    <w:basedOn w:val="a2"/>
    <w:rsid w:val="00F51812"/>
  </w:style>
  <w:style w:type="character" w:customStyle="1" w:styleId="text2">
    <w:name w:val="text_2"/>
    <w:basedOn w:val="a2"/>
    <w:rsid w:val="00F51812"/>
  </w:style>
  <w:style w:type="character" w:customStyle="1" w:styleId="maildownlink">
    <w:name w:val="mail_down_link"/>
    <w:basedOn w:val="a2"/>
    <w:rsid w:val="00F51812"/>
  </w:style>
  <w:style w:type="character" w:customStyle="1" w:styleId="b-share-popupicon">
    <w:name w:val="b-share-popup__icon"/>
    <w:basedOn w:val="a2"/>
    <w:rsid w:val="00F51812"/>
  </w:style>
  <w:style w:type="character" w:customStyle="1" w:styleId="b-share-popupitemtext">
    <w:name w:val="b-share-popup__item__text"/>
    <w:basedOn w:val="a2"/>
    <w:rsid w:val="00F51812"/>
  </w:style>
  <w:style w:type="paragraph" w:styleId="a0">
    <w:name w:val="List Bullet"/>
    <w:basedOn w:val="aff"/>
    <w:link w:val="aff4"/>
    <w:uiPriority w:val="99"/>
    <w:rsid w:val="00F51812"/>
    <w:pPr>
      <w:numPr>
        <w:numId w:val="1"/>
      </w:numPr>
      <w:tabs>
        <w:tab w:val="num" w:pos="993"/>
      </w:tabs>
      <w:ind w:left="567" w:firstLine="0"/>
    </w:pPr>
    <w:rPr>
      <w:rFonts w:eastAsia="Times New Roman"/>
      <w:sz w:val="22"/>
    </w:rPr>
  </w:style>
  <w:style w:type="character" w:customStyle="1" w:styleId="aff4">
    <w:name w:val="Маркированный список Знак"/>
    <w:basedOn w:val="a2"/>
    <w:link w:val="a0"/>
    <w:uiPriority w:val="99"/>
    <w:locked/>
    <w:rsid w:val="00F51812"/>
    <w:rPr>
      <w:rFonts w:ascii="Arial" w:eastAsia="Times New Roman" w:hAnsi="Arial"/>
      <w:spacing w:val="-5"/>
      <w:sz w:val="22"/>
    </w:rPr>
  </w:style>
  <w:style w:type="paragraph" w:customStyle="1" w:styleId="font5">
    <w:name w:val="font5"/>
    <w:basedOn w:val="a1"/>
    <w:rsid w:val="00F51812"/>
    <w:pPr>
      <w:spacing w:before="100" w:beforeAutospacing="1" w:after="100" w:afterAutospacing="1" w:line="240" w:lineRule="auto"/>
    </w:pPr>
    <w:rPr>
      <w:rFonts w:eastAsia="Times New Roman"/>
      <w:i/>
      <w:iCs/>
      <w:sz w:val="16"/>
      <w:szCs w:val="16"/>
      <w:lang w:eastAsia="ru-RU"/>
    </w:rPr>
  </w:style>
  <w:style w:type="paragraph" w:customStyle="1" w:styleId="xl65">
    <w:name w:val="xl65"/>
    <w:basedOn w:val="a1"/>
    <w:rsid w:val="00F51812"/>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66">
    <w:name w:val="xl66"/>
    <w:basedOn w:val="a1"/>
    <w:rsid w:val="00F51812"/>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67">
    <w:name w:val="xl67"/>
    <w:basedOn w:val="a1"/>
    <w:rsid w:val="00F51812"/>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68">
    <w:name w:val="xl68"/>
    <w:basedOn w:val="a1"/>
    <w:rsid w:val="00F5181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69">
    <w:name w:val="xl69"/>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0">
    <w:name w:val="xl70"/>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1">
    <w:name w:val="xl71"/>
    <w:basedOn w:val="a1"/>
    <w:rsid w:val="00F51812"/>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2">
    <w:name w:val="xl72"/>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3">
    <w:name w:val="xl73"/>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4">
    <w:name w:val="xl74"/>
    <w:basedOn w:val="a1"/>
    <w:rsid w:val="00F51812"/>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5">
    <w:name w:val="xl75"/>
    <w:basedOn w:val="a1"/>
    <w:rsid w:val="00F51812"/>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6">
    <w:name w:val="xl76"/>
    <w:basedOn w:val="a1"/>
    <w:rsid w:val="00F51812"/>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7">
    <w:name w:val="xl77"/>
    <w:basedOn w:val="a1"/>
    <w:rsid w:val="00F51812"/>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8">
    <w:name w:val="xl78"/>
    <w:basedOn w:val="a1"/>
    <w:rsid w:val="00F51812"/>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9">
    <w:name w:val="xl79"/>
    <w:basedOn w:val="a1"/>
    <w:rsid w:val="00F51812"/>
    <w:pPr>
      <w:spacing w:before="100" w:beforeAutospacing="1" w:after="100" w:afterAutospacing="1" w:line="240" w:lineRule="auto"/>
      <w:jc w:val="center"/>
      <w:textAlignment w:val="center"/>
    </w:pPr>
    <w:rPr>
      <w:rFonts w:eastAsia="Times New Roman"/>
      <w:sz w:val="24"/>
      <w:lang w:eastAsia="ru-RU"/>
    </w:rPr>
  </w:style>
  <w:style w:type="paragraph" w:customStyle="1" w:styleId="xl80">
    <w:name w:val="xl80"/>
    <w:basedOn w:val="a1"/>
    <w:rsid w:val="00F51812"/>
    <w:pPr>
      <w:spacing w:before="100" w:beforeAutospacing="1" w:after="100" w:afterAutospacing="1" w:line="240" w:lineRule="auto"/>
      <w:jc w:val="center"/>
      <w:textAlignment w:val="center"/>
    </w:pPr>
    <w:rPr>
      <w:rFonts w:eastAsia="Times New Roman"/>
      <w:sz w:val="24"/>
      <w:lang w:eastAsia="ru-RU"/>
    </w:rPr>
  </w:style>
  <w:style w:type="paragraph" w:customStyle="1" w:styleId="xl81">
    <w:name w:val="xl81"/>
    <w:basedOn w:val="a1"/>
    <w:rsid w:val="00F51812"/>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82">
    <w:name w:val="xl82"/>
    <w:basedOn w:val="a1"/>
    <w:rsid w:val="00F51812"/>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83">
    <w:name w:val="xl83"/>
    <w:basedOn w:val="a1"/>
    <w:rsid w:val="00F518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lang w:eastAsia="ru-RU"/>
    </w:rPr>
  </w:style>
  <w:style w:type="paragraph" w:customStyle="1" w:styleId="xl84">
    <w:name w:val="xl84"/>
    <w:basedOn w:val="a1"/>
    <w:rsid w:val="00F5181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24"/>
      <w:lang w:eastAsia="ru-RU"/>
    </w:rPr>
  </w:style>
  <w:style w:type="paragraph" w:customStyle="1" w:styleId="xl85">
    <w:name w:val="xl85"/>
    <w:basedOn w:val="a1"/>
    <w:rsid w:val="00F518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4"/>
      <w:lang w:eastAsia="ru-RU"/>
    </w:rPr>
  </w:style>
  <w:style w:type="paragraph" w:customStyle="1" w:styleId="xl86">
    <w:name w:val="xl86"/>
    <w:basedOn w:val="a1"/>
    <w:rsid w:val="00F5181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sz w:val="24"/>
      <w:lang w:eastAsia="ru-RU"/>
    </w:rPr>
  </w:style>
  <w:style w:type="paragraph" w:customStyle="1" w:styleId="xl87">
    <w:name w:val="xl87"/>
    <w:basedOn w:val="a1"/>
    <w:rsid w:val="00F5181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88">
    <w:name w:val="xl88"/>
    <w:basedOn w:val="a1"/>
    <w:rsid w:val="00F51812"/>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89">
    <w:name w:val="xl89"/>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90">
    <w:name w:val="xl90"/>
    <w:basedOn w:val="a1"/>
    <w:rsid w:val="00F5181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b/>
      <w:bCs/>
      <w:i/>
      <w:iCs/>
      <w:sz w:val="16"/>
      <w:szCs w:val="16"/>
      <w:lang w:eastAsia="ru-RU"/>
    </w:rPr>
  </w:style>
  <w:style w:type="paragraph" w:customStyle="1" w:styleId="xl91">
    <w:name w:val="xl91"/>
    <w:basedOn w:val="a1"/>
    <w:rsid w:val="00F51812"/>
    <w:pPr>
      <w:pBdr>
        <w:top w:val="single" w:sz="8" w:space="0" w:color="auto"/>
        <w:bottom w:val="single" w:sz="8" w:space="0" w:color="auto"/>
      </w:pBdr>
      <w:spacing w:before="100" w:beforeAutospacing="1" w:after="100" w:afterAutospacing="1" w:line="240" w:lineRule="auto"/>
      <w:jc w:val="center"/>
      <w:textAlignment w:val="center"/>
    </w:pPr>
    <w:rPr>
      <w:rFonts w:eastAsia="Times New Roman"/>
      <w:b/>
      <w:bCs/>
      <w:i/>
      <w:iCs/>
      <w:sz w:val="16"/>
      <w:szCs w:val="16"/>
      <w:lang w:eastAsia="ru-RU"/>
    </w:rPr>
  </w:style>
  <w:style w:type="paragraph" w:customStyle="1" w:styleId="xl92">
    <w:name w:val="xl92"/>
    <w:basedOn w:val="a1"/>
    <w:rsid w:val="00F51812"/>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eastAsia="Times New Roman"/>
      <w:b/>
      <w:bCs/>
      <w:i/>
      <w:iCs/>
      <w:sz w:val="16"/>
      <w:szCs w:val="16"/>
      <w:lang w:eastAsia="ru-RU"/>
    </w:rPr>
  </w:style>
  <w:style w:type="paragraph" w:customStyle="1" w:styleId="xl93">
    <w:name w:val="xl93"/>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bCs/>
      <w:i/>
      <w:iCs/>
      <w:sz w:val="16"/>
      <w:szCs w:val="16"/>
      <w:lang w:eastAsia="ru-RU"/>
    </w:rPr>
  </w:style>
  <w:style w:type="paragraph" w:customStyle="1" w:styleId="xl94">
    <w:name w:val="xl94"/>
    <w:basedOn w:val="a1"/>
    <w:rsid w:val="00F51812"/>
    <w:pPr>
      <w:pBdr>
        <w:bottom w:val="single" w:sz="8" w:space="0" w:color="auto"/>
      </w:pBdr>
      <w:spacing w:before="100" w:beforeAutospacing="1" w:after="100" w:afterAutospacing="1" w:line="240" w:lineRule="auto"/>
      <w:jc w:val="center"/>
      <w:textAlignment w:val="center"/>
    </w:pPr>
    <w:rPr>
      <w:rFonts w:eastAsia="Times New Roman"/>
      <w:sz w:val="24"/>
      <w:lang w:eastAsia="ru-RU"/>
    </w:rPr>
  </w:style>
  <w:style w:type="paragraph" w:customStyle="1" w:styleId="xl95">
    <w:name w:val="xl95"/>
    <w:basedOn w:val="a1"/>
    <w:rsid w:val="00F51812"/>
    <w:pPr>
      <w:pBdr>
        <w:bottom w:val="single" w:sz="8" w:space="0" w:color="auto"/>
      </w:pBdr>
      <w:spacing w:before="100" w:beforeAutospacing="1" w:after="100" w:afterAutospacing="1" w:line="240" w:lineRule="auto"/>
      <w:jc w:val="center"/>
      <w:textAlignment w:val="center"/>
    </w:pPr>
    <w:rPr>
      <w:rFonts w:eastAsia="Times New Roman"/>
      <w:sz w:val="24"/>
      <w:lang w:eastAsia="ru-RU"/>
    </w:rPr>
  </w:style>
  <w:style w:type="paragraph" w:customStyle="1" w:styleId="xl96">
    <w:name w:val="xl96"/>
    <w:basedOn w:val="a1"/>
    <w:rsid w:val="00F5181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i/>
      <w:iCs/>
      <w:sz w:val="20"/>
      <w:szCs w:val="20"/>
      <w:lang w:eastAsia="ru-RU"/>
    </w:rPr>
  </w:style>
  <w:style w:type="paragraph" w:customStyle="1" w:styleId="xl97">
    <w:name w:val="xl97"/>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bCs/>
      <w:i/>
      <w:iCs/>
      <w:sz w:val="20"/>
      <w:szCs w:val="20"/>
      <w:lang w:eastAsia="ru-RU"/>
    </w:rPr>
  </w:style>
  <w:style w:type="paragraph" w:customStyle="1" w:styleId="xl98">
    <w:name w:val="xl98"/>
    <w:basedOn w:val="a1"/>
    <w:rsid w:val="00F518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lang w:eastAsia="ru-RU"/>
    </w:rPr>
  </w:style>
  <w:style w:type="paragraph" w:customStyle="1" w:styleId="xl99">
    <w:name w:val="xl99"/>
    <w:basedOn w:val="a1"/>
    <w:rsid w:val="00F5181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100">
    <w:name w:val="xl100"/>
    <w:basedOn w:val="a1"/>
    <w:rsid w:val="00F51812"/>
    <w:pPr>
      <w:pBdr>
        <w:top w:val="single" w:sz="8" w:space="0" w:color="auto"/>
        <w:bottom w:val="single" w:sz="8"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101">
    <w:name w:val="xl101"/>
    <w:basedOn w:val="a1"/>
    <w:rsid w:val="00F51812"/>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102">
    <w:name w:val="xl102"/>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103">
    <w:name w:val="xl103"/>
    <w:basedOn w:val="a1"/>
    <w:rsid w:val="00F5181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04">
    <w:name w:val="xl104"/>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styleId="aff5">
    <w:name w:val="Body Text"/>
    <w:basedOn w:val="a1"/>
    <w:link w:val="aff6"/>
    <w:uiPriority w:val="99"/>
    <w:unhideWhenUsed/>
    <w:rsid w:val="00F51812"/>
    <w:pPr>
      <w:spacing w:after="120"/>
    </w:pPr>
    <w:rPr>
      <w:rFonts w:eastAsiaTheme="minorEastAsia"/>
      <w:lang w:eastAsia="ru-RU"/>
    </w:rPr>
  </w:style>
  <w:style w:type="character" w:customStyle="1" w:styleId="aff6">
    <w:name w:val="Основной текст Знак"/>
    <w:basedOn w:val="a2"/>
    <w:link w:val="aff5"/>
    <w:uiPriority w:val="99"/>
    <w:rsid w:val="00F51812"/>
    <w:rPr>
      <w:rFonts w:eastAsiaTheme="minorEastAsia"/>
      <w:lang w:eastAsia="ru-RU"/>
    </w:rPr>
  </w:style>
  <w:style w:type="paragraph" w:customStyle="1" w:styleId="ConsPlusTitle">
    <w:name w:val="ConsPlusTitle"/>
    <w:uiPriority w:val="99"/>
    <w:rsid w:val="00F51812"/>
    <w:pPr>
      <w:widowControl w:val="0"/>
      <w:autoSpaceDE w:val="0"/>
      <w:autoSpaceDN w:val="0"/>
      <w:adjustRightInd w:val="0"/>
      <w:spacing w:after="0" w:line="240" w:lineRule="auto"/>
    </w:pPr>
    <w:rPr>
      <w:rFonts w:ascii="Calibri" w:eastAsia="Times New Roman" w:hAnsi="Calibri" w:cs="Calibri"/>
      <w:b/>
      <w:bCs/>
      <w:sz w:val="22"/>
      <w:lang w:eastAsia="ru-RU"/>
    </w:rPr>
  </w:style>
  <w:style w:type="paragraph" w:customStyle="1" w:styleId="Preformat">
    <w:name w:val="Preformat"/>
    <w:rsid w:val="00F51812"/>
    <w:pPr>
      <w:overflowPunct w:val="0"/>
      <w:autoSpaceDE w:val="0"/>
      <w:autoSpaceDN w:val="0"/>
      <w:adjustRightInd w:val="0"/>
      <w:spacing w:after="0" w:line="240" w:lineRule="auto"/>
      <w:textAlignment w:val="baseline"/>
    </w:pPr>
    <w:rPr>
      <w:rFonts w:ascii="Courier New" w:eastAsia="Times New Roman" w:hAnsi="Courier New"/>
      <w:sz w:val="20"/>
      <w:szCs w:val="20"/>
      <w:lang w:eastAsia="ru-RU"/>
    </w:rPr>
  </w:style>
  <w:style w:type="paragraph" w:styleId="aff7">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1"/>
    <w:link w:val="aff8"/>
    <w:unhideWhenUsed/>
    <w:rsid w:val="00F51812"/>
    <w:pPr>
      <w:spacing w:before="75" w:after="75" w:line="240" w:lineRule="auto"/>
      <w:ind w:left="150" w:right="150"/>
    </w:pPr>
    <w:rPr>
      <w:rFonts w:eastAsia="Times New Roman"/>
      <w:color w:val="000000"/>
      <w:sz w:val="18"/>
      <w:szCs w:val="18"/>
      <w:lang w:eastAsia="ru-RU"/>
    </w:rPr>
  </w:style>
  <w:style w:type="paragraph" w:customStyle="1" w:styleId="aff9">
    <w:name w:val="Заголовок"/>
    <w:basedOn w:val="1"/>
    <w:link w:val="affa"/>
    <w:qFormat/>
    <w:rsid w:val="00F51812"/>
    <w:pPr>
      <w:spacing w:before="0"/>
    </w:pPr>
    <w:rPr>
      <w:rFonts w:ascii="Times New Roman" w:hAnsi="Times New Roman" w:cs="Times New Roman"/>
      <w:color w:val="auto"/>
      <w:szCs w:val="28"/>
    </w:rPr>
  </w:style>
  <w:style w:type="character" w:customStyle="1" w:styleId="affa">
    <w:name w:val="Заголовок Знак"/>
    <w:basedOn w:val="10"/>
    <w:link w:val="aff9"/>
    <w:rsid w:val="00F51812"/>
    <w:rPr>
      <w:rFonts w:asciiTheme="majorHAnsi" w:eastAsiaTheme="majorEastAsia" w:hAnsiTheme="majorHAnsi" w:cstheme="majorBidi"/>
      <w:b/>
      <w:bCs/>
      <w:color w:val="365F91" w:themeColor="accent1" w:themeShade="BF"/>
      <w:spacing w:val="0"/>
      <w:sz w:val="28"/>
      <w:szCs w:val="28"/>
      <w:lang w:eastAsia="ru-RU"/>
    </w:rPr>
  </w:style>
  <w:style w:type="character" w:customStyle="1" w:styleId="1-2">
    <w:name w:val="Заголовок 1-2 Знак"/>
    <w:basedOn w:val="a2"/>
    <w:rsid w:val="008733B5"/>
    <w:rPr>
      <w:b/>
      <w:bCs/>
      <w:caps/>
      <w:noProof w:val="0"/>
      <w:sz w:val="22"/>
      <w:szCs w:val="24"/>
      <w:lang w:val="ru-RU" w:eastAsia="ru-RU" w:bidi="ar-SA"/>
    </w:rPr>
  </w:style>
  <w:style w:type="paragraph" w:styleId="28">
    <w:name w:val="Body Text Indent 2"/>
    <w:basedOn w:val="a1"/>
    <w:link w:val="29"/>
    <w:rsid w:val="008733B5"/>
    <w:pPr>
      <w:spacing w:after="120" w:line="480" w:lineRule="auto"/>
      <w:ind w:left="283" w:firstLine="0"/>
      <w:contextualSpacing w:val="0"/>
      <w:jc w:val="left"/>
    </w:pPr>
    <w:rPr>
      <w:rFonts w:eastAsia="Times New Roman"/>
      <w:sz w:val="24"/>
      <w:lang w:eastAsia="ru-RU"/>
    </w:rPr>
  </w:style>
  <w:style w:type="character" w:customStyle="1" w:styleId="29">
    <w:name w:val="Основной текст с отступом 2 Знак"/>
    <w:basedOn w:val="a2"/>
    <w:link w:val="28"/>
    <w:rsid w:val="008733B5"/>
    <w:rPr>
      <w:rFonts w:eastAsia="Times New Roman"/>
      <w:sz w:val="24"/>
      <w:lang w:eastAsia="ru-RU"/>
    </w:rPr>
  </w:style>
  <w:style w:type="paragraph" w:customStyle="1" w:styleId="17">
    <w:name w:val="Стиль1"/>
    <w:basedOn w:val="aff2"/>
    <w:autoRedefine/>
    <w:rsid w:val="008733B5"/>
    <w:pPr>
      <w:spacing w:line="240" w:lineRule="auto"/>
      <w:ind w:left="680" w:firstLine="357"/>
      <w:contextualSpacing w:val="0"/>
      <w:jc w:val="right"/>
    </w:pPr>
    <w:rPr>
      <w:bCs/>
      <w:iCs/>
      <w:sz w:val="24"/>
      <w:szCs w:val="24"/>
    </w:rPr>
  </w:style>
  <w:style w:type="character" w:styleId="affb">
    <w:name w:val="footnote reference"/>
    <w:basedOn w:val="a2"/>
    <w:uiPriority w:val="99"/>
    <w:semiHidden/>
    <w:rsid w:val="00C006A3"/>
    <w:rPr>
      <w:vertAlign w:val="superscript"/>
    </w:rPr>
  </w:style>
  <w:style w:type="character" w:styleId="affc">
    <w:name w:val="FollowedHyperlink"/>
    <w:basedOn w:val="a2"/>
    <w:uiPriority w:val="99"/>
    <w:semiHidden/>
    <w:unhideWhenUsed/>
    <w:rsid w:val="00A90EBF"/>
    <w:rPr>
      <w:color w:val="800080" w:themeColor="followedHyperlink"/>
      <w:u w:val="single"/>
    </w:rPr>
  </w:style>
  <w:style w:type="character" w:styleId="affd">
    <w:name w:val="Placeholder Text"/>
    <w:basedOn w:val="a2"/>
    <w:uiPriority w:val="99"/>
    <w:semiHidden/>
    <w:rsid w:val="00A90EBF"/>
    <w:rPr>
      <w:color w:val="808080"/>
    </w:rPr>
  </w:style>
  <w:style w:type="paragraph" w:customStyle="1" w:styleId="affe">
    <w:name w:val="ГОСТ_Заголовок_Таблица"/>
    <w:basedOn w:val="af7"/>
    <w:link w:val="afff"/>
    <w:qFormat/>
    <w:rsid w:val="009C31FB"/>
    <w:pPr>
      <w:ind w:firstLine="0"/>
    </w:pPr>
  </w:style>
  <w:style w:type="paragraph" w:customStyle="1" w:styleId="afff0">
    <w:name w:val="ГОСТ_Табл"/>
    <w:basedOn w:val="af1"/>
    <w:link w:val="afff1"/>
    <w:qFormat/>
    <w:rsid w:val="00AA703C"/>
    <w:rPr>
      <w:rFonts w:eastAsia="Arial Unicode MS"/>
    </w:rPr>
  </w:style>
  <w:style w:type="character" w:customStyle="1" w:styleId="afff">
    <w:name w:val="ГОСТ_Заголовок_Таблица Знак"/>
    <w:basedOn w:val="af8"/>
    <w:link w:val="affe"/>
    <w:rsid w:val="009C31FB"/>
    <w:rPr>
      <w:snapToGrid w:val="0"/>
      <w:szCs w:val="28"/>
    </w:rPr>
  </w:style>
  <w:style w:type="character" w:customStyle="1" w:styleId="afff1">
    <w:name w:val="ГОСТ_Табл Знак"/>
    <w:basedOn w:val="af2"/>
    <w:link w:val="afff0"/>
    <w:rsid w:val="00AA703C"/>
    <w:rPr>
      <w:rFonts w:eastAsia="Arial Unicode MS"/>
      <w:snapToGrid w:val="0"/>
      <w:sz w:val="24"/>
    </w:rPr>
  </w:style>
  <w:style w:type="paragraph" w:styleId="41">
    <w:name w:val="toc 4"/>
    <w:basedOn w:val="a1"/>
    <w:next w:val="a1"/>
    <w:autoRedefine/>
    <w:uiPriority w:val="39"/>
    <w:unhideWhenUsed/>
    <w:rsid w:val="001B0E28"/>
    <w:pPr>
      <w:spacing w:after="100" w:line="276" w:lineRule="auto"/>
      <w:ind w:left="660" w:firstLine="0"/>
      <w:contextualSpacing w:val="0"/>
      <w:jc w:val="left"/>
    </w:pPr>
    <w:rPr>
      <w:rFonts w:asciiTheme="minorHAnsi" w:eastAsiaTheme="minorEastAsia" w:hAnsiTheme="minorHAnsi" w:cstheme="minorBidi"/>
      <w:sz w:val="22"/>
      <w:szCs w:val="22"/>
      <w:lang w:eastAsia="ru-RU"/>
    </w:rPr>
  </w:style>
  <w:style w:type="paragraph" w:styleId="51">
    <w:name w:val="toc 5"/>
    <w:basedOn w:val="a1"/>
    <w:next w:val="a1"/>
    <w:autoRedefine/>
    <w:uiPriority w:val="39"/>
    <w:unhideWhenUsed/>
    <w:rsid w:val="001B0E28"/>
    <w:pPr>
      <w:spacing w:after="100" w:line="276" w:lineRule="auto"/>
      <w:ind w:left="880" w:firstLine="0"/>
      <w:contextualSpacing w:val="0"/>
      <w:jc w:val="left"/>
    </w:pPr>
    <w:rPr>
      <w:rFonts w:asciiTheme="minorHAnsi" w:eastAsiaTheme="minorEastAsia" w:hAnsiTheme="minorHAnsi" w:cstheme="minorBidi"/>
      <w:sz w:val="22"/>
      <w:szCs w:val="22"/>
      <w:lang w:eastAsia="ru-RU"/>
    </w:rPr>
  </w:style>
  <w:style w:type="paragraph" w:styleId="61">
    <w:name w:val="toc 6"/>
    <w:basedOn w:val="a1"/>
    <w:next w:val="a1"/>
    <w:autoRedefine/>
    <w:uiPriority w:val="39"/>
    <w:unhideWhenUsed/>
    <w:rsid w:val="001B0E28"/>
    <w:pPr>
      <w:spacing w:after="100" w:line="276" w:lineRule="auto"/>
      <w:ind w:left="1100" w:firstLine="0"/>
      <w:contextualSpacing w:val="0"/>
      <w:jc w:val="left"/>
    </w:pPr>
    <w:rPr>
      <w:rFonts w:asciiTheme="minorHAnsi" w:eastAsiaTheme="minorEastAsia" w:hAnsiTheme="minorHAnsi" w:cstheme="minorBidi"/>
      <w:sz w:val="22"/>
      <w:szCs w:val="22"/>
      <w:lang w:eastAsia="ru-RU"/>
    </w:rPr>
  </w:style>
  <w:style w:type="paragraph" w:styleId="71">
    <w:name w:val="toc 7"/>
    <w:basedOn w:val="a1"/>
    <w:next w:val="a1"/>
    <w:autoRedefine/>
    <w:uiPriority w:val="39"/>
    <w:unhideWhenUsed/>
    <w:rsid w:val="001B0E28"/>
    <w:pPr>
      <w:spacing w:after="100" w:line="276" w:lineRule="auto"/>
      <w:ind w:left="1320" w:firstLine="0"/>
      <w:contextualSpacing w:val="0"/>
      <w:jc w:val="left"/>
    </w:pPr>
    <w:rPr>
      <w:rFonts w:asciiTheme="minorHAnsi" w:eastAsiaTheme="minorEastAsia" w:hAnsiTheme="minorHAnsi" w:cstheme="minorBidi"/>
      <w:sz w:val="22"/>
      <w:szCs w:val="22"/>
      <w:lang w:eastAsia="ru-RU"/>
    </w:rPr>
  </w:style>
  <w:style w:type="paragraph" w:styleId="80">
    <w:name w:val="toc 8"/>
    <w:basedOn w:val="a1"/>
    <w:next w:val="a1"/>
    <w:autoRedefine/>
    <w:uiPriority w:val="39"/>
    <w:unhideWhenUsed/>
    <w:rsid w:val="001B0E28"/>
    <w:pPr>
      <w:spacing w:after="100" w:line="276" w:lineRule="auto"/>
      <w:ind w:left="1540" w:firstLine="0"/>
      <w:contextualSpacing w:val="0"/>
      <w:jc w:val="left"/>
    </w:pPr>
    <w:rPr>
      <w:rFonts w:asciiTheme="minorHAnsi" w:eastAsiaTheme="minorEastAsia" w:hAnsiTheme="minorHAnsi" w:cstheme="minorBidi"/>
      <w:sz w:val="22"/>
      <w:szCs w:val="22"/>
      <w:lang w:eastAsia="ru-RU"/>
    </w:rPr>
  </w:style>
  <w:style w:type="paragraph" w:styleId="9">
    <w:name w:val="toc 9"/>
    <w:basedOn w:val="a1"/>
    <w:next w:val="a1"/>
    <w:autoRedefine/>
    <w:uiPriority w:val="39"/>
    <w:unhideWhenUsed/>
    <w:rsid w:val="001B0E28"/>
    <w:pPr>
      <w:spacing w:after="100" w:line="276" w:lineRule="auto"/>
      <w:ind w:left="1760" w:firstLine="0"/>
      <w:contextualSpacing w:val="0"/>
      <w:jc w:val="left"/>
    </w:pPr>
    <w:rPr>
      <w:rFonts w:asciiTheme="minorHAnsi" w:eastAsiaTheme="minorEastAsia" w:hAnsiTheme="minorHAnsi" w:cstheme="minorBidi"/>
      <w:sz w:val="22"/>
      <w:szCs w:val="22"/>
      <w:lang w:eastAsia="ru-RU"/>
    </w:rPr>
  </w:style>
  <w:style w:type="paragraph" w:customStyle="1" w:styleId="afff2">
    <w:name w:val="ГОСТ_Еденица_измерения"/>
    <w:basedOn w:val="af7"/>
    <w:link w:val="afff3"/>
    <w:qFormat/>
    <w:rsid w:val="003415B0"/>
    <w:rPr>
      <w:rFonts w:ascii="Cambria Math"/>
      <w:i/>
    </w:rPr>
  </w:style>
  <w:style w:type="character" w:customStyle="1" w:styleId="afff3">
    <w:name w:val="ГОСТ_Еденица_измерения Знак"/>
    <w:basedOn w:val="af8"/>
    <w:link w:val="afff2"/>
    <w:rsid w:val="003415B0"/>
    <w:rPr>
      <w:rFonts w:ascii="Cambria Math"/>
      <w:i/>
      <w:snapToGrid w:val="0"/>
      <w:szCs w:val="28"/>
    </w:rPr>
  </w:style>
  <w:style w:type="character" w:customStyle="1" w:styleId="220">
    <w:name w:val="Заголовок №2 (2)_"/>
    <w:basedOn w:val="a2"/>
    <w:link w:val="221"/>
    <w:rsid w:val="005B116D"/>
    <w:rPr>
      <w:rFonts w:eastAsia="Times New Roman"/>
      <w:szCs w:val="28"/>
      <w:shd w:val="clear" w:color="auto" w:fill="FFFFFF"/>
    </w:rPr>
  </w:style>
  <w:style w:type="character" w:customStyle="1" w:styleId="110">
    <w:name w:val="Основной текст (11)_"/>
    <w:basedOn w:val="a2"/>
    <w:link w:val="111"/>
    <w:rsid w:val="005B116D"/>
    <w:rPr>
      <w:rFonts w:eastAsia="Times New Roman"/>
      <w:b/>
      <w:bCs/>
      <w:sz w:val="20"/>
      <w:szCs w:val="20"/>
      <w:shd w:val="clear" w:color="auto" w:fill="FFFFFF"/>
    </w:rPr>
  </w:style>
  <w:style w:type="character" w:customStyle="1" w:styleId="32">
    <w:name w:val="Основной текст (3)_"/>
    <w:basedOn w:val="a2"/>
    <w:link w:val="33"/>
    <w:uiPriority w:val="99"/>
    <w:rsid w:val="005B116D"/>
    <w:rPr>
      <w:rFonts w:eastAsia="Times New Roman"/>
      <w:b/>
      <w:bCs/>
      <w:sz w:val="36"/>
      <w:szCs w:val="36"/>
      <w:shd w:val="clear" w:color="auto" w:fill="FFFFFF"/>
    </w:rPr>
  </w:style>
  <w:style w:type="character" w:customStyle="1" w:styleId="2a">
    <w:name w:val="Основной текст (2)_"/>
    <w:basedOn w:val="a2"/>
    <w:link w:val="210"/>
    <w:rsid w:val="005B116D"/>
    <w:rPr>
      <w:rFonts w:eastAsia="Times New Roman"/>
      <w:szCs w:val="28"/>
      <w:shd w:val="clear" w:color="auto" w:fill="FFFFFF"/>
    </w:rPr>
  </w:style>
  <w:style w:type="character" w:customStyle="1" w:styleId="43">
    <w:name w:val="Основной текст (43)_"/>
    <w:basedOn w:val="a2"/>
    <w:link w:val="431"/>
    <w:rsid w:val="005B116D"/>
    <w:rPr>
      <w:rFonts w:eastAsia="Times New Roman"/>
      <w:sz w:val="22"/>
      <w:szCs w:val="22"/>
      <w:shd w:val="clear" w:color="auto" w:fill="FFFFFF"/>
    </w:rPr>
  </w:style>
  <w:style w:type="character" w:customStyle="1" w:styleId="afff4">
    <w:name w:val="Колонтитул_"/>
    <w:basedOn w:val="a2"/>
    <w:link w:val="18"/>
    <w:rsid w:val="005B116D"/>
    <w:rPr>
      <w:rFonts w:eastAsia="Times New Roman"/>
      <w:szCs w:val="28"/>
      <w:shd w:val="clear" w:color="auto" w:fill="FFFFFF"/>
    </w:rPr>
  </w:style>
  <w:style w:type="character" w:customStyle="1" w:styleId="afff5">
    <w:name w:val="Колонтитул"/>
    <w:basedOn w:val="afff4"/>
    <w:rsid w:val="005B116D"/>
    <w:rPr>
      <w:rFonts w:eastAsia="Times New Roman"/>
      <w:color w:val="000000"/>
      <w:spacing w:val="0"/>
      <w:w w:val="100"/>
      <w:position w:val="0"/>
      <w:szCs w:val="28"/>
      <w:shd w:val="clear" w:color="auto" w:fill="FFFFFF"/>
      <w:lang w:val="ru-RU" w:eastAsia="ru-RU" w:bidi="ru-RU"/>
    </w:rPr>
  </w:style>
  <w:style w:type="character" w:customStyle="1" w:styleId="16">
    <w:name w:val="Оглавление 1 Знак"/>
    <w:basedOn w:val="a2"/>
    <w:link w:val="15"/>
    <w:uiPriority w:val="39"/>
    <w:rsid w:val="005B116D"/>
    <w:rPr>
      <w:rFonts w:eastAsiaTheme="minorEastAsia"/>
      <w:lang w:eastAsia="ru-RU"/>
    </w:rPr>
  </w:style>
  <w:style w:type="character" w:customStyle="1" w:styleId="21pt">
    <w:name w:val="Оглавление (2) + Интервал 1 pt"/>
    <w:basedOn w:val="16"/>
    <w:rsid w:val="005B116D"/>
    <w:rPr>
      <w:rFonts w:ascii="Times New Roman" w:eastAsia="Times New Roman" w:hAnsi="Times New Roman" w:cs="Times New Roman"/>
      <w:spacing w:val="20"/>
      <w:w w:val="100"/>
      <w:position w:val="0"/>
      <w:shd w:val="clear" w:color="auto" w:fill="FFFFFF"/>
      <w:lang w:val="ru-RU" w:eastAsia="ru-RU" w:bidi="ru-RU"/>
    </w:rPr>
  </w:style>
  <w:style w:type="character" w:customStyle="1" w:styleId="111pt">
    <w:name w:val="Основной текст (11) + Интервал 1 pt"/>
    <w:basedOn w:val="110"/>
    <w:rsid w:val="005B116D"/>
    <w:rPr>
      <w:rFonts w:eastAsia="Times New Roman"/>
      <w:b/>
      <w:bCs/>
      <w:color w:val="000000"/>
      <w:spacing w:val="20"/>
      <w:w w:val="100"/>
      <w:position w:val="0"/>
      <w:sz w:val="20"/>
      <w:szCs w:val="20"/>
      <w:shd w:val="clear" w:color="auto" w:fill="FFFFFF"/>
      <w:lang w:val="ru-RU" w:eastAsia="ru-RU" w:bidi="ru-RU"/>
    </w:rPr>
  </w:style>
  <w:style w:type="character" w:customStyle="1" w:styleId="19">
    <w:name w:val="Заголовок №1_"/>
    <w:basedOn w:val="a2"/>
    <w:link w:val="1a"/>
    <w:rsid w:val="005B116D"/>
    <w:rPr>
      <w:rFonts w:eastAsia="Times New Roman"/>
      <w:b/>
      <w:bCs/>
      <w:sz w:val="32"/>
      <w:szCs w:val="32"/>
      <w:shd w:val="clear" w:color="auto" w:fill="FFFFFF"/>
    </w:rPr>
  </w:style>
  <w:style w:type="character" w:customStyle="1" w:styleId="1114pt">
    <w:name w:val="Основной текст (11) + 14 pt;Не полужирный"/>
    <w:basedOn w:val="110"/>
    <w:rsid w:val="005B116D"/>
    <w:rPr>
      <w:rFonts w:eastAsia="Times New Roman"/>
      <w:b/>
      <w:bCs/>
      <w:color w:val="000000"/>
      <w:spacing w:val="0"/>
      <w:w w:val="100"/>
      <w:position w:val="0"/>
      <w:sz w:val="28"/>
      <w:szCs w:val="28"/>
      <w:shd w:val="clear" w:color="auto" w:fill="FFFFFF"/>
      <w:lang w:val="ru-RU" w:eastAsia="ru-RU" w:bidi="ru-RU"/>
    </w:rPr>
  </w:style>
  <w:style w:type="character" w:customStyle="1" w:styleId="62">
    <w:name w:val="Основной текст (6)_"/>
    <w:basedOn w:val="a2"/>
    <w:link w:val="610"/>
    <w:rsid w:val="005B116D"/>
    <w:rPr>
      <w:rFonts w:eastAsia="Times New Roman"/>
      <w:b/>
      <w:bCs/>
      <w:i/>
      <w:iCs/>
      <w:szCs w:val="28"/>
      <w:shd w:val="clear" w:color="auto" w:fill="FFFFFF"/>
    </w:rPr>
  </w:style>
  <w:style w:type="character" w:customStyle="1" w:styleId="63">
    <w:name w:val="Основной текст (6) + Не полужирный;Не курсив"/>
    <w:basedOn w:val="62"/>
    <w:rsid w:val="005B116D"/>
    <w:rPr>
      <w:rFonts w:eastAsia="Times New Roman"/>
      <w:b/>
      <w:bCs/>
      <w:i/>
      <w:iCs/>
      <w:color w:val="000000"/>
      <w:spacing w:val="0"/>
      <w:w w:val="100"/>
      <w:position w:val="0"/>
      <w:szCs w:val="28"/>
      <w:shd w:val="clear" w:color="auto" w:fill="FFFFFF"/>
      <w:lang w:val="ru-RU" w:eastAsia="ru-RU" w:bidi="ru-RU"/>
    </w:rPr>
  </w:style>
  <w:style w:type="character" w:customStyle="1" w:styleId="112">
    <w:name w:val="Основной текст (11)"/>
    <w:basedOn w:val="110"/>
    <w:rsid w:val="005B116D"/>
    <w:rPr>
      <w:rFonts w:eastAsia="Times New Roman"/>
      <w:b/>
      <w:bCs/>
      <w:color w:val="000000"/>
      <w:spacing w:val="0"/>
      <w:w w:val="100"/>
      <w:position w:val="0"/>
      <w:sz w:val="20"/>
      <w:szCs w:val="20"/>
      <w:u w:val="single"/>
      <w:shd w:val="clear" w:color="auto" w:fill="FFFFFF"/>
      <w:lang w:val="ru-RU" w:eastAsia="ru-RU" w:bidi="ru-RU"/>
    </w:rPr>
  </w:style>
  <w:style w:type="character" w:customStyle="1" w:styleId="430">
    <w:name w:val="Основной текст (43)"/>
    <w:basedOn w:val="43"/>
    <w:rsid w:val="005B116D"/>
    <w:rPr>
      <w:rFonts w:eastAsia="Times New Roman"/>
      <w:color w:val="000000"/>
      <w:spacing w:val="0"/>
      <w:w w:val="100"/>
      <w:position w:val="0"/>
      <w:sz w:val="22"/>
      <w:szCs w:val="22"/>
      <w:u w:val="single"/>
      <w:shd w:val="clear" w:color="auto" w:fill="FFFFFF"/>
      <w:lang w:val="ru-RU" w:eastAsia="ru-RU" w:bidi="ru-RU"/>
    </w:rPr>
  </w:style>
  <w:style w:type="character" w:customStyle="1" w:styleId="43Calibri7pt">
    <w:name w:val="Основной текст (43) + Calibri;7 pt;Курсив"/>
    <w:basedOn w:val="43"/>
    <w:rsid w:val="005B116D"/>
    <w:rPr>
      <w:rFonts w:ascii="Calibri" w:eastAsia="Calibri" w:hAnsi="Calibri" w:cs="Calibri"/>
      <w:i/>
      <w:iCs/>
      <w:color w:val="000000"/>
      <w:spacing w:val="0"/>
      <w:w w:val="100"/>
      <w:position w:val="0"/>
      <w:sz w:val="14"/>
      <w:szCs w:val="14"/>
      <w:shd w:val="clear" w:color="auto" w:fill="FFFFFF"/>
      <w:lang w:val="ru-RU" w:eastAsia="ru-RU" w:bidi="ru-RU"/>
    </w:rPr>
  </w:style>
  <w:style w:type="character" w:customStyle="1" w:styleId="34">
    <w:name w:val="Оглавление (3)_"/>
    <w:basedOn w:val="a2"/>
    <w:link w:val="310"/>
    <w:rsid w:val="005B116D"/>
    <w:rPr>
      <w:rFonts w:eastAsia="Times New Roman"/>
      <w:sz w:val="22"/>
      <w:szCs w:val="22"/>
      <w:shd w:val="clear" w:color="auto" w:fill="FFFFFF"/>
    </w:rPr>
  </w:style>
  <w:style w:type="character" w:customStyle="1" w:styleId="3Calibri7pt">
    <w:name w:val="Оглавление (3) + Calibri;7 pt;Курсив"/>
    <w:basedOn w:val="34"/>
    <w:rsid w:val="005B116D"/>
    <w:rPr>
      <w:rFonts w:ascii="Calibri" w:eastAsia="Calibri" w:hAnsi="Calibri" w:cs="Calibri"/>
      <w:i/>
      <w:iCs/>
      <w:color w:val="000000"/>
      <w:spacing w:val="0"/>
      <w:w w:val="100"/>
      <w:position w:val="0"/>
      <w:sz w:val="14"/>
      <w:szCs w:val="14"/>
      <w:shd w:val="clear" w:color="auto" w:fill="FFFFFF"/>
      <w:lang w:val="ru-RU" w:eastAsia="ru-RU" w:bidi="ru-RU"/>
    </w:rPr>
  </w:style>
  <w:style w:type="character" w:customStyle="1" w:styleId="32pt">
    <w:name w:val="Оглавление (3) + Интервал 2 pt"/>
    <w:basedOn w:val="34"/>
    <w:rsid w:val="005B116D"/>
    <w:rPr>
      <w:rFonts w:eastAsia="Times New Roman"/>
      <w:color w:val="000000"/>
      <w:spacing w:val="40"/>
      <w:w w:val="100"/>
      <w:position w:val="0"/>
      <w:sz w:val="22"/>
      <w:szCs w:val="22"/>
      <w:shd w:val="clear" w:color="auto" w:fill="FFFFFF"/>
      <w:lang w:val="ru-RU" w:eastAsia="ru-RU" w:bidi="ru-RU"/>
    </w:rPr>
  </w:style>
  <w:style w:type="character" w:customStyle="1" w:styleId="35">
    <w:name w:val="Оглавление (3)"/>
    <w:basedOn w:val="34"/>
    <w:rsid w:val="005B116D"/>
    <w:rPr>
      <w:rFonts w:eastAsia="Times New Roman"/>
      <w:color w:val="000000"/>
      <w:spacing w:val="0"/>
      <w:w w:val="100"/>
      <w:position w:val="0"/>
      <w:sz w:val="22"/>
      <w:szCs w:val="22"/>
      <w:u w:val="single"/>
      <w:shd w:val="clear" w:color="auto" w:fill="FFFFFF"/>
      <w:lang w:val="ru-RU" w:eastAsia="ru-RU" w:bidi="ru-RU"/>
    </w:rPr>
  </w:style>
  <w:style w:type="character" w:customStyle="1" w:styleId="3Calibri7pt1pt">
    <w:name w:val="Оглавление (3) + Calibri;7 pt;Курсив;Интервал 1 pt"/>
    <w:basedOn w:val="34"/>
    <w:rsid w:val="005B116D"/>
    <w:rPr>
      <w:rFonts w:ascii="Calibri" w:eastAsia="Calibri" w:hAnsi="Calibri" w:cs="Calibri"/>
      <w:i/>
      <w:iCs/>
      <w:color w:val="000000"/>
      <w:spacing w:val="30"/>
      <w:w w:val="100"/>
      <w:position w:val="0"/>
      <w:sz w:val="14"/>
      <w:szCs w:val="14"/>
      <w:shd w:val="clear" w:color="auto" w:fill="FFFFFF"/>
      <w:lang w:val="ru-RU" w:eastAsia="ru-RU" w:bidi="ru-RU"/>
    </w:rPr>
  </w:style>
  <w:style w:type="character" w:customStyle="1" w:styleId="2b">
    <w:name w:val="Подпись к картинке (2)_"/>
    <w:basedOn w:val="a2"/>
    <w:link w:val="2c"/>
    <w:rsid w:val="005B116D"/>
    <w:rPr>
      <w:rFonts w:eastAsia="Times New Roman"/>
      <w:b/>
      <w:bCs/>
      <w:sz w:val="20"/>
      <w:szCs w:val="20"/>
      <w:shd w:val="clear" w:color="auto" w:fill="FFFFFF"/>
    </w:rPr>
  </w:style>
  <w:style w:type="character" w:customStyle="1" w:styleId="21pt0">
    <w:name w:val="Подпись к картинке (2) + Интервал 1 pt"/>
    <w:basedOn w:val="2b"/>
    <w:rsid w:val="005B116D"/>
    <w:rPr>
      <w:rFonts w:eastAsia="Times New Roman"/>
      <w:b/>
      <w:bCs/>
      <w:color w:val="000000"/>
      <w:spacing w:val="20"/>
      <w:w w:val="100"/>
      <w:position w:val="0"/>
      <w:sz w:val="20"/>
      <w:szCs w:val="20"/>
      <w:shd w:val="clear" w:color="auto" w:fill="FFFFFF"/>
      <w:lang w:val="ru-RU" w:eastAsia="ru-RU" w:bidi="ru-RU"/>
    </w:rPr>
  </w:style>
  <w:style w:type="character" w:customStyle="1" w:styleId="2d">
    <w:name w:val="Основной текст (2) + Полужирный;Курсив"/>
    <w:basedOn w:val="2a"/>
    <w:rsid w:val="005B116D"/>
    <w:rPr>
      <w:rFonts w:eastAsia="Times New Roman"/>
      <w:b/>
      <w:bCs/>
      <w:i/>
      <w:iCs/>
      <w:color w:val="000000"/>
      <w:spacing w:val="0"/>
      <w:w w:val="100"/>
      <w:position w:val="0"/>
      <w:szCs w:val="28"/>
      <w:shd w:val="clear" w:color="auto" w:fill="FFFFFF"/>
      <w:lang w:val="ru-RU" w:eastAsia="ru-RU" w:bidi="ru-RU"/>
    </w:rPr>
  </w:style>
  <w:style w:type="character" w:customStyle="1" w:styleId="afff6">
    <w:name w:val="Подпись к картинке_"/>
    <w:basedOn w:val="a2"/>
    <w:link w:val="afff7"/>
    <w:rsid w:val="005B116D"/>
    <w:rPr>
      <w:rFonts w:eastAsia="Times New Roman"/>
      <w:szCs w:val="28"/>
      <w:shd w:val="clear" w:color="auto" w:fill="FFFFFF"/>
    </w:rPr>
  </w:style>
  <w:style w:type="character" w:customStyle="1" w:styleId="afff8">
    <w:name w:val="Колонтитул + Полужирный"/>
    <w:basedOn w:val="afff4"/>
    <w:rsid w:val="005B116D"/>
    <w:rPr>
      <w:rFonts w:eastAsia="Times New Roman"/>
      <w:b/>
      <w:bCs/>
      <w:color w:val="000000"/>
      <w:spacing w:val="0"/>
      <w:w w:val="100"/>
      <w:position w:val="0"/>
      <w:szCs w:val="28"/>
      <w:shd w:val="clear" w:color="auto" w:fill="FFFFFF"/>
      <w:lang w:val="ru-RU" w:eastAsia="ru-RU" w:bidi="ru-RU"/>
    </w:rPr>
  </w:style>
  <w:style w:type="character" w:customStyle="1" w:styleId="64">
    <w:name w:val="Подпись к таблице (6)_"/>
    <w:basedOn w:val="a2"/>
    <w:link w:val="65"/>
    <w:rsid w:val="005B116D"/>
    <w:rPr>
      <w:rFonts w:eastAsia="Times New Roman"/>
      <w:b/>
      <w:bCs/>
      <w:sz w:val="20"/>
      <w:szCs w:val="20"/>
      <w:shd w:val="clear" w:color="auto" w:fill="FFFFFF"/>
    </w:rPr>
  </w:style>
  <w:style w:type="character" w:customStyle="1" w:styleId="61pt">
    <w:name w:val="Подпись к таблице (6) + Интервал 1 pt"/>
    <w:basedOn w:val="64"/>
    <w:rsid w:val="005B116D"/>
    <w:rPr>
      <w:rFonts w:eastAsia="Times New Roman"/>
      <w:b/>
      <w:bCs/>
      <w:color w:val="000000"/>
      <w:spacing w:val="20"/>
      <w:w w:val="100"/>
      <w:position w:val="0"/>
      <w:sz w:val="20"/>
      <w:szCs w:val="20"/>
      <w:shd w:val="clear" w:color="auto" w:fill="FFFFFF"/>
      <w:lang w:val="ru-RU" w:eastAsia="ru-RU" w:bidi="ru-RU"/>
    </w:rPr>
  </w:style>
  <w:style w:type="character" w:customStyle="1" w:styleId="211pt">
    <w:name w:val="Основной текст (2) + 11 pt"/>
    <w:basedOn w:val="2a"/>
    <w:rsid w:val="005B116D"/>
    <w:rPr>
      <w:rFonts w:eastAsia="Times New Roman"/>
      <w:color w:val="000000"/>
      <w:spacing w:val="0"/>
      <w:w w:val="100"/>
      <w:position w:val="0"/>
      <w:sz w:val="22"/>
      <w:szCs w:val="22"/>
      <w:shd w:val="clear" w:color="auto" w:fill="FFFFFF"/>
      <w:lang w:val="ru-RU" w:eastAsia="ru-RU" w:bidi="ru-RU"/>
    </w:rPr>
  </w:style>
  <w:style w:type="character" w:customStyle="1" w:styleId="2Calibri7pt">
    <w:name w:val="Основной текст (2) + Calibri;7 pt;Курсив"/>
    <w:basedOn w:val="2a"/>
    <w:rsid w:val="005B116D"/>
    <w:rPr>
      <w:rFonts w:ascii="Calibri" w:eastAsia="Calibri" w:hAnsi="Calibri" w:cs="Calibri"/>
      <w:i/>
      <w:iCs/>
      <w:color w:val="000000"/>
      <w:spacing w:val="0"/>
      <w:w w:val="100"/>
      <w:position w:val="0"/>
      <w:sz w:val="14"/>
      <w:szCs w:val="14"/>
      <w:shd w:val="clear" w:color="auto" w:fill="FFFFFF"/>
      <w:lang w:val="ru-RU" w:eastAsia="ru-RU" w:bidi="ru-RU"/>
    </w:rPr>
  </w:style>
  <w:style w:type="character" w:customStyle="1" w:styleId="27pt">
    <w:name w:val="Основной текст (2) + 7 pt;Полужирный"/>
    <w:basedOn w:val="2a"/>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27pt0">
    <w:name w:val="Основной текст (2) + 7 pt;Полужирный;Малые прописные"/>
    <w:basedOn w:val="2a"/>
    <w:rsid w:val="005B116D"/>
    <w:rPr>
      <w:rFonts w:eastAsia="Times New Roman"/>
      <w:b/>
      <w:bCs/>
      <w:smallCaps/>
      <w:color w:val="000000"/>
      <w:spacing w:val="0"/>
      <w:w w:val="100"/>
      <w:position w:val="0"/>
      <w:sz w:val="14"/>
      <w:szCs w:val="14"/>
      <w:shd w:val="clear" w:color="auto" w:fill="FFFFFF"/>
      <w:lang w:val="ru-RU" w:eastAsia="ru-RU" w:bidi="ru-RU"/>
    </w:rPr>
  </w:style>
  <w:style w:type="character" w:customStyle="1" w:styleId="213pt">
    <w:name w:val="Основной текст (2) + 13 pt"/>
    <w:basedOn w:val="2a"/>
    <w:rsid w:val="005B116D"/>
    <w:rPr>
      <w:rFonts w:eastAsia="Times New Roman"/>
      <w:color w:val="000000"/>
      <w:spacing w:val="0"/>
      <w:w w:val="100"/>
      <w:position w:val="0"/>
      <w:sz w:val="26"/>
      <w:szCs w:val="26"/>
      <w:shd w:val="clear" w:color="auto" w:fill="FFFFFF"/>
      <w:lang w:val="ru-RU" w:eastAsia="ru-RU" w:bidi="ru-RU"/>
    </w:rPr>
  </w:style>
  <w:style w:type="character" w:customStyle="1" w:styleId="2Calibri37pt">
    <w:name w:val="Основной текст (2) + Calibri;37 pt"/>
    <w:basedOn w:val="2a"/>
    <w:rsid w:val="005B116D"/>
    <w:rPr>
      <w:rFonts w:ascii="Calibri" w:eastAsia="Calibri" w:hAnsi="Calibri" w:cs="Calibri"/>
      <w:color w:val="000000"/>
      <w:spacing w:val="0"/>
      <w:w w:val="100"/>
      <w:position w:val="0"/>
      <w:sz w:val="74"/>
      <w:szCs w:val="74"/>
      <w:shd w:val="clear" w:color="auto" w:fill="FFFFFF"/>
      <w:lang w:val="ru-RU" w:eastAsia="ru-RU" w:bidi="ru-RU"/>
    </w:rPr>
  </w:style>
  <w:style w:type="character" w:customStyle="1" w:styleId="2Exact">
    <w:name w:val="Подпись к картинке (2) Exact"/>
    <w:basedOn w:val="a2"/>
    <w:rsid w:val="005B116D"/>
    <w:rPr>
      <w:rFonts w:ascii="Times New Roman" w:eastAsia="Times New Roman" w:hAnsi="Times New Roman" w:cs="Times New Roman"/>
      <w:b/>
      <w:bCs/>
      <w:i w:val="0"/>
      <w:iCs w:val="0"/>
      <w:smallCaps w:val="0"/>
      <w:strike w:val="0"/>
      <w:sz w:val="20"/>
      <w:szCs w:val="20"/>
      <w:u w:val="none"/>
    </w:rPr>
  </w:style>
  <w:style w:type="character" w:customStyle="1" w:styleId="21ptExact">
    <w:name w:val="Подпись к картинке (2) + Интервал 1 pt Exact"/>
    <w:basedOn w:val="2b"/>
    <w:rsid w:val="005B116D"/>
    <w:rPr>
      <w:rFonts w:eastAsia="Times New Roman"/>
      <w:b/>
      <w:bCs/>
      <w:color w:val="000000"/>
      <w:spacing w:val="20"/>
      <w:w w:val="100"/>
      <w:position w:val="0"/>
      <w:sz w:val="20"/>
      <w:szCs w:val="20"/>
      <w:shd w:val="clear" w:color="auto" w:fill="FFFFFF"/>
      <w:lang w:val="ru-RU" w:eastAsia="ru-RU" w:bidi="ru-RU"/>
    </w:rPr>
  </w:style>
  <w:style w:type="character" w:customStyle="1" w:styleId="7Exact">
    <w:name w:val="Основной текст (7) Exact"/>
    <w:basedOn w:val="a2"/>
    <w:link w:val="72"/>
    <w:rsid w:val="005B116D"/>
    <w:rPr>
      <w:rFonts w:eastAsia="Times New Roman"/>
      <w:b/>
      <w:bCs/>
      <w:i/>
      <w:iCs/>
      <w:sz w:val="22"/>
      <w:szCs w:val="22"/>
      <w:shd w:val="clear" w:color="auto" w:fill="FFFFFF"/>
      <w:lang w:val="en-US" w:bidi="en-US"/>
    </w:rPr>
  </w:style>
  <w:style w:type="character" w:customStyle="1" w:styleId="70ptExact">
    <w:name w:val="Основной текст (7) + Интервал 0 pt Exact"/>
    <w:basedOn w:val="7Exact"/>
    <w:rsid w:val="005B116D"/>
    <w:rPr>
      <w:rFonts w:eastAsia="Times New Roman"/>
      <w:b/>
      <w:bCs/>
      <w:i/>
      <w:iCs/>
      <w:color w:val="000000"/>
      <w:spacing w:val="10"/>
      <w:w w:val="100"/>
      <w:position w:val="0"/>
      <w:sz w:val="22"/>
      <w:szCs w:val="22"/>
      <w:shd w:val="clear" w:color="auto" w:fill="FFFFFF"/>
      <w:lang w:val="en-US" w:bidi="en-US"/>
    </w:rPr>
  </w:style>
  <w:style w:type="character" w:customStyle="1" w:styleId="7Exact0">
    <w:name w:val="Основной текст (7) + Не полужирный;Не курсив Exact"/>
    <w:basedOn w:val="7Exact"/>
    <w:rsid w:val="005B116D"/>
    <w:rPr>
      <w:rFonts w:eastAsia="Times New Roman"/>
      <w:b/>
      <w:bCs/>
      <w:i/>
      <w:iCs/>
      <w:color w:val="000000"/>
      <w:spacing w:val="0"/>
      <w:w w:val="100"/>
      <w:position w:val="0"/>
      <w:sz w:val="22"/>
      <w:szCs w:val="22"/>
      <w:shd w:val="clear" w:color="auto" w:fill="FFFFFF"/>
      <w:lang w:val="en-US" w:bidi="en-US"/>
    </w:rPr>
  </w:style>
  <w:style w:type="character" w:customStyle="1" w:styleId="210pt">
    <w:name w:val="Основной текст (2) + 10 pt;Курсив"/>
    <w:basedOn w:val="2a"/>
    <w:rsid w:val="005B116D"/>
    <w:rPr>
      <w:rFonts w:eastAsia="Times New Roman"/>
      <w:i/>
      <w:iCs/>
      <w:color w:val="000000"/>
      <w:spacing w:val="0"/>
      <w:w w:val="100"/>
      <w:position w:val="0"/>
      <w:sz w:val="20"/>
      <w:szCs w:val="20"/>
      <w:shd w:val="clear" w:color="auto" w:fill="FFFFFF"/>
      <w:lang w:val="ru-RU" w:eastAsia="ru-RU" w:bidi="ru-RU"/>
    </w:rPr>
  </w:style>
  <w:style w:type="character" w:customStyle="1" w:styleId="210pt0">
    <w:name w:val="Основной текст (2) + 10 pt;Полужирный"/>
    <w:basedOn w:val="2a"/>
    <w:rsid w:val="005B116D"/>
    <w:rPr>
      <w:rFonts w:eastAsia="Times New Roman"/>
      <w:b/>
      <w:bCs/>
      <w:color w:val="000000"/>
      <w:spacing w:val="0"/>
      <w:w w:val="100"/>
      <w:position w:val="0"/>
      <w:sz w:val="20"/>
      <w:szCs w:val="20"/>
      <w:shd w:val="clear" w:color="auto" w:fill="FFFFFF"/>
      <w:lang w:val="ru-RU" w:eastAsia="ru-RU" w:bidi="ru-RU"/>
    </w:rPr>
  </w:style>
  <w:style w:type="character" w:customStyle="1" w:styleId="610pt">
    <w:name w:val="Основной текст (6) + 10 pt;Не полужирный"/>
    <w:basedOn w:val="62"/>
    <w:rsid w:val="005B116D"/>
    <w:rPr>
      <w:rFonts w:eastAsia="Times New Roman"/>
      <w:b/>
      <w:bCs/>
      <w:i/>
      <w:iCs/>
      <w:color w:val="000000"/>
      <w:spacing w:val="0"/>
      <w:w w:val="100"/>
      <w:position w:val="0"/>
      <w:sz w:val="20"/>
      <w:szCs w:val="20"/>
      <w:shd w:val="clear" w:color="auto" w:fill="FFFFFF"/>
      <w:lang w:val="ru-RU" w:eastAsia="ru-RU" w:bidi="ru-RU"/>
    </w:rPr>
  </w:style>
  <w:style w:type="character" w:customStyle="1" w:styleId="81">
    <w:name w:val="Основной текст (8)_"/>
    <w:basedOn w:val="a2"/>
    <w:link w:val="810"/>
    <w:rsid w:val="005B116D"/>
    <w:rPr>
      <w:rFonts w:eastAsia="Times New Roman"/>
      <w:i/>
      <w:iCs/>
      <w:sz w:val="10"/>
      <w:szCs w:val="10"/>
      <w:shd w:val="clear" w:color="auto" w:fill="FFFFFF"/>
      <w:lang w:val="en-US" w:bidi="en-US"/>
    </w:rPr>
  </w:style>
  <w:style w:type="character" w:customStyle="1" w:styleId="82">
    <w:name w:val="Основной текст (8)"/>
    <w:basedOn w:val="81"/>
    <w:rsid w:val="005B116D"/>
    <w:rPr>
      <w:rFonts w:eastAsia="Times New Roman"/>
      <w:i/>
      <w:iCs/>
      <w:color w:val="000000"/>
      <w:spacing w:val="0"/>
      <w:w w:val="100"/>
      <w:position w:val="0"/>
      <w:sz w:val="10"/>
      <w:szCs w:val="10"/>
      <w:shd w:val="clear" w:color="auto" w:fill="FFFFFF"/>
      <w:lang w:val="en-US" w:bidi="en-US"/>
    </w:rPr>
  </w:style>
  <w:style w:type="character" w:customStyle="1" w:styleId="685pt">
    <w:name w:val="Основной текст (6) + 8;5 pt"/>
    <w:basedOn w:val="62"/>
    <w:rsid w:val="005B116D"/>
    <w:rPr>
      <w:rFonts w:eastAsia="Times New Roman"/>
      <w:b/>
      <w:bCs/>
      <w:i/>
      <w:iCs/>
      <w:color w:val="000000"/>
      <w:spacing w:val="0"/>
      <w:w w:val="100"/>
      <w:position w:val="0"/>
      <w:sz w:val="17"/>
      <w:szCs w:val="17"/>
      <w:shd w:val="clear" w:color="auto" w:fill="FFFFFF"/>
      <w:lang w:val="en-US" w:eastAsia="en-US" w:bidi="en-US"/>
    </w:rPr>
  </w:style>
  <w:style w:type="character" w:customStyle="1" w:styleId="61pt0">
    <w:name w:val="Основной текст (6) + Интервал 1 pt"/>
    <w:basedOn w:val="62"/>
    <w:rsid w:val="005B116D"/>
    <w:rPr>
      <w:rFonts w:eastAsia="Times New Roman"/>
      <w:b/>
      <w:bCs/>
      <w:i/>
      <w:iCs/>
      <w:color w:val="000000"/>
      <w:spacing w:val="30"/>
      <w:w w:val="100"/>
      <w:position w:val="0"/>
      <w:szCs w:val="28"/>
      <w:shd w:val="clear" w:color="auto" w:fill="FFFFFF"/>
      <w:lang w:val="ru-RU" w:eastAsia="ru-RU" w:bidi="ru-RU"/>
    </w:rPr>
  </w:style>
  <w:style w:type="character" w:customStyle="1" w:styleId="21pt1">
    <w:name w:val="Основной текст (2) + Полужирный;Курсив;Интервал 1 pt"/>
    <w:basedOn w:val="2a"/>
    <w:rsid w:val="005B116D"/>
    <w:rPr>
      <w:rFonts w:eastAsia="Times New Roman"/>
      <w:b/>
      <w:bCs/>
      <w:i/>
      <w:iCs/>
      <w:color w:val="000000"/>
      <w:spacing w:val="30"/>
      <w:w w:val="100"/>
      <w:position w:val="0"/>
      <w:szCs w:val="28"/>
      <w:shd w:val="clear" w:color="auto" w:fill="FFFFFF"/>
      <w:lang w:val="en-US" w:eastAsia="en-US" w:bidi="en-US"/>
    </w:rPr>
  </w:style>
  <w:style w:type="character" w:customStyle="1" w:styleId="2Calibri85pt">
    <w:name w:val="Основной текст (2) + Calibri;8;5 pt;Курсив"/>
    <w:basedOn w:val="2a"/>
    <w:rsid w:val="005B116D"/>
    <w:rPr>
      <w:rFonts w:ascii="Calibri" w:eastAsia="Calibri" w:hAnsi="Calibri" w:cs="Calibri"/>
      <w:b/>
      <w:bCs/>
      <w:i/>
      <w:iCs/>
      <w:color w:val="000000"/>
      <w:spacing w:val="0"/>
      <w:w w:val="100"/>
      <w:position w:val="0"/>
      <w:sz w:val="17"/>
      <w:szCs w:val="17"/>
      <w:shd w:val="clear" w:color="auto" w:fill="FFFFFF"/>
      <w:lang w:val="ru-RU" w:eastAsia="ru-RU" w:bidi="ru-RU"/>
    </w:rPr>
  </w:style>
  <w:style w:type="character" w:customStyle="1" w:styleId="27pt1">
    <w:name w:val="Основной текст (2) + 7 pt"/>
    <w:basedOn w:val="2a"/>
    <w:rsid w:val="005B116D"/>
    <w:rPr>
      <w:rFonts w:eastAsia="Times New Roman"/>
      <w:color w:val="000000"/>
      <w:spacing w:val="0"/>
      <w:w w:val="100"/>
      <w:position w:val="0"/>
      <w:sz w:val="14"/>
      <w:szCs w:val="14"/>
      <w:shd w:val="clear" w:color="auto" w:fill="FFFFFF"/>
      <w:lang w:val="ru-RU" w:eastAsia="ru-RU" w:bidi="ru-RU"/>
    </w:rPr>
  </w:style>
  <w:style w:type="character" w:customStyle="1" w:styleId="212pt0pt">
    <w:name w:val="Основной текст (2) + 12 pt;Полужирный;Интервал 0 pt"/>
    <w:basedOn w:val="2a"/>
    <w:rsid w:val="005B116D"/>
    <w:rPr>
      <w:rFonts w:eastAsia="Times New Roman"/>
      <w:b/>
      <w:bCs/>
      <w:color w:val="000000"/>
      <w:spacing w:val="-10"/>
      <w:w w:val="100"/>
      <w:position w:val="0"/>
      <w:sz w:val="24"/>
      <w:szCs w:val="24"/>
      <w:shd w:val="clear" w:color="auto" w:fill="FFFFFF"/>
      <w:lang w:val="ru-RU" w:eastAsia="ru-RU" w:bidi="ru-RU"/>
    </w:rPr>
  </w:style>
  <w:style w:type="character" w:customStyle="1" w:styleId="211pt2">
    <w:name w:val="Основной текст (2) + 11 pt2"/>
    <w:basedOn w:val="2a"/>
    <w:rsid w:val="005B116D"/>
    <w:rPr>
      <w:rFonts w:eastAsia="Times New Roman"/>
      <w:color w:val="000000"/>
      <w:spacing w:val="0"/>
      <w:w w:val="100"/>
      <w:position w:val="0"/>
      <w:sz w:val="22"/>
      <w:szCs w:val="22"/>
      <w:shd w:val="clear" w:color="auto" w:fill="FFFFFF"/>
      <w:lang w:val="ru-RU" w:eastAsia="ru-RU" w:bidi="ru-RU"/>
    </w:rPr>
  </w:style>
  <w:style w:type="character" w:customStyle="1" w:styleId="5Exact">
    <w:name w:val="Основной текст (5) Exact"/>
    <w:basedOn w:val="a2"/>
    <w:rsid w:val="005B116D"/>
    <w:rPr>
      <w:rFonts w:ascii="Times New Roman" w:eastAsia="Times New Roman" w:hAnsi="Times New Roman" w:cs="Times New Roman"/>
      <w:b w:val="0"/>
      <w:bCs w:val="0"/>
      <w:i w:val="0"/>
      <w:iCs w:val="0"/>
      <w:smallCaps w:val="0"/>
      <w:strike w:val="0"/>
      <w:sz w:val="22"/>
      <w:szCs w:val="22"/>
      <w:u w:val="none"/>
    </w:rPr>
  </w:style>
  <w:style w:type="character" w:customStyle="1" w:styleId="43Exact">
    <w:name w:val="Основной текст (43) Exact"/>
    <w:basedOn w:val="a2"/>
    <w:rsid w:val="005B116D"/>
    <w:rPr>
      <w:rFonts w:ascii="Times New Roman" w:eastAsia="Times New Roman" w:hAnsi="Times New Roman" w:cs="Times New Roman"/>
      <w:b w:val="0"/>
      <w:bCs w:val="0"/>
      <w:i w:val="0"/>
      <w:iCs w:val="0"/>
      <w:smallCaps w:val="0"/>
      <w:strike w:val="0"/>
      <w:sz w:val="22"/>
      <w:szCs w:val="22"/>
      <w:u w:val="none"/>
    </w:rPr>
  </w:style>
  <w:style w:type="character" w:customStyle="1" w:styleId="52">
    <w:name w:val="Основной текст (5)_"/>
    <w:basedOn w:val="a2"/>
    <w:link w:val="53"/>
    <w:rsid w:val="005B116D"/>
    <w:rPr>
      <w:rFonts w:eastAsia="Times New Roman"/>
      <w:sz w:val="22"/>
      <w:szCs w:val="22"/>
      <w:shd w:val="clear" w:color="auto" w:fill="FFFFFF"/>
    </w:rPr>
  </w:style>
  <w:style w:type="character" w:customStyle="1" w:styleId="240">
    <w:name w:val="Заголовок №2 (4)_"/>
    <w:basedOn w:val="a2"/>
    <w:link w:val="241"/>
    <w:rsid w:val="005B116D"/>
    <w:rPr>
      <w:rFonts w:eastAsia="Times New Roman"/>
      <w:b/>
      <w:bCs/>
      <w:sz w:val="20"/>
      <w:szCs w:val="20"/>
      <w:shd w:val="clear" w:color="auto" w:fill="FFFFFF"/>
    </w:rPr>
  </w:style>
  <w:style w:type="character" w:customStyle="1" w:styleId="44Exact">
    <w:name w:val="Основной текст (44) Exact"/>
    <w:basedOn w:val="a2"/>
    <w:rsid w:val="005B116D"/>
    <w:rPr>
      <w:rFonts w:ascii="Times New Roman" w:eastAsia="Times New Roman" w:hAnsi="Times New Roman" w:cs="Times New Roman"/>
      <w:b/>
      <w:bCs/>
      <w:i w:val="0"/>
      <w:iCs w:val="0"/>
      <w:smallCaps w:val="0"/>
      <w:strike w:val="0"/>
      <w:sz w:val="14"/>
      <w:szCs w:val="14"/>
      <w:u w:val="none"/>
    </w:rPr>
  </w:style>
  <w:style w:type="character" w:customStyle="1" w:styleId="44Exact8">
    <w:name w:val="Основной текст (44) Exact8"/>
    <w:basedOn w:val="44"/>
    <w:rsid w:val="005B116D"/>
    <w:rPr>
      <w:rFonts w:eastAsia="Times New Roman"/>
      <w:b/>
      <w:bCs/>
      <w:sz w:val="14"/>
      <w:szCs w:val="14"/>
      <w:shd w:val="clear" w:color="auto" w:fill="FFFFFF"/>
    </w:rPr>
  </w:style>
  <w:style w:type="character" w:customStyle="1" w:styleId="44Exact7">
    <w:name w:val="Основной текст (44) Exact7"/>
    <w:basedOn w:val="44"/>
    <w:rsid w:val="005B116D"/>
    <w:rPr>
      <w:rFonts w:eastAsia="Times New Roman"/>
      <w:b/>
      <w:bCs/>
      <w:sz w:val="14"/>
      <w:szCs w:val="14"/>
      <w:shd w:val="clear" w:color="auto" w:fill="FFFFFF"/>
    </w:rPr>
  </w:style>
  <w:style w:type="character" w:customStyle="1" w:styleId="44Exact6">
    <w:name w:val="Основной текст (44) Exact6"/>
    <w:basedOn w:val="44"/>
    <w:rsid w:val="005B116D"/>
    <w:rPr>
      <w:rFonts w:eastAsia="Times New Roman"/>
      <w:b/>
      <w:bCs/>
      <w:sz w:val="14"/>
      <w:szCs w:val="14"/>
      <w:shd w:val="clear" w:color="auto" w:fill="FFFFFF"/>
    </w:rPr>
  </w:style>
  <w:style w:type="character" w:customStyle="1" w:styleId="44">
    <w:name w:val="Основной текст (44)_"/>
    <w:basedOn w:val="a2"/>
    <w:link w:val="441"/>
    <w:rsid w:val="005B116D"/>
    <w:rPr>
      <w:rFonts w:eastAsia="Times New Roman"/>
      <w:b/>
      <w:bCs/>
      <w:sz w:val="14"/>
      <w:szCs w:val="14"/>
      <w:shd w:val="clear" w:color="auto" w:fill="FFFFFF"/>
    </w:rPr>
  </w:style>
  <w:style w:type="character" w:customStyle="1" w:styleId="440">
    <w:name w:val="Основной текст (44)"/>
    <w:basedOn w:val="44"/>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25pt">
    <w:name w:val="Основной текст (2) + 5 pt"/>
    <w:basedOn w:val="2a"/>
    <w:rsid w:val="005B116D"/>
    <w:rPr>
      <w:rFonts w:eastAsia="Times New Roman"/>
      <w:color w:val="000000"/>
      <w:spacing w:val="0"/>
      <w:w w:val="100"/>
      <w:position w:val="0"/>
      <w:sz w:val="10"/>
      <w:szCs w:val="10"/>
      <w:shd w:val="clear" w:color="auto" w:fill="FFFFFF"/>
      <w:lang w:val="ru-RU" w:eastAsia="ru-RU" w:bidi="ru-RU"/>
    </w:rPr>
  </w:style>
  <w:style w:type="character" w:customStyle="1" w:styleId="4375pt">
    <w:name w:val="Основной текст (43) + 7;5 pt;Курсив"/>
    <w:basedOn w:val="43"/>
    <w:rsid w:val="005B116D"/>
    <w:rPr>
      <w:rFonts w:eastAsia="Times New Roman"/>
      <w:i/>
      <w:iCs/>
      <w:color w:val="000000"/>
      <w:spacing w:val="0"/>
      <w:w w:val="100"/>
      <w:position w:val="0"/>
      <w:sz w:val="15"/>
      <w:szCs w:val="15"/>
      <w:shd w:val="clear" w:color="auto" w:fill="FFFFFF"/>
      <w:lang w:val="ru-RU" w:eastAsia="ru-RU" w:bidi="ru-RU"/>
    </w:rPr>
  </w:style>
  <w:style w:type="character" w:customStyle="1" w:styleId="3Exact">
    <w:name w:val="Подпись к картинке (3) Exact"/>
    <w:basedOn w:val="a2"/>
    <w:link w:val="36"/>
    <w:rsid w:val="005B116D"/>
    <w:rPr>
      <w:rFonts w:eastAsia="Times New Roman"/>
      <w:sz w:val="22"/>
      <w:szCs w:val="22"/>
      <w:shd w:val="clear" w:color="auto" w:fill="FFFFFF"/>
    </w:rPr>
  </w:style>
  <w:style w:type="character" w:customStyle="1" w:styleId="5Exact0">
    <w:name w:val="Подпись к картинке (5) Exact"/>
    <w:basedOn w:val="a2"/>
    <w:link w:val="54"/>
    <w:rsid w:val="005B116D"/>
    <w:rPr>
      <w:rFonts w:eastAsia="Times New Roman"/>
      <w:sz w:val="22"/>
      <w:szCs w:val="22"/>
      <w:shd w:val="clear" w:color="auto" w:fill="FFFFFF"/>
    </w:rPr>
  </w:style>
  <w:style w:type="character" w:customStyle="1" w:styleId="211pt0">
    <w:name w:val="Основной текст (2) + 11 pt;Полужирный;Курсив"/>
    <w:basedOn w:val="2a"/>
    <w:rsid w:val="005B116D"/>
    <w:rPr>
      <w:rFonts w:eastAsia="Times New Roman"/>
      <w:b/>
      <w:bCs/>
      <w:i/>
      <w:iCs/>
      <w:color w:val="000000"/>
      <w:spacing w:val="0"/>
      <w:w w:val="100"/>
      <w:position w:val="0"/>
      <w:sz w:val="22"/>
      <w:szCs w:val="22"/>
      <w:shd w:val="clear" w:color="auto" w:fill="FFFFFF"/>
      <w:lang w:val="ru-RU" w:eastAsia="ru-RU" w:bidi="ru-RU"/>
    </w:rPr>
  </w:style>
  <w:style w:type="character" w:customStyle="1" w:styleId="73">
    <w:name w:val="Подпись к таблице (7)_"/>
    <w:basedOn w:val="a2"/>
    <w:link w:val="710"/>
    <w:rsid w:val="005B116D"/>
    <w:rPr>
      <w:rFonts w:eastAsia="Times New Roman"/>
      <w:sz w:val="22"/>
      <w:szCs w:val="22"/>
      <w:shd w:val="clear" w:color="auto" w:fill="FFFFFF"/>
    </w:rPr>
  </w:style>
  <w:style w:type="character" w:customStyle="1" w:styleId="74">
    <w:name w:val="Подпись к таблице (7)"/>
    <w:basedOn w:val="73"/>
    <w:rsid w:val="005B116D"/>
    <w:rPr>
      <w:rFonts w:eastAsia="Times New Roman"/>
      <w:color w:val="000000"/>
      <w:spacing w:val="0"/>
      <w:w w:val="100"/>
      <w:position w:val="0"/>
      <w:sz w:val="22"/>
      <w:szCs w:val="22"/>
      <w:u w:val="single"/>
      <w:shd w:val="clear" w:color="auto" w:fill="FFFFFF"/>
      <w:lang w:val="ru-RU" w:eastAsia="ru-RU" w:bidi="ru-RU"/>
    </w:rPr>
  </w:style>
  <w:style w:type="character" w:customStyle="1" w:styleId="211pt1">
    <w:name w:val="Основной текст (2) + 11 pt;Полужирный"/>
    <w:basedOn w:val="2a"/>
    <w:rsid w:val="005B116D"/>
    <w:rPr>
      <w:rFonts w:eastAsia="Times New Roman"/>
      <w:b/>
      <w:bCs/>
      <w:color w:val="000000"/>
      <w:spacing w:val="0"/>
      <w:w w:val="100"/>
      <w:position w:val="0"/>
      <w:sz w:val="22"/>
      <w:szCs w:val="22"/>
      <w:shd w:val="clear" w:color="auto" w:fill="FFFFFF"/>
      <w:lang w:val="ru-RU" w:eastAsia="ru-RU" w:bidi="ru-RU"/>
    </w:rPr>
  </w:style>
  <w:style w:type="character" w:customStyle="1" w:styleId="28pt0pt">
    <w:name w:val="Основной текст (2) + 8 pt;Интервал 0 pt"/>
    <w:basedOn w:val="2a"/>
    <w:rsid w:val="005B116D"/>
    <w:rPr>
      <w:rFonts w:eastAsia="Times New Roman"/>
      <w:color w:val="000000"/>
      <w:spacing w:val="-10"/>
      <w:w w:val="100"/>
      <w:position w:val="0"/>
      <w:sz w:val="16"/>
      <w:szCs w:val="16"/>
      <w:shd w:val="clear" w:color="auto" w:fill="FFFFFF"/>
      <w:lang w:val="ru-RU" w:eastAsia="ru-RU" w:bidi="ru-RU"/>
    </w:rPr>
  </w:style>
  <w:style w:type="character" w:customStyle="1" w:styleId="212pt">
    <w:name w:val="Основной текст (2) + 12 pt;Полужирный"/>
    <w:basedOn w:val="2a"/>
    <w:rsid w:val="005B116D"/>
    <w:rPr>
      <w:rFonts w:eastAsia="Times New Roman"/>
      <w:b/>
      <w:bCs/>
      <w:color w:val="000000"/>
      <w:spacing w:val="0"/>
      <w:w w:val="100"/>
      <w:position w:val="0"/>
      <w:sz w:val="24"/>
      <w:szCs w:val="24"/>
      <w:shd w:val="clear" w:color="auto" w:fill="FFFFFF"/>
      <w:lang w:val="ru-RU" w:eastAsia="ru-RU" w:bidi="ru-RU"/>
    </w:rPr>
  </w:style>
  <w:style w:type="character" w:customStyle="1" w:styleId="12pt">
    <w:name w:val="Колонтитул + 12 pt;Полужирный"/>
    <w:basedOn w:val="afff4"/>
    <w:rsid w:val="005B116D"/>
    <w:rPr>
      <w:rFonts w:eastAsia="Times New Roman"/>
      <w:b/>
      <w:bCs/>
      <w:color w:val="000000"/>
      <w:spacing w:val="0"/>
      <w:w w:val="100"/>
      <w:position w:val="0"/>
      <w:sz w:val="24"/>
      <w:szCs w:val="24"/>
      <w:shd w:val="clear" w:color="auto" w:fill="FFFFFF"/>
      <w:lang w:val="ru-RU" w:eastAsia="ru-RU" w:bidi="ru-RU"/>
    </w:rPr>
  </w:style>
  <w:style w:type="character" w:customStyle="1" w:styleId="12Exact">
    <w:name w:val="Основной текст (12) Exact"/>
    <w:basedOn w:val="a2"/>
    <w:rsid w:val="005B116D"/>
    <w:rPr>
      <w:rFonts w:ascii="Times New Roman" w:eastAsia="Times New Roman" w:hAnsi="Times New Roman" w:cs="Times New Roman"/>
      <w:b/>
      <w:bCs/>
      <w:i/>
      <w:iCs/>
      <w:smallCaps w:val="0"/>
      <w:strike w:val="0"/>
      <w:u w:val="none"/>
    </w:rPr>
  </w:style>
  <w:style w:type="character" w:customStyle="1" w:styleId="7Exact1">
    <w:name w:val="Подпись к таблице (7) Exact"/>
    <w:basedOn w:val="a2"/>
    <w:rsid w:val="005B116D"/>
    <w:rPr>
      <w:rFonts w:ascii="Times New Roman" w:eastAsia="Times New Roman" w:hAnsi="Times New Roman" w:cs="Times New Roman"/>
      <w:b w:val="0"/>
      <w:bCs w:val="0"/>
      <w:i w:val="0"/>
      <w:iCs w:val="0"/>
      <w:smallCaps w:val="0"/>
      <w:strike w:val="0"/>
      <w:sz w:val="22"/>
      <w:szCs w:val="22"/>
      <w:u w:val="none"/>
    </w:rPr>
  </w:style>
  <w:style w:type="character" w:customStyle="1" w:styleId="7Calibri7pt">
    <w:name w:val="Подпись к таблице (7) + Calibri;7 pt;Курсив"/>
    <w:basedOn w:val="73"/>
    <w:rsid w:val="005B116D"/>
    <w:rPr>
      <w:rFonts w:ascii="Calibri" w:eastAsia="Calibri" w:hAnsi="Calibri" w:cs="Calibri"/>
      <w:i/>
      <w:iCs/>
      <w:color w:val="000000"/>
      <w:spacing w:val="0"/>
      <w:w w:val="100"/>
      <w:position w:val="0"/>
      <w:sz w:val="14"/>
      <w:szCs w:val="14"/>
      <w:shd w:val="clear" w:color="auto" w:fill="FFFFFF"/>
      <w:lang w:val="en-US" w:eastAsia="en-US" w:bidi="en-US"/>
    </w:rPr>
  </w:style>
  <w:style w:type="character" w:customStyle="1" w:styleId="12pt0">
    <w:name w:val="Колонтитул + 12 pt;Полужирный;Курсив"/>
    <w:basedOn w:val="afff4"/>
    <w:rsid w:val="005B116D"/>
    <w:rPr>
      <w:rFonts w:eastAsia="Times New Roman"/>
      <w:b/>
      <w:bCs/>
      <w:i/>
      <w:iCs/>
      <w:color w:val="000000"/>
      <w:spacing w:val="0"/>
      <w:w w:val="100"/>
      <w:position w:val="0"/>
      <w:sz w:val="24"/>
      <w:szCs w:val="24"/>
      <w:shd w:val="clear" w:color="auto" w:fill="FFFFFF"/>
      <w:lang w:val="ru-RU" w:eastAsia="ru-RU" w:bidi="ru-RU"/>
    </w:rPr>
  </w:style>
  <w:style w:type="character" w:customStyle="1" w:styleId="13Exact">
    <w:name w:val="Основной текст (13) Exact"/>
    <w:basedOn w:val="a2"/>
    <w:rsid w:val="005B116D"/>
    <w:rPr>
      <w:rFonts w:ascii="Times New Roman" w:eastAsia="Times New Roman" w:hAnsi="Times New Roman" w:cs="Times New Roman"/>
      <w:b/>
      <w:bCs/>
      <w:i w:val="0"/>
      <w:iCs w:val="0"/>
      <w:smallCaps w:val="0"/>
      <w:strike w:val="0"/>
      <w:sz w:val="22"/>
      <w:szCs w:val="22"/>
      <w:u w:val="none"/>
    </w:rPr>
  </w:style>
  <w:style w:type="character" w:customStyle="1" w:styleId="13Exact0">
    <w:name w:val="Основной текст (13) + Не полужирный Exact"/>
    <w:basedOn w:val="130"/>
    <w:rsid w:val="005B116D"/>
    <w:rPr>
      <w:rFonts w:eastAsia="Times New Roman"/>
      <w:b/>
      <w:bCs/>
      <w:sz w:val="22"/>
      <w:szCs w:val="22"/>
      <w:shd w:val="clear" w:color="auto" w:fill="FFFFFF"/>
    </w:rPr>
  </w:style>
  <w:style w:type="character" w:customStyle="1" w:styleId="43Exact1">
    <w:name w:val="Основной текст (43) Exact1"/>
    <w:basedOn w:val="43"/>
    <w:rsid w:val="005B116D"/>
    <w:rPr>
      <w:rFonts w:eastAsia="Times New Roman"/>
      <w:color w:val="000000"/>
      <w:spacing w:val="0"/>
      <w:w w:val="100"/>
      <w:position w:val="0"/>
      <w:sz w:val="22"/>
      <w:szCs w:val="22"/>
      <w:u w:val="single"/>
      <w:shd w:val="clear" w:color="auto" w:fill="FFFFFF"/>
      <w:lang w:val="ru-RU" w:eastAsia="ru-RU" w:bidi="ru-RU"/>
    </w:rPr>
  </w:style>
  <w:style w:type="character" w:customStyle="1" w:styleId="3Exact0">
    <w:name w:val="Подпись к таблице (3) Exact"/>
    <w:basedOn w:val="a2"/>
    <w:link w:val="37"/>
    <w:rsid w:val="005B116D"/>
    <w:rPr>
      <w:rFonts w:eastAsia="Times New Roman"/>
      <w:b/>
      <w:bCs/>
      <w:sz w:val="22"/>
      <w:szCs w:val="22"/>
      <w:shd w:val="clear" w:color="auto" w:fill="FFFFFF"/>
    </w:rPr>
  </w:style>
  <w:style w:type="character" w:customStyle="1" w:styleId="3Exact1">
    <w:name w:val="Подпись к таблице (3) + Не полужирный Exact"/>
    <w:basedOn w:val="3Exact0"/>
    <w:rsid w:val="005B116D"/>
    <w:rPr>
      <w:rFonts w:eastAsia="Times New Roman"/>
      <w:b/>
      <w:bCs/>
      <w:color w:val="000000"/>
      <w:spacing w:val="0"/>
      <w:w w:val="100"/>
      <w:position w:val="0"/>
      <w:sz w:val="22"/>
      <w:szCs w:val="22"/>
      <w:shd w:val="clear" w:color="auto" w:fill="FFFFFF"/>
      <w:lang w:val="ru-RU" w:eastAsia="ru-RU" w:bidi="ru-RU"/>
    </w:rPr>
  </w:style>
  <w:style w:type="character" w:customStyle="1" w:styleId="130">
    <w:name w:val="Основной текст (13)_"/>
    <w:basedOn w:val="a2"/>
    <w:link w:val="131"/>
    <w:rsid w:val="005B116D"/>
    <w:rPr>
      <w:rFonts w:eastAsia="Times New Roman"/>
      <w:b/>
      <w:bCs/>
      <w:sz w:val="22"/>
      <w:szCs w:val="22"/>
      <w:shd w:val="clear" w:color="auto" w:fill="FFFFFF"/>
    </w:rPr>
  </w:style>
  <w:style w:type="character" w:customStyle="1" w:styleId="120">
    <w:name w:val="Основной текст (12)_"/>
    <w:basedOn w:val="a2"/>
    <w:link w:val="121"/>
    <w:rsid w:val="005B116D"/>
    <w:rPr>
      <w:rFonts w:eastAsia="Times New Roman"/>
      <w:b/>
      <w:bCs/>
      <w:i/>
      <w:iCs/>
      <w:shd w:val="clear" w:color="auto" w:fill="FFFFFF"/>
    </w:rPr>
  </w:style>
  <w:style w:type="character" w:customStyle="1" w:styleId="100">
    <w:name w:val="Основной текст (10)_"/>
    <w:basedOn w:val="a2"/>
    <w:link w:val="101"/>
    <w:rsid w:val="005B116D"/>
    <w:rPr>
      <w:rFonts w:eastAsia="Times New Roman"/>
      <w:shd w:val="clear" w:color="auto" w:fill="FFFFFF"/>
    </w:rPr>
  </w:style>
  <w:style w:type="character" w:customStyle="1" w:styleId="10115pt">
    <w:name w:val="Основной текст (10) + 11;5 pt;Курсив"/>
    <w:basedOn w:val="100"/>
    <w:rsid w:val="005B116D"/>
    <w:rPr>
      <w:rFonts w:eastAsia="Times New Roman"/>
      <w:i/>
      <w:iCs/>
      <w:color w:val="000000"/>
      <w:spacing w:val="0"/>
      <w:w w:val="100"/>
      <w:position w:val="0"/>
      <w:sz w:val="23"/>
      <w:szCs w:val="23"/>
      <w:shd w:val="clear" w:color="auto" w:fill="FFFFFF"/>
      <w:lang w:val="ru-RU" w:eastAsia="ru-RU" w:bidi="ru-RU"/>
    </w:rPr>
  </w:style>
  <w:style w:type="character" w:customStyle="1" w:styleId="27pt10">
    <w:name w:val="Основной текст (2) + 7 pt;Полужирный1"/>
    <w:basedOn w:val="2a"/>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26pt">
    <w:name w:val="Основной текст (2) + 6 pt"/>
    <w:basedOn w:val="2a"/>
    <w:rsid w:val="005B116D"/>
    <w:rPr>
      <w:rFonts w:eastAsia="Times New Roman"/>
      <w:color w:val="000000"/>
      <w:spacing w:val="0"/>
      <w:w w:val="100"/>
      <w:position w:val="0"/>
      <w:sz w:val="12"/>
      <w:szCs w:val="12"/>
      <w:shd w:val="clear" w:color="auto" w:fill="FFFFFF"/>
      <w:lang w:val="ru-RU" w:eastAsia="ru-RU" w:bidi="ru-RU"/>
    </w:rPr>
  </w:style>
  <w:style w:type="character" w:customStyle="1" w:styleId="211pt3">
    <w:name w:val="Основной текст (2) + 11 pt;Малые прописные"/>
    <w:basedOn w:val="2a"/>
    <w:rsid w:val="005B116D"/>
    <w:rPr>
      <w:rFonts w:eastAsia="Times New Roman"/>
      <w:smallCaps/>
      <w:color w:val="000000"/>
      <w:spacing w:val="0"/>
      <w:w w:val="100"/>
      <w:position w:val="0"/>
      <w:sz w:val="22"/>
      <w:szCs w:val="22"/>
      <w:shd w:val="clear" w:color="auto" w:fill="FFFFFF"/>
      <w:lang w:val="ru-RU" w:eastAsia="ru-RU" w:bidi="ru-RU"/>
    </w:rPr>
  </w:style>
  <w:style w:type="character" w:customStyle="1" w:styleId="44Exact5">
    <w:name w:val="Основной текст (44) Exact5"/>
    <w:basedOn w:val="44"/>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14Exact">
    <w:name w:val="Основной текст (14) Exact"/>
    <w:basedOn w:val="a2"/>
    <w:rsid w:val="005B116D"/>
    <w:rPr>
      <w:rFonts w:ascii="Century Gothic" w:eastAsia="Century Gothic" w:hAnsi="Century Gothic" w:cs="Century Gothic"/>
      <w:b w:val="0"/>
      <w:bCs w:val="0"/>
      <w:i w:val="0"/>
      <w:iCs w:val="0"/>
      <w:smallCaps w:val="0"/>
      <w:strike w:val="0"/>
      <w:sz w:val="13"/>
      <w:szCs w:val="13"/>
      <w:u w:val="none"/>
    </w:rPr>
  </w:style>
  <w:style w:type="character" w:customStyle="1" w:styleId="14Exact3">
    <w:name w:val="Основной текст (14) Exact3"/>
    <w:basedOn w:val="140"/>
    <w:rsid w:val="005B116D"/>
    <w:rPr>
      <w:rFonts w:ascii="Century Gothic" w:eastAsia="Century Gothic" w:hAnsi="Century Gothic" w:cs="Century Gothic"/>
      <w:sz w:val="13"/>
      <w:szCs w:val="13"/>
      <w:shd w:val="clear" w:color="auto" w:fill="FFFFFF"/>
    </w:rPr>
  </w:style>
  <w:style w:type="character" w:customStyle="1" w:styleId="44Exact4">
    <w:name w:val="Основной текст (44) Exact4"/>
    <w:basedOn w:val="44"/>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44Exact3">
    <w:name w:val="Основной текст (44) Exact3"/>
    <w:basedOn w:val="44"/>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14Exact2">
    <w:name w:val="Основной текст (14) Exact2"/>
    <w:basedOn w:val="140"/>
    <w:rsid w:val="005B116D"/>
    <w:rPr>
      <w:rFonts w:ascii="Century Gothic" w:eastAsia="Century Gothic" w:hAnsi="Century Gothic" w:cs="Century Gothic"/>
      <w:sz w:val="13"/>
      <w:szCs w:val="13"/>
      <w:shd w:val="clear" w:color="auto" w:fill="FFFFFF"/>
    </w:rPr>
  </w:style>
  <w:style w:type="character" w:customStyle="1" w:styleId="14Exact1">
    <w:name w:val="Основной текст (14) Exact1"/>
    <w:basedOn w:val="140"/>
    <w:rsid w:val="005B116D"/>
    <w:rPr>
      <w:rFonts w:ascii="Century Gothic" w:eastAsia="Century Gothic" w:hAnsi="Century Gothic" w:cs="Century Gothic"/>
      <w:sz w:val="13"/>
      <w:szCs w:val="13"/>
      <w:shd w:val="clear" w:color="auto" w:fill="FFFFFF"/>
    </w:rPr>
  </w:style>
  <w:style w:type="character" w:customStyle="1" w:styleId="44Exact2">
    <w:name w:val="Основной текст (44) Exact2"/>
    <w:basedOn w:val="44"/>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44Calibri65ptExact">
    <w:name w:val="Основной текст (44) + Calibri;6;5 pt;Курсив Exact"/>
    <w:basedOn w:val="44"/>
    <w:rsid w:val="005B116D"/>
    <w:rPr>
      <w:rFonts w:ascii="Calibri" w:eastAsia="Calibri" w:hAnsi="Calibri" w:cs="Calibri"/>
      <w:b/>
      <w:bCs/>
      <w:i/>
      <w:iCs/>
      <w:color w:val="000000"/>
      <w:spacing w:val="0"/>
      <w:w w:val="100"/>
      <w:position w:val="0"/>
      <w:sz w:val="13"/>
      <w:szCs w:val="13"/>
      <w:shd w:val="clear" w:color="auto" w:fill="FFFFFF"/>
      <w:lang w:val="ru-RU" w:eastAsia="ru-RU" w:bidi="ru-RU"/>
    </w:rPr>
  </w:style>
  <w:style w:type="character" w:customStyle="1" w:styleId="44Calibri65ptExact1">
    <w:name w:val="Основной текст (44) + Calibri;6;5 pt;Курсив Exact1"/>
    <w:basedOn w:val="44"/>
    <w:rsid w:val="005B116D"/>
    <w:rPr>
      <w:rFonts w:ascii="Calibri" w:eastAsia="Calibri" w:hAnsi="Calibri" w:cs="Calibri"/>
      <w:b/>
      <w:bCs/>
      <w:i/>
      <w:iCs/>
      <w:color w:val="000000"/>
      <w:spacing w:val="0"/>
      <w:w w:val="100"/>
      <w:position w:val="0"/>
      <w:sz w:val="13"/>
      <w:szCs w:val="13"/>
      <w:shd w:val="clear" w:color="auto" w:fill="FFFFFF"/>
      <w:lang w:val="ru-RU" w:eastAsia="ru-RU" w:bidi="ru-RU"/>
    </w:rPr>
  </w:style>
  <w:style w:type="character" w:customStyle="1" w:styleId="44Exact1">
    <w:name w:val="Основной текст (44) Exact1"/>
    <w:basedOn w:val="44"/>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113">
    <w:name w:val="Основной текст (11)3"/>
    <w:basedOn w:val="110"/>
    <w:rsid w:val="005B116D"/>
    <w:rPr>
      <w:rFonts w:eastAsia="Times New Roman"/>
      <w:b/>
      <w:bCs/>
      <w:color w:val="000000"/>
      <w:spacing w:val="0"/>
      <w:w w:val="100"/>
      <w:position w:val="0"/>
      <w:sz w:val="20"/>
      <w:szCs w:val="20"/>
      <w:shd w:val="clear" w:color="auto" w:fill="FFFFFF"/>
      <w:lang w:val="ru-RU" w:eastAsia="ru-RU" w:bidi="ru-RU"/>
    </w:rPr>
  </w:style>
  <w:style w:type="character" w:customStyle="1" w:styleId="111pt1">
    <w:name w:val="Основной текст (11) + Интервал 1 pt1"/>
    <w:basedOn w:val="110"/>
    <w:rsid w:val="005B116D"/>
    <w:rPr>
      <w:rFonts w:eastAsia="Times New Roman"/>
      <w:b/>
      <w:bCs/>
      <w:color w:val="000000"/>
      <w:spacing w:val="20"/>
      <w:w w:val="100"/>
      <w:position w:val="0"/>
      <w:sz w:val="20"/>
      <w:szCs w:val="20"/>
      <w:shd w:val="clear" w:color="auto" w:fill="FFFFFF"/>
      <w:lang w:val="ru-RU" w:eastAsia="ru-RU" w:bidi="ru-RU"/>
    </w:rPr>
  </w:style>
  <w:style w:type="character" w:customStyle="1" w:styleId="2e">
    <w:name w:val="Основной текст (2)"/>
    <w:basedOn w:val="2a"/>
    <w:rsid w:val="005B116D"/>
    <w:rPr>
      <w:rFonts w:eastAsia="Times New Roman"/>
      <w:color w:val="000000"/>
      <w:spacing w:val="0"/>
      <w:w w:val="100"/>
      <w:position w:val="0"/>
      <w:szCs w:val="28"/>
      <w:shd w:val="clear" w:color="auto" w:fill="FFFFFF"/>
      <w:lang w:val="ru-RU" w:eastAsia="ru-RU" w:bidi="ru-RU"/>
    </w:rPr>
  </w:style>
  <w:style w:type="character" w:customStyle="1" w:styleId="211">
    <w:name w:val="Основной текст (2) + Полужирный;Курсив1"/>
    <w:basedOn w:val="2a"/>
    <w:rsid w:val="005B116D"/>
    <w:rPr>
      <w:rFonts w:eastAsia="Times New Roman"/>
      <w:b/>
      <w:bCs/>
      <w:i/>
      <w:iCs/>
      <w:color w:val="000000"/>
      <w:spacing w:val="0"/>
      <w:w w:val="100"/>
      <w:position w:val="0"/>
      <w:szCs w:val="28"/>
      <w:shd w:val="clear" w:color="auto" w:fill="FFFFFF"/>
      <w:lang w:val="ru-RU" w:eastAsia="ru-RU" w:bidi="ru-RU"/>
    </w:rPr>
  </w:style>
  <w:style w:type="character" w:customStyle="1" w:styleId="afff9">
    <w:name w:val="Подпись к таблице_"/>
    <w:basedOn w:val="a2"/>
    <w:link w:val="1b"/>
    <w:rsid w:val="005B116D"/>
    <w:rPr>
      <w:rFonts w:eastAsia="Times New Roman"/>
      <w:szCs w:val="28"/>
      <w:shd w:val="clear" w:color="auto" w:fill="FFFFFF"/>
    </w:rPr>
  </w:style>
  <w:style w:type="character" w:customStyle="1" w:styleId="2115pt">
    <w:name w:val="Основной текст (2) + 11;5 pt;Курсив"/>
    <w:basedOn w:val="2a"/>
    <w:rsid w:val="005B116D"/>
    <w:rPr>
      <w:rFonts w:eastAsia="Times New Roman"/>
      <w:i/>
      <w:iCs/>
      <w:color w:val="000000"/>
      <w:spacing w:val="0"/>
      <w:w w:val="100"/>
      <w:position w:val="0"/>
      <w:sz w:val="23"/>
      <w:szCs w:val="23"/>
      <w:shd w:val="clear" w:color="auto" w:fill="FFFFFF"/>
      <w:lang w:val="ru-RU" w:eastAsia="ru-RU" w:bidi="ru-RU"/>
    </w:rPr>
  </w:style>
  <w:style w:type="character" w:customStyle="1" w:styleId="211pt10">
    <w:name w:val="Основной текст (2) + 11 pt1"/>
    <w:basedOn w:val="2a"/>
    <w:rsid w:val="005B116D"/>
    <w:rPr>
      <w:rFonts w:eastAsia="Times New Roman"/>
      <w:color w:val="000000"/>
      <w:spacing w:val="0"/>
      <w:w w:val="100"/>
      <w:position w:val="0"/>
      <w:sz w:val="22"/>
      <w:szCs w:val="22"/>
      <w:shd w:val="clear" w:color="auto" w:fill="FFFFFF"/>
      <w:lang w:val="ru-RU" w:eastAsia="ru-RU" w:bidi="ru-RU"/>
    </w:rPr>
  </w:style>
  <w:style w:type="character" w:customStyle="1" w:styleId="2Calibri7pt1">
    <w:name w:val="Основной текст (2) + Calibri;7 pt;Курсив1"/>
    <w:basedOn w:val="2a"/>
    <w:rsid w:val="005B116D"/>
    <w:rPr>
      <w:rFonts w:ascii="Calibri" w:eastAsia="Calibri" w:hAnsi="Calibri" w:cs="Calibri"/>
      <w:i/>
      <w:iCs/>
      <w:color w:val="000000"/>
      <w:spacing w:val="0"/>
      <w:w w:val="100"/>
      <w:position w:val="0"/>
      <w:sz w:val="14"/>
      <w:szCs w:val="14"/>
      <w:shd w:val="clear" w:color="auto" w:fill="FFFFFF"/>
      <w:lang w:val="ru-RU" w:eastAsia="ru-RU" w:bidi="ru-RU"/>
    </w:rPr>
  </w:style>
  <w:style w:type="character" w:customStyle="1" w:styleId="2115pt1">
    <w:name w:val="Основной текст (2) + 11;5 pt;Курсив1"/>
    <w:basedOn w:val="2a"/>
    <w:rsid w:val="005B116D"/>
    <w:rPr>
      <w:rFonts w:eastAsia="Times New Roman"/>
      <w:i/>
      <w:iCs/>
      <w:color w:val="000000"/>
      <w:spacing w:val="0"/>
      <w:w w:val="100"/>
      <w:position w:val="0"/>
      <w:sz w:val="23"/>
      <w:szCs w:val="23"/>
      <w:shd w:val="clear" w:color="auto" w:fill="FFFFFF"/>
      <w:lang w:val="en-US" w:eastAsia="en-US" w:bidi="en-US"/>
    </w:rPr>
  </w:style>
  <w:style w:type="character" w:customStyle="1" w:styleId="22pt">
    <w:name w:val="Основной текст (2) + Интервал 2 pt"/>
    <w:basedOn w:val="2a"/>
    <w:rsid w:val="005B116D"/>
    <w:rPr>
      <w:rFonts w:eastAsia="Times New Roman"/>
      <w:color w:val="000000"/>
      <w:spacing w:val="50"/>
      <w:w w:val="100"/>
      <w:position w:val="0"/>
      <w:szCs w:val="28"/>
      <w:shd w:val="clear" w:color="auto" w:fill="FFFFFF"/>
      <w:lang w:val="ru-RU" w:eastAsia="ru-RU" w:bidi="ru-RU"/>
    </w:rPr>
  </w:style>
  <w:style w:type="character" w:customStyle="1" w:styleId="6-1pt">
    <w:name w:val="Основной текст (6) + Интервал -1 pt"/>
    <w:basedOn w:val="62"/>
    <w:rsid w:val="005B116D"/>
    <w:rPr>
      <w:rFonts w:eastAsia="Times New Roman"/>
      <w:b/>
      <w:bCs/>
      <w:i/>
      <w:iCs/>
      <w:color w:val="000000"/>
      <w:spacing w:val="-30"/>
      <w:w w:val="100"/>
      <w:position w:val="0"/>
      <w:szCs w:val="28"/>
      <w:shd w:val="clear" w:color="auto" w:fill="FFFFFF"/>
      <w:lang w:val="ru-RU" w:eastAsia="ru-RU" w:bidi="ru-RU"/>
    </w:rPr>
  </w:style>
  <w:style w:type="character" w:customStyle="1" w:styleId="610pt0">
    <w:name w:val="Основной текст (6) + 10 pt;Не курсив"/>
    <w:basedOn w:val="62"/>
    <w:rsid w:val="005B116D"/>
    <w:rPr>
      <w:rFonts w:eastAsia="Times New Roman"/>
      <w:b/>
      <w:bCs/>
      <w:i/>
      <w:iCs/>
      <w:color w:val="000000"/>
      <w:spacing w:val="0"/>
      <w:w w:val="100"/>
      <w:position w:val="0"/>
      <w:sz w:val="20"/>
      <w:szCs w:val="20"/>
      <w:shd w:val="clear" w:color="auto" w:fill="FFFFFF"/>
      <w:lang w:val="ru-RU" w:eastAsia="ru-RU" w:bidi="ru-RU"/>
    </w:rPr>
  </w:style>
  <w:style w:type="character" w:customStyle="1" w:styleId="610pt1">
    <w:name w:val="Основной текст (6) + 10 pt;Не полужирный1"/>
    <w:basedOn w:val="62"/>
    <w:rsid w:val="005B116D"/>
    <w:rPr>
      <w:rFonts w:eastAsia="Times New Roman"/>
      <w:b/>
      <w:bCs/>
      <w:i/>
      <w:iCs/>
      <w:color w:val="000000"/>
      <w:spacing w:val="0"/>
      <w:w w:val="100"/>
      <w:position w:val="0"/>
      <w:sz w:val="20"/>
      <w:szCs w:val="20"/>
      <w:shd w:val="clear" w:color="auto" w:fill="FFFFFF"/>
      <w:lang w:val="en-US" w:eastAsia="en-US" w:bidi="en-US"/>
    </w:rPr>
  </w:style>
  <w:style w:type="character" w:customStyle="1" w:styleId="11Constantia13pt">
    <w:name w:val="Основной текст (11) + Constantia;13 pt;Не полужирный"/>
    <w:basedOn w:val="110"/>
    <w:rsid w:val="005B116D"/>
    <w:rPr>
      <w:rFonts w:ascii="Constantia" w:eastAsia="Constantia" w:hAnsi="Constantia" w:cs="Constantia"/>
      <w:b/>
      <w:bCs/>
      <w:color w:val="000000"/>
      <w:spacing w:val="0"/>
      <w:w w:val="100"/>
      <w:position w:val="0"/>
      <w:sz w:val="26"/>
      <w:szCs w:val="26"/>
      <w:shd w:val="clear" w:color="auto" w:fill="FFFFFF"/>
      <w:lang w:val="ru-RU" w:eastAsia="ru-RU" w:bidi="ru-RU"/>
    </w:rPr>
  </w:style>
  <w:style w:type="character" w:customStyle="1" w:styleId="212pt0">
    <w:name w:val="Основной текст (2) + 12 pt"/>
    <w:basedOn w:val="2a"/>
    <w:rsid w:val="005B116D"/>
    <w:rPr>
      <w:rFonts w:eastAsia="Times New Roman"/>
      <w:color w:val="000000"/>
      <w:spacing w:val="0"/>
      <w:w w:val="100"/>
      <w:position w:val="0"/>
      <w:sz w:val="24"/>
      <w:szCs w:val="24"/>
      <w:shd w:val="clear" w:color="auto" w:fill="FFFFFF"/>
      <w:lang w:val="ru-RU" w:eastAsia="ru-RU" w:bidi="ru-RU"/>
    </w:rPr>
  </w:style>
  <w:style w:type="character" w:customStyle="1" w:styleId="18Exact">
    <w:name w:val="Основной текст (18) Exact"/>
    <w:basedOn w:val="a2"/>
    <w:rsid w:val="005B116D"/>
    <w:rPr>
      <w:rFonts w:ascii="Times New Roman" w:eastAsia="Times New Roman" w:hAnsi="Times New Roman" w:cs="Times New Roman"/>
      <w:b/>
      <w:bCs/>
      <w:i w:val="0"/>
      <w:iCs w:val="0"/>
      <w:smallCaps w:val="0"/>
      <w:strike w:val="0"/>
      <w:sz w:val="20"/>
      <w:szCs w:val="20"/>
      <w:u w:val="none"/>
    </w:rPr>
  </w:style>
  <w:style w:type="character" w:customStyle="1" w:styleId="18Exact3">
    <w:name w:val="Основной текст (18) Exact3"/>
    <w:basedOn w:val="180"/>
    <w:rsid w:val="005B116D"/>
    <w:rPr>
      <w:rFonts w:eastAsia="Times New Roman"/>
      <w:b/>
      <w:bCs/>
      <w:sz w:val="20"/>
      <w:szCs w:val="20"/>
      <w:shd w:val="clear" w:color="auto" w:fill="FFFFFF"/>
    </w:rPr>
  </w:style>
  <w:style w:type="character" w:customStyle="1" w:styleId="45Exact">
    <w:name w:val="Основной текст (45) Exact"/>
    <w:basedOn w:val="a2"/>
    <w:link w:val="45"/>
    <w:rsid w:val="005B116D"/>
    <w:rPr>
      <w:rFonts w:eastAsia="Times New Roman"/>
      <w:b/>
      <w:bCs/>
      <w:sz w:val="22"/>
      <w:szCs w:val="22"/>
      <w:shd w:val="clear" w:color="auto" w:fill="FFFFFF"/>
    </w:rPr>
  </w:style>
  <w:style w:type="character" w:customStyle="1" w:styleId="45Exact1">
    <w:name w:val="Основной текст (45) Exact1"/>
    <w:basedOn w:val="45Exact"/>
    <w:rsid w:val="005B116D"/>
    <w:rPr>
      <w:rFonts w:eastAsia="Times New Roman"/>
      <w:b/>
      <w:bCs/>
      <w:color w:val="000000"/>
      <w:spacing w:val="0"/>
      <w:w w:val="100"/>
      <w:position w:val="0"/>
      <w:sz w:val="22"/>
      <w:szCs w:val="22"/>
      <w:shd w:val="clear" w:color="auto" w:fill="FFFFFF"/>
      <w:lang w:val="ru-RU" w:eastAsia="ru-RU" w:bidi="ru-RU"/>
    </w:rPr>
  </w:style>
  <w:style w:type="character" w:customStyle="1" w:styleId="18Exact2">
    <w:name w:val="Основной текст (18) Exact2"/>
    <w:basedOn w:val="180"/>
    <w:rsid w:val="005B116D"/>
    <w:rPr>
      <w:rFonts w:eastAsia="Times New Roman"/>
      <w:b/>
      <w:bCs/>
      <w:sz w:val="20"/>
      <w:szCs w:val="20"/>
      <w:shd w:val="clear" w:color="auto" w:fill="FFFFFF"/>
    </w:rPr>
  </w:style>
  <w:style w:type="character" w:customStyle="1" w:styleId="18Exact1">
    <w:name w:val="Основной текст (18) Exact1"/>
    <w:basedOn w:val="180"/>
    <w:rsid w:val="005B116D"/>
    <w:rPr>
      <w:rFonts w:eastAsia="Times New Roman"/>
      <w:b/>
      <w:bCs/>
      <w:sz w:val="20"/>
      <w:szCs w:val="20"/>
      <w:shd w:val="clear" w:color="auto" w:fill="FFFFFF"/>
    </w:rPr>
  </w:style>
  <w:style w:type="character" w:customStyle="1" w:styleId="18Garamond13ptExact">
    <w:name w:val="Основной текст (18) + Garamond;13 pt;Не полужирный Exact"/>
    <w:basedOn w:val="180"/>
    <w:rsid w:val="005B116D"/>
    <w:rPr>
      <w:rFonts w:ascii="Garamond" w:eastAsia="Garamond" w:hAnsi="Garamond" w:cs="Garamond"/>
      <w:b/>
      <w:bCs/>
      <w:sz w:val="26"/>
      <w:szCs w:val="26"/>
      <w:shd w:val="clear" w:color="auto" w:fill="FFFFFF"/>
    </w:rPr>
  </w:style>
  <w:style w:type="character" w:customStyle="1" w:styleId="19Exact">
    <w:name w:val="Основной текст (19) Exact"/>
    <w:basedOn w:val="a2"/>
    <w:link w:val="190"/>
    <w:rsid w:val="005B116D"/>
    <w:rPr>
      <w:rFonts w:eastAsia="Times New Roman"/>
      <w:b/>
      <w:bCs/>
      <w:sz w:val="17"/>
      <w:szCs w:val="17"/>
      <w:shd w:val="clear" w:color="auto" w:fill="FFFFFF"/>
    </w:rPr>
  </w:style>
  <w:style w:type="character" w:customStyle="1" w:styleId="190ptExact">
    <w:name w:val="Основной текст (19) + Интервал 0 pt Exact"/>
    <w:basedOn w:val="19Exact"/>
    <w:rsid w:val="005B116D"/>
    <w:rPr>
      <w:rFonts w:eastAsia="Times New Roman"/>
      <w:b/>
      <w:bCs/>
      <w:color w:val="000000"/>
      <w:spacing w:val="10"/>
      <w:w w:val="100"/>
      <w:position w:val="0"/>
      <w:sz w:val="17"/>
      <w:szCs w:val="17"/>
      <w:shd w:val="clear" w:color="auto" w:fill="FFFFFF"/>
      <w:lang w:val="ru-RU" w:eastAsia="ru-RU" w:bidi="ru-RU"/>
    </w:rPr>
  </w:style>
  <w:style w:type="character" w:customStyle="1" w:styleId="1910ptExact">
    <w:name w:val="Основной текст (19) + 10 pt Exact"/>
    <w:basedOn w:val="19Exact"/>
    <w:rsid w:val="005B116D"/>
    <w:rPr>
      <w:rFonts w:eastAsia="Times New Roman"/>
      <w:b/>
      <w:bCs/>
      <w:color w:val="000000"/>
      <w:spacing w:val="0"/>
      <w:w w:val="100"/>
      <w:position w:val="0"/>
      <w:sz w:val="20"/>
      <w:szCs w:val="20"/>
      <w:shd w:val="clear" w:color="auto" w:fill="FFFFFF"/>
      <w:lang w:val="ru-RU" w:eastAsia="ru-RU" w:bidi="ru-RU"/>
    </w:rPr>
  </w:style>
  <w:style w:type="character" w:customStyle="1" w:styleId="19Exact0">
    <w:name w:val="Основной текст (19) + Не полужирный;Курсив Exact"/>
    <w:basedOn w:val="19Exact"/>
    <w:rsid w:val="005B116D"/>
    <w:rPr>
      <w:rFonts w:eastAsia="Times New Roman"/>
      <w:b/>
      <w:bCs/>
      <w:i/>
      <w:iCs/>
      <w:color w:val="000000"/>
      <w:spacing w:val="0"/>
      <w:w w:val="100"/>
      <w:position w:val="0"/>
      <w:sz w:val="17"/>
      <w:szCs w:val="17"/>
      <w:shd w:val="clear" w:color="auto" w:fill="FFFFFF"/>
      <w:lang w:val="ru-RU" w:eastAsia="ru-RU" w:bidi="ru-RU"/>
    </w:rPr>
  </w:style>
  <w:style w:type="character" w:customStyle="1" w:styleId="1895ptExact">
    <w:name w:val="Основной текст (18) + 9;5 pt;Не полужирный;Малые прописные Exact"/>
    <w:basedOn w:val="180"/>
    <w:rsid w:val="005B116D"/>
    <w:rPr>
      <w:rFonts w:eastAsia="Times New Roman"/>
      <w:b/>
      <w:bCs/>
      <w:smallCaps/>
      <w:sz w:val="19"/>
      <w:szCs w:val="19"/>
      <w:shd w:val="clear" w:color="auto" w:fill="FFFFFF"/>
      <w:lang w:val="en-US" w:eastAsia="en-US" w:bidi="en-US"/>
    </w:rPr>
  </w:style>
  <w:style w:type="character" w:customStyle="1" w:styleId="66">
    <w:name w:val="Основной текст (6)"/>
    <w:basedOn w:val="62"/>
    <w:rsid w:val="005B116D"/>
    <w:rPr>
      <w:rFonts w:eastAsia="Times New Roman"/>
      <w:b/>
      <w:bCs/>
      <w:i/>
      <w:iCs/>
      <w:color w:val="000000"/>
      <w:spacing w:val="0"/>
      <w:w w:val="100"/>
      <w:position w:val="0"/>
      <w:szCs w:val="28"/>
      <w:shd w:val="clear" w:color="auto" w:fill="FFFFFF"/>
      <w:lang w:val="en-US" w:eastAsia="en-US" w:bidi="en-US"/>
    </w:rPr>
  </w:style>
  <w:style w:type="character" w:customStyle="1" w:styleId="620">
    <w:name w:val="Основной текст (6)2"/>
    <w:basedOn w:val="62"/>
    <w:rsid w:val="005B116D"/>
    <w:rPr>
      <w:rFonts w:eastAsia="Times New Roman"/>
      <w:b/>
      <w:bCs/>
      <w:i/>
      <w:iCs/>
      <w:color w:val="000000"/>
      <w:spacing w:val="0"/>
      <w:w w:val="100"/>
      <w:position w:val="0"/>
      <w:szCs w:val="28"/>
      <w:shd w:val="clear" w:color="auto" w:fill="FFFFFF"/>
      <w:lang w:val="ru-RU" w:eastAsia="ru-RU" w:bidi="ru-RU"/>
    </w:rPr>
  </w:style>
  <w:style w:type="character" w:customStyle="1" w:styleId="621">
    <w:name w:val="Основной текст (6) + Не полужирный;Не курсив2"/>
    <w:basedOn w:val="62"/>
    <w:rsid w:val="005B116D"/>
    <w:rPr>
      <w:rFonts w:eastAsia="Times New Roman"/>
      <w:b/>
      <w:bCs/>
      <w:i/>
      <w:iCs/>
      <w:color w:val="000000"/>
      <w:spacing w:val="0"/>
      <w:w w:val="100"/>
      <w:position w:val="0"/>
      <w:szCs w:val="28"/>
      <w:shd w:val="clear" w:color="auto" w:fill="FFFFFF"/>
      <w:lang w:val="ru-RU" w:eastAsia="ru-RU" w:bidi="ru-RU"/>
    </w:rPr>
  </w:style>
  <w:style w:type="character" w:customStyle="1" w:styleId="611">
    <w:name w:val="Основной текст (6) + Не полужирный;Не курсив1"/>
    <w:basedOn w:val="62"/>
    <w:rsid w:val="005B116D"/>
    <w:rPr>
      <w:rFonts w:eastAsia="Times New Roman"/>
      <w:b/>
      <w:bCs/>
      <w:i/>
      <w:iCs/>
      <w:color w:val="000000"/>
      <w:spacing w:val="0"/>
      <w:w w:val="100"/>
      <w:position w:val="0"/>
      <w:szCs w:val="28"/>
      <w:shd w:val="clear" w:color="auto" w:fill="FFFFFF"/>
      <w:lang w:val="en-US" w:eastAsia="en-US" w:bidi="en-US"/>
    </w:rPr>
  </w:style>
  <w:style w:type="character" w:customStyle="1" w:styleId="150">
    <w:name w:val="Основной текст (15)_"/>
    <w:basedOn w:val="a2"/>
    <w:link w:val="151"/>
    <w:rsid w:val="005B116D"/>
    <w:rPr>
      <w:rFonts w:eastAsia="Times New Roman"/>
      <w:i/>
      <w:iCs/>
      <w:spacing w:val="130"/>
      <w:sz w:val="20"/>
      <w:szCs w:val="20"/>
      <w:shd w:val="clear" w:color="auto" w:fill="FFFFFF"/>
    </w:rPr>
  </w:style>
  <w:style w:type="character" w:customStyle="1" w:styleId="1516pt0pt">
    <w:name w:val="Основной текст (15) + 16 pt;Полужирный;Не курсив;Интервал 0 pt"/>
    <w:basedOn w:val="150"/>
    <w:rsid w:val="005B116D"/>
    <w:rPr>
      <w:rFonts w:eastAsia="Times New Roman"/>
      <w:b/>
      <w:bCs/>
      <w:i/>
      <w:iCs/>
      <w:color w:val="000000"/>
      <w:spacing w:val="0"/>
      <w:w w:val="100"/>
      <w:position w:val="0"/>
      <w:sz w:val="32"/>
      <w:szCs w:val="32"/>
      <w:shd w:val="clear" w:color="auto" w:fill="FFFFFF"/>
      <w:lang w:val="ru-RU" w:eastAsia="ru-RU" w:bidi="ru-RU"/>
    </w:rPr>
  </w:style>
  <w:style w:type="character" w:customStyle="1" w:styleId="152">
    <w:name w:val="Основной текст (15)"/>
    <w:basedOn w:val="150"/>
    <w:rsid w:val="005B116D"/>
    <w:rPr>
      <w:rFonts w:eastAsia="Times New Roman"/>
      <w:i/>
      <w:iCs/>
      <w:color w:val="000000"/>
      <w:spacing w:val="130"/>
      <w:w w:val="100"/>
      <w:position w:val="0"/>
      <w:sz w:val="20"/>
      <w:szCs w:val="20"/>
      <w:shd w:val="clear" w:color="auto" w:fill="FFFFFF"/>
      <w:lang w:val="ru-RU" w:eastAsia="ru-RU" w:bidi="ru-RU"/>
    </w:rPr>
  </w:style>
  <w:style w:type="character" w:customStyle="1" w:styleId="160">
    <w:name w:val="Основной текст (16)_"/>
    <w:basedOn w:val="a2"/>
    <w:link w:val="161"/>
    <w:rsid w:val="005B116D"/>
    <w:rPr>
      <w:rFonts w:eastAsia="Times New Roman"/>
      <w:b/>
      <w:bCs/>
      <w:sz w:val="22"/>
      <w:szCs w:val="22"/>
      <w:shd w:val="clear" w:color="auto" w:fill="FFFFFF"/>
    </w:rPr>
  </w:style>
  <w:style w:type="character" w:customStyle="1" w:styleId="162">
    <w:name w:val="Основной текст (16)"/>
    <w:basedOn w:val="160"/>
    <w:rsid w:val="005B116D"/>
    <w:rPr>
      <w:rFonts w:eastAsia="Times New Roman"/>
      <w:b/>
      <w:bCs/>
      <w:color w:val="000000"/>
      <w:spacing w:val="0"/>
      <w:w w:val="100"/>
      <w:position w:val="0"/>
      <w:sz w:val="22"/>
      <w:szCs w:val="22"/>
      <w:shd w:val="clear" w:color="auto" w:fill="FFFFFF"/>
      <w:lang w:val="ru-RU" w:eastAsia="ru-RU" w:bidi="ru-RU"/>
    </w:rPr>
  </w:style>
  <w:style w:type="character" w:customStyle="1" w:styleId="170">
    <w:name w:val="Основной текст (17)_"/>
    <w:basedOn w:val="a2"/>
    <w:link w:val="171"/>
    <w:rsid w:val="005B116D"/>
    <w:rPr>
      <w:rFonts w:eastAsia="Times New Roman"/>
      <w:b/>
      <w:bCs/>
      <w:sz w:val="32"/>
      <w:szCs w:val="32"/>
      <w:shd w:val="clear" w:color="auto" w:fill="FFFFFF"/>
    </w:rPr>
  </w:style>
  <w:style w:type="character" w:customStyle="1" w:styleId="172">
    <w:name w:val="Основной текст (17)"/>
    <w:basedOn w:val="170"/>
    <w:rsid w:val="005B116D"/>
    <w:rPr>
      <w:rFonts w:eastAsia="Times New Roman"/>
      <w:b/>
      <w:bCs/>
      <w:color w:val="000000"/>
      <w:spacing w:val="0"/>
      <w:w w:val="100"/>
      <w:position w:val="0"/>
      <w:sz w:val="32"/>
      <w:szCs w:val="32"/>
      <w:shd w:val="clear" w:color="auto" w:fill="FFFFFF"/>
      <w:lang w:val="ru-RU" w:eastAsia="ru-RU" w:bidi="ru-RU"/>
    </w:rPr>
  </w:style>
  <w:style w:type="character" w:customStyle="1" w:styleId="114">
    <w:name w:val="Основной текст (11) + Не полужирный;Курсив"/>
    <w:basedOn w:val="110"/>
    <w:rsid w:val="005B116D"/>
    <w:rPr>
      <w:rFonts w:eastAsia="Times New Roman"/>
      <w:b/>
      <w:bCs/>
      <w:i/>
      <w:iCs/>
      <w:color w:val="000000"/>
      <w:spacing w:val="0"/>
      <w:w w:val="100"/>
      <w:position w:val="0"/>
      <w:sz w:val="20"/>
      <w:szCs w:val="20"/>
      <w:shd w:val="clear" w:color="auto" w:fill="FFFFFF"/>
      <w:lang w:val="ru-RU" w:eastAsia="ru-RU" w:bidi="ru-RU"/>
    </w:rPr>
  </w:style>
  <w:style w:type="character" w:customStyle="1" w:styleId="21Exact">
    <w:name w:val="Основной текст (21) Exact"/>
    <w:basedOn w:val="a2"/>
    <w:link w:val="212"/>
    <w:rsid w:val="005B116D"/>
    <w:rPr>
      <w:rFonts w:ascii="Calibri" w:eastAsia="Calibri" w:hAnsi="Calibri" w:cs="Calibri"/>
      <w:i/>
      <w:iCs/>
      <w:sz w:val="14"/>
      <w:szCs w:val="14"/>
      <w:shd w:val="clear" w:color="auto" w:fill="FFFFFF"/>
    </w:rPr>
  </w:style>
  <w:style w:type="character" w:customStyle="1" w:styleId="afffa">
    <w:name w:val="Подпись к таблице"/>
    <w:basedOn w:val="afff9"/>
    <w:rsid w:val="005B116D"/>
    <w:rPr>
      <w:rFonts w:eastAsia="Times New Roman"/>
      <w:color w:val="000000"/>
      <w:spacing w:val="0"/>
      <w:w w:val="100"/>
      <w:position w:val="0"/>
      <w:szCs w:val="28"/>
      <w:u w:val="single"/>
      <w:shd w:val="clear" w:color="auto" w:fill="FFFFFF"/>
      <w:lang w:val="ru-RU" w:eastAsia="ru-RU" w:bidi="ru-RU"/>
    </w:rPr>
  </w:style>
  <w:style w:type="character" w:customStyle="1" w:styleId="afffb">
    <w:name w:val="Подпись к таблице + Полужирный;Курсив"/>
    <w:basedOn w:val="afff9"/>
    <w:rsid w:val="005B116D"/>
    <w:rPr>
      <w:rFonts w:eastAsia="Times New Roman"/>
      <w:b/>
      <w:bCs/>
      <w:i/>
      <w:iCs/>
      <w:color w:val="000000"/>
      <w:spacing w:val="0"/>
      <w:w w:val="100"/>
      <w:position w:val="0"/>
      <w:szCs w:val="28"/>
      <w:shd w:val="clear" w:color="auto" w:fill="FFFFFF"/>
      <w:lang w:val="ru-RU" w:eastAsia="ru-RU" w:bidi="ru-RU"/>
    </w:rPr>
  </w:style>
  <w:style w:type="character" w:customStyle="1" w:styleId="2Calibri7pt0">
    <w:name w:val="Основной текст (2) + Calibri;7 pt;Курсив;Малые прописные"/>
    <w:basedOn w:val="2a"/>
    <w:rsid w:val="005B116D"/>
    <w:rPr>
      <w:rFonts w:ascii="Calibri" w:eastAsia="Calibri" w:hAnsi="Calibri" w:cs="Calibri"/>
      <w:i/>
      <w:iCs/>
      <w:smallCaps/>
      <w:color w:val="000000"/>
      <w:spacing w:val="0"/>
      <w:w w:val="100"/>
      <w:position w:val="0"/>
      <w:sz w:val="14"/>
      <w:szCs w:val="14"/>
      <w:shd w:val="clear" w:color="auto" w:fill="FFFFFF"/>
      <w:lang w:val="en-US" w:eastAsia="en-US" w:bidi="en-US"/>
    </w:rPr>
  </w:style>
  <w:style w:type="character" w:customStyle="1" w:styleId="2Corbel95pt">
    <w:name w:val="Основной текст (2) + Corbel;9;5 pt;Курсив"/>
    <w:basedOn w:val="2a"/>
    <w:rsid w:val="005B116D"/>
    <w:rPr>
      <w:rFonts w:ascii="Corbel" w:eastAsia="Corbel" w:hAnsi="Corbel" w:cs="Corbel"/>
      <w:b/>
      <w:bCs/>
      <w:i/>
      <w:iCs/>
      <w:color w:val="000000"/>
      <w:spacing w:val="0"/>
      <w:w w:val="100"/>
      <w:position w:val="0"/>
      <w:sz w:val="19"/>
      <w:szCs w:val="19"/>
      <w:shd w:val="clear" w:color="auto" w:fill="FFFFFF"/>
      <w:lang w:val="en-US" w:eastAsia="en-US" w:bidi="en-US"/>
    </w:rPr>
  </w:style>
  <w:style w:type="character" w:customStyle="1" w:styleId="230">
    <w:name w:val="Основной текст (2)3"/>
    <w:basedOn w:val="2a"/>
    <w:rsid w:val="005B116D"/>
    <w:rPr>
      <w:rFonts w:eastAsia="Times New Roman"/>
      <w:color w:val="000000"/>
      <w:spacing w:val="0"/>
      <w:w w:val="100"/>
      <w:position w:val="0"/>
      <w:szCs w:val="28"/>
      <w:u w:val="single"/>
      <w:shd w:val="clear" w:color="auto" w:fill="FFFFFF"/>
      <w:lang w:val="ru-RU" w:eastAsia="ru-RU" w:bidi="ru-RU"/>
    </w:rPr>
  </w:style>
  <w:style w:type="character" w:customStyle="1" w:styleId="12pt1">
    <w:name w:val="Колонтитул + 12 pt"/>
    <w:basedOn w:val="afff4"/>
    <w:rsid w:val="005B116D"/>
    <w:rPr>
      <w:rFonts w:eastAsia="Times New Roman"/>
      <w:color w:val="000000"/>
      <w:spacing w:val="0"/>
      <w:w w:val="100"/>
      <w:position w:val="0"/>
      <w:sz w:val="24"/>
      <w:szCs w:val="24"/>
      <w:shd w:val="clear" w:color="auto" w:fill="FFFFFF"/>
      <w:lang w:val="ru-RU" w:eastAsia="ru-RU" w:bidi="ru-RU"/>
    </w:rPr>
  </w:style>
  <w:style w:type="character" w:customStyle="1" w:styleId="46">
    <w:name w:val="Основной текст (46)_"/>
    <w:basedOn w:val="a2"/>
    <w:link w:val="460"/>
    <w:rsid w:val="005B116D"/>
    <w:rPr>
      <w:rFonts w:ascii="Franklin Gothic Demi" w:eastAsia="Franklin Gothic Demi" w:hAnsi="Franklin Gothic Demi" w:cs="Franklin Gothic Demi"/>
      <w:i/>
      <w:iCs/>
      <w:sz w:val="30"/>
      <w:szCs w:val="30"/>
      <w:shd w:val="clear" w:color="auto" w:fill="FFFFFF"/>
    </w:rPr>
  </w:style>
  <w:style w:type="character" w:customStyle="1" w:styleId="47">
    <w:name w:val="Основной текст (47)_"/>
    <w:basedOn w:val="a2"/>
    <w:link w:val="471"/>
    <w:rsid w:val="005B116D"/>
    <w:rPr>
      <w:rFonts w:ascii="Garamond" w:eastAsia="Garamond" w:hAnsi="Garamond" w:cs="Garamond"/>
      <w:b/>
      <w:bCs/>
      <w:i/>
      <w:iCs/>
      <w:sz w:val="21"/>
      <w:szCs w:val="21"/>
      <w:shd w:val="clear" w:color="auto" w:fill="FFFFFF"/>
    </w:rPr>
  </w:style>
  <w:style w:type="character" w:customStyle="1" w:styleId="470">
    <w:name w:val="Основной текст (47)"/>
    <w:basedOn w:val="47"/>
    <w:rsid w:val="005B116D"/>
    <w:rPr>
      <w:rFonts w:ascii="Garamond" w:eastAsia="Garamond" w:hAnsi="Garamond" w:cs="Garamond"/>
      <w:b/>
      <w:bCs/>
      <w:i/>
      <w:iCs/>
      <w:color w:val="000000"/>
      <w:spacing w:val="0"/>
      <w:w w:val="100"/>
      <w:position w:val="0"/>
      <w:sz w:val="21"/>
      <w:szCs w:val="21"/>
      <w:u w:val="single"/>
      <w:shd w:val="clear" w:color="auto" w:fill="FFFFFF"/>
      <w:lang w:val="ru-RU" w:eastAsia="ru-RU" w:bidi="ru-RU"/>
    </w:rPr>
  </w:style>
  <w:style w:type="character" w:customStyle="1" w:styleId="47Constantia12pt">
    <w:name w:val="Основной текст (47) + Constantia;12 pt;Не полужирный;Не курсив"/>
    <w:basedOn w:val="47"/>
    <w:rsid w:val="005B116D"/>
    <w:rPr>
      <w:rFonts w:ascii="Constantia" w:eastAsia="Constantia" w:hAnsi="Constantia" w:cs="Constantia"/>
      <w:b/>
      <w:bCs/>
      <w:i/>
      <w:iCs/>
      <w:color w:val="000000"/>
      <w:spacing w:val="0"/>
      <w:w w:val="100"/>
      <w:position w:val="0"/>
      <w:sz w:val="24"/>
      <w:szCs w:val="24"/>
      <w:u w:val="single"/>
      <w:shd w:val="clear" w:color="auto" w:fill="FFFFFF"/>
      <w:lang w:val="ru-RU" w:eastAsia="ru-RU" w:bidi="ru-RU"/>
    </w:rPr>
  </w:style>
  <w:style w:type="character" w:customStyle="1" w:styleId="47TimesNewRoman14pt">
    <w:name w:val="Основной текст (47) + Times New Roman;14 pt"/>
    <w:basedOn w:val="47"/>
    <w:rsid w:val="005B116D"/>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47TimesNewRoman14pt0">
    <w:name w:val="Основной текст (47) + Times New Roman;14 pt;Не полужирный;Не курсив"/>
    <w:basedOn w:val="47"/>
    <w:rsid w:val="005B116D"/>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2Garamond18pt">
    <w:name w:val="Основной текст (2) + Garamond;18 pt;Курсив"/>
    <w:basedOn w:val="2a"/>
    <w:rsid w:val="005B116D"/>
    <w:rPr>
      <w:rFonts w:ascii="Garamond" w:eastAsia="Garamond" w:hAnsi="Garamond" w:cs="Garamond"/>
      <w:i/>
      <w:iCs/>
      <w:color w:val="000000"/>
      <w:spacing w:val="0"/>
      <w:w w:val="100"/>
      <w:position w:val="0"/>
      <w:sz w:val="36"/>
      <w:szCs w:val="36"/>
      <w:shd w:val="clear" w:color="auto" w:fill="FFFFFF"/>
      <w:lang w:val="ru-RU" w:eastAsia="ru-RU" w:bidi="ru-RU"/>
    </w:rPr>
  </w:style>
  <w:style w:type="character" w:customStyle="1" w:styleId="2Calibri85pt-1pt">
    <w:name w:val="Основной текст (2) + Calibri;8;5 pt;Курсив;Интервал -1 pt"/>
    <w:basedOn w:val="2a"/>
    <w:rsid w:val="005B116D"/>
    <w:rPr>
      <w:rFonts w:ascii="Calibri" w:eastAsia="Calibri" w:hAnsi="Calibri" w:cs="Calibri"/>
      <w:b/>
      <w:bCs/>
      <w:i/>
      <w:iCs/>
      <w:color w:val="000000"/>
      <w:spacing w:val="-30"/>
      <w:w w:val="100"/>
      <w:position w:val="0"/>
      <w:sz w:val="17"/>
      <w:szCs w:val="17"/>
      <w:shd w:val="clear" w:color="auto" w:fill="FFFFFF"/>
      <w:lang w:val="ru-RU" w:eastAsia="ru-RU" w:bidi="ru-RU"/>
    </w:rPr>
  </w:style>
  <w:style w:type="character" w:customStyle="1" w:styleId="245pt0pt">
    <w:name w:val="Основной текст (2) + 4;5 pt;Курсив;Интервал 0 pt"/>
    <w:basedOn w:val="2a"/>
    <w:rsid w:val="005B116D"/>
    <w:rPr>
      <w:rFonts w:eastAsia="Times New Roman"/>
      <w:i/>
      <w:iCs/>
      <w:color w:val="000000"/>
      <w:spacing w:val="10"/>
      <w:w w:val="100"/>
      <w:position w:val="0"/>
      <w:sz w:val="9"/>
      <w:szCs w:val="9"/>
      <w:shd w:val="clear" w:color="auto" w:fill="FFFFFF"/>
      <w:lang w:val="ru-RU" w:eastAsia="ru-RU" w:bidi="ru-RU"/>
    </w:rPr>
  </w:style>
  <w:style w:type="character" w:customStyle="1" w:styleId="12pt10">
    <w:name w:val="Колонтитул + 12 pt;Полужирный1"/>
    <w:basedOn w:val="afff4"/>
    <w:rsid w:val="005B116D"/>
    <w:rPr>
      <w:rFonts w:eastAsia="Times New Roman"/>
      <w:b/>
      <w:bCs/>
      <w:color w:val="000000"/>
      <w:spacing w:val="0"/>
      <w:w w:val="100"/>
      <w:position w:val="0"/>
      <w:sz w:val="24"/>
      <w:szCs w:val="24"/>
      <w:shd w:val="clear" w:color="auto" w:fill="FFFFFF"/>
      <w:lang w:val="ru-RU" w:eastAsia="ru-RU" w:bidi="ru-RU"/>
    </w:rPr>
  </w:style>
  <w:style w:type="character" w:customStyle="1" w:styleId="48Exact">
    <w:name w:val="Основной текст (48) Exact"/>
    <w:basedOn w:val="a2"/>
    <w:link w:val="48"/>
    <w:rsid w:val="005B116D"/>
    <w:rPr>
      <w:rFonts w:ascii="Calibri" w:eastAsia="Calibri" w:hAnsi="Calibri" w:cs="Calibri"/>
      <w:b/>
      <w:bCs/>
      <w:spacing w:val="-10"/>
      <w:sz w:val="23"/>
      <w:szCs w:val="23"/>
      <w:shd w:val="clear" w:color="auto" w:fill="FFFFFF"/>
    </w:rPr>
  </w:style>
  <w:style w:type="character" w:customStyle="1" w:styleId="48Exact1">
    <w:name w:val="Основной текст (48) Exact1"/>
    <w:basedOn w:val="48Exact"/>
    <w:rsid w:val="005B116D"/>
    <w:rPr>
      <w:rFonts w:ascii="Calibri" w:eastAsia="Calibri" w:hAnsi="Calibri" w:cs="Calibri"/>
      <w:b/>
      <w:bCs/>
      <w:color w:val="000000"/>
      <w:spacing w:val="-10"/>
      <w:w w:val="100"/>
      <w:position w:val="0"/>
      <w:sz w:val="23"/>
      <w:szCs w:val="23"/>
      <w:u w:val="single"/>
      <w:shd w:val="clear" w:color="auto" w:fill="FFFFFF"/>
      <w:lang w:val="ru-RU" w:eastAsia="ru-RU" w:bidi="ru-RU"/>
    </w:rPr>
  </w:style>
  <w:style w:type="character" w:customStyle="1" w:styleId="48Garamond85ptExact">
    <w:name w:val="Основной текст (48) + Garamond;8;5 pt Exact"/>
    <w:basedOn w:val="48Exact"/>
    <w:rsid w:val="005B116D"/>
    <w:rPr>
      <w:rFonts w:ascii="Garamond" w:eastAsia="Garamond" w:hAnsi="Garamond" w:cs="Garamond"/>
      <w:b/>
      <w:bCs/>
      <w:color w:val="000000"/>
      <w:spacing w:val="-10"/>
      <w:w w:val="100"/>
      <w:position w:val="0"/>
      <w:sz w:val="17"/>
      <w:szCs w:val="17"/>
      <w:u w:val="single"/>
      <w:shd w:val="clear" w:color="auto" w:fill="FFFFFF"/>
      <w:lang w:val="ru-RU" w:eastAsia="ru-RU" w:bidi="ru-RU"/>
    </w:rPr>
  </w:style>
  <w:style w:type="character" w:customStyle="1" w:styleId="265pt">
    <w:name w:val="Основной текст (2) + 6;5 pt"/>
    <w:basedOn w:val="2a"/>
    <w:rsid w:val="005B116D"/>
    <w:rPr>
      <w:rFonts w:eastAsia="Times New Roman"/>
      <w:color w:val="000000"/>
      <w:spacing w:val="0"/>
      <w:w w:val="100"/>
      <w:position w:val="0"/>
      <w:sz w:val="13"/>
      <w:szCs w:val="13"/>
      <w:shd w:val="clear" w:color="auto" w:fill="FFFFFF"/>
      <w:lang w:val="ru-RU" w:eastAsia="ru-RU" w:bidi="ru-RU"/>
    </w:rPr>
  </w:style>
  <w:style w:type="character" w:customStyle="1" w:styleId="2Garamond13pt">
    <w:name w:val="Основной текст (2) + Garamond;13 pt"/>
    <w:basedOn w:val="2a"/>
    <w:rsid w:val="005B116D"/>
    <w:rPr>
      <w:rFonts w:ascii="Garamond" w:eastAsia="Garamond" w:hAnsi="Garamond" w:cs="Garamond"/>
      <w:color w:val="000000"/>
      <w:spacing w:val="0"/>
      <w:w w:val="100"/>
      <w:position w:val="0"/>
      <w:sz w:val="26"/>
      <w:szCs w:val="26"/>
      <w:shd w:val="clear" w:color="auto" w:fill="FFFFFF"/>
      <w:lang w:val="ru-RU" w:eastAsia="ru-RU" w:bidi="ru-RU"/>
    </w:rPr>
  </w:style>
  <w:style w:type="character" w:customStyle="1" w:styleId="2Tahoma6pt">
    <w:name w:val="Основной текст (2) + Tahoma;6 pt"/>
    <w:basedOn w:val="2a"/>
    <w:rsid w:val="005B116D"/>
    <w:rPr>
      <w:rFonts w:ascii="Tahoma" w:eastAsia="Tahoma" w:hAnsi="Tahoma" w:cs="Tahoma"/>
      <w:color w:val="000000"/>
      <w:spacing w:val="0"/>
      <w:w w:val="100"/>
      <w:position w:val="0"/>
      <w:sz w:val="12"/>
      <w:szCs w:val="12"/>
      <w:shd w:val="clear" w:color="auto" w:fill="FFFFFF"/>
      <w:lang w:val="ru-RU" w:eastAsia="ru-RU" w:bidi="ru-RU"/>
    </w:rPr>
  </w:style>
  <w:style w:type="character" w:customStyle="1" w:styleId="2Garamond13pt3">
    <w:name w:val="Основной текст (2) + Garamond;13 pt3"/>
    <w:basedOn w:val="2a"/>
    <w:rsid w:val="005B116D"/>
    <w:rPr>
      <w:rFonts w:ascii="Garamond" w:eastAsia="Garamond" w:hAnsi="Garamond" w:cs="Garamond"/>
      <w:color w:val="000000"/>
      <w:spacing w:val="0"/>
      <w:w w:val="100"/>
      <w:position w:val="0"/>
      <w:sz w:val="26"/>
      <w:szCs w:val="26"/>
      <w:shd w:val="clear" w:color="auto" w:fill="FFFFFF"/>
      <w:lang w:val="ru-RU" w:eastAsia="ru-RU" w:bidi="ru-RU"/>
    </w:rPr>
  </w:style>
  <w:style w:type="character" w:customStyle="1" w:styleId="2Garamond85pt0pt">
    <w:name w:val="Основной текст (2) + Garamond;8;5 pt;Полужирный;Интервал 0 pt"/>
    <w:basedOn w:val="2a"/>
    <w:rsid w:val="005B116D"/>
    <w:rPr>
      <w:rFonts w:ascii="Garamond" w:eastAsia="Garamond" w:hAnsi="Garamond" w:cs="Garamond"/>
      <w:b/>
      <w:bCs/>
      <w:color w:val="000000"/>
      <w:spacing w:val="-10"/>
      <w:w w:val="100"/>
      <w:position w:val="0"/>
      <w:sz w:val="17"/>
      <w:szCs w:val="17"/>
      <w:shd w:val="clear" w:color="auto" w:fill="FFFFFF"/>
      <w:lang w:val="ru-RU" w:eastAsia="ru-RU" w:bidi="ru-RU"/>
    </w:rPr>
  </w:style>
  <w:style w:type="character" w:customStyle="1" w:styleId="265pt5">
    <w:name w:val="Основной текст (2) + 6;5 pt5"/>
    <w:basedOn w:val="2a"/>
    <w:rsid w:val="005B116D"/>
    <w:rPr>
      <w:rFonts w:eastAsia="Times New Roman"/>
      <w:color w:val="000000"/>
      <w:spacing w:val="0"/>
      <w:w w:val="100"/>
      <w:position w:val="0"/>
      <w:sz w:val="13"/>
      <w:szCs w:val="13"/>
      <w:shd w:val="clear" w:color="auto" w:fill="FFFFFF"/>
      <w:lang w:val="ru-RU" w:eastAsia="ru-RU" w:bidi="ru-RU"/>
    </w:rPr>
  </w:style>
  <w:style w:type="character" w:customStyle="1" w:styleId="2105pt0pt">
    <w:name w:val="Основной текст (2) + 10;5 pt;Интервал 0 pt"/>
    <w:basedOn w:val="2a"/>
    <w:rsid w:val="005B116D"/>
    <w:rPr>
      <w:rFonts w:eastAsia="Times New Roman"/>
      <w:color w:val="000000"/>
      <w:spacing w:val="-10"/>
      <w:w w:val="100"/>
      <w:position w:val="0"/>
      <w:sz w:val="21"/>
      <w:szCs w:val="21"/>
      <w:shd w:val="clear" w:color="auto" w:fill="FFFFFF"/>
      <w:lang w:val="ru-RU" w:eastAsia="ru-RU" w:bidi="ru-RU"/>
    </w:rPr>
  </w:style>
  <w:style w:type="character" w:customStyle="1" w:styleId="265pt4">
    <w:name w:val="Основной текст (2) + 6;5 pt4"/>
    <w:basedOn w:val="2a"/>
    <w:rsid w:val="005B116D"/>
    <w:rPr>
      <w:rFonts w:eastAsia="Times New Roman"/>
      <w:color w:val="000000"/>
      <w:spacing w:val="0"/>
      <w:w w:val="100"/>
      <w:position w:val="0"/>
      <w:sz w:val="13"/>
      <w:szCs w:val="13"/>
      <w:shd w:val="clear" w:color="auto" w:fill="FFFFFF"/>
      <w:lang w:val="ru-RU" w:eastAsia="ru-RU" w:bidi="ru-RU"/>
    </w:rPr>
  </w:style>
  <w:style w:type="character" w:customStyle="1" w:styleId="2Garamond85pt0pt2">
    <w:name w:val="Основной текст (2) + Garamond;8;5 pt;Полужирный;Интервал 0 pt2"/>
    <w:basedOn w:val="2a"/>
    <w:rsid w:val="005B116D"/>
    <w:rPr>
      <w:rFonts w:ascii="Garamond" w:eastAsia="Garamond" w:hAnsi="Garamond" w:cs="Garamond"/>
      <w:b/>
      <w:bCs/>
      <w:color w:val="000000"/>
      <w:spacing w:val="-10"/>
      <w:w w:val="100"/>
      <w:position w:val="0"/>
      <w:sz w:val="17"/>
      <w:szCs w:val="17"/>
      <w:shd w:val="clear" w:color="auto" w:fill="FFFFFF"/>
      <w:lang w:val="ru-RU" w:eastAsia="ru-RU" w:bidi="ru-RU"/>
    </w:rPr>
  </w:style>
  <w:style w:type="character" w:customStyle="1" w:styleId="265pt3">
    <w:name w:val="Основной текст (2) + 6;5 pt3"/>
    <w:basedOn w:val="2a"/>
    <w:rsid w:val="005B116D"/>
    <w:rPr>
      <w:rFonts w:eastAsia="Times New Roman"/>
      <w:color w:val="000000"/>
      <w:spacing w:val="0"/>
      <w:w w:val="100"/>
      <w:position w:val="0"/>
      <w:sz w:val="13"/>
      <w:szCs w:val="13"/>
      <w:shd w:val="clear" w:color="auto" w:fill="FFFFFF"/>
      <w:lang w:val="ru-RU" w:eastAsia="ru-RU" w:bidi="ru-RU"/>
    </w:rPr>
  </w:style>
  <w:style w:type="character" w:customStyle="1" w:styleId="265pt2">
    <w:name w:val="Основной текст (2) + 6;5 pt2"/>
    <w:basedOn w:val="2a"/>
    <w:rsid w:val="005B116D"/>
    <w:rPr>
      <w:rFonts w:eastAsia="Times New Roman"/>
      <w:color w:val="000000"/>
      <w:spacing w:val="0"/>
      <w:w w:val="100"/>
      <w:position w:val="0"/>
      <w:sz w:val="13"/>
      <w:szCs w:val="13"/>
      <w:shd w:val="clear" w:color="auto" w:fill="FFFFFF"/>
      <w:lang w:val="en-US" w:eastAsia="en-US" w:bidi="en-US"/>
    </w:rPr>
  </w:style>
  <w:style w:type="character" w:customStyle="1" w:styleId="2Garamond13pt2">
    <w:name w:val="Основной текст (2) + Garamond;13 pt2"/>
    <w:basedOn w:val="2a"/>
    <w:rsid w:val="005B116D"/>
    <w:rPr>
      <w:rFonts w:ascii="Garamond" w:eastAsia="Garamond" w:hAnsi="Garamond" w:cs="Garamond"/>
      <w:color w:val="000000"/>
      <w:spacing w:val="0"/>
      <w:w w:val="100"/>
      <w:position w:val="0"/>
      <w:sz w:val="26"/>
      <w:szCs w:val="26"/>
      <w:shd w:val="clear" w:color="auto" w:fill="FFFFFF"/>
      <w:lang w:val="ru-RU" w:eastAsia="ru-RU" w:bidi="ru-RU"/>
    </w:rPr>
  </w:style>
  <w:style w:type="character" w:customStyle="1" w:styleId="2105pt0pt1">
    <w:name w:val="Основной текст (2) + 10;5 pt;Интервал 0 pt1"/>
    <w:basedOn w:val="2a"/>
    <w:rsid w:val="005B116D"/>
    <w:rPr>
      <w:rFonts w:eastAsia="Times New Roman"/>
      <w:color w:val="000000"/>
      <w:spacing w:val="-10"/>
      <w:w w:val="100"/>
      <w:position w:val="0"/>
      <w:sz w:val="21"/>
      <w:szCs w:val="21"/>
      <w:shd w:val="clear" w:color="auto" w:fill="FFFFFF"/>
      <w:lang w:val="ru-RU" w:eastAsia="ru-RU" w:bidi="ru-RU"/>
    </w:rPr>
  </w:style>
  <w:style w:type="character" w:customStyle="1" w:styleId="2Garamond85pt0pt1">
    <w:name w:val="Основной текст (2) + Garamond;8;5 pt;Полужирный;Интервал 0 pt1"/>
    <w:basedOn w:val="2a"/>
    <w:rsid w:val="005B116D"/>
    <w:rPr>
      <w:rFonts w:ascii="Garamond" w:eastAsia="Garamond" w:hAnsi="Garamond" w:cs="Garamond"/>
      <w:b/>
      <w:bCs/>
      <w:color w:val="000000"/>
      <w:spacing w:val="-10"/>
      <w:w w:val="100"/>
      <w:position w:val="0"/>
      <w:sz w:val="17"/>
      <w:szCs w:val="17"/>
      <w:shd w:val="clear" w:color="auto" w:fill="FFFFFF"/>
      <w:lang w:val="ru-RU" w:eastAsia="ru-RU" w:bidi="ru-RU"/>
    </w:rPr>
  </w:style>
  <w:style w:type="character" w:customStyle="1" w:styleId="265pt1">
    <w:name w:val="Основной текст (2) + 6;5 pt1"/>
    <w:basedOn w:val="2a"/>
    <w:rsid w:val="005B116D"/>
    <w:rPr>
      <w:rFonts w:eastAsia="Times New Roman"/>
      <w:color w:val="000000"/>
      <w:spacing w:val="0"/>
      <w:w w:val="100"/>
      <w:position w:val="0"/>
      <w:sz w:val="13"/>
      <w:szCs w:val="13"/>
      <w:shd w:val="clear" w:color="auto" w:fill="FFFFFF"/>
      <w:lang w:val="ru-RU" w:eastAsia="ru-RU" w:bidi="ru-RU"/>
    </w:rPr>
  </w:style>
  <w:style w:type="character" w:customStyle="1" w:styleId="2Garamond13pt1">
    <w:name w:val="Основной текст (2) + Garamond;13 pt1"/>
    <w:basedOn w:val="2a"/>
    <w:rsid w:val="005B116D"/>
    <w:rPr>
      <w:rFonts w:ascii="Garamond" w:eastAsia="Garamond" w:hAnsi="Garamond" w:cs="Garamond"/>
      <w:color w:val="000000"/>
      <w:spacing w:val="0"/>
      <w:w w:val="100"/>
      <w:position w:val="0"/>
      <w:sz w:val="26"/>
      <w:szCs w:val="26"/>
      <w:shd w:val="clear" w:color="auto" w:fill="FFFFFF"/>
      <w:lang w:val="ru-RU" w:eastAsia="ru-RU" w:bidi="ru-RU"/>
    </w:rPr>
  </w:style>
  <w:style w:type="character" w:customStyle="1" w:styleId="2Calibri115pt0pt">
    <w:name w:val="Основной текст (2) + Calibri;11;5 pt;Полужирный;Интервал 0 pt"/>
    <w:basedOn w:val="2a"/>
    <w:rsid w:val="005B116D"/>
    <w:rPr>
      <w:rFonts w:ascii="Calibri" w:eastAsia="Calibri" w:hAnsi="Calibri" w:cs="Calibri"/>
      <w:b/>
      <w:bCs/>
      <w:color w:val="000000"/>
      <w:spacing w:val="-10"/>
      <w:w w:val="100"/>
      <w:position w:val="0"/>
      <w:sz w:val="23"/>
      <w:szCs w:val="23"/>
      <w:shd w:val="clear" w:color="auto" w:fill="FFFFFF"/>
      <w:lang w:val="ru-RU" w:eastAsia="ru-RU" w:bidi="ru-RU"/>
    </w:rPr>
  </w:style>
  <w:style w:type="character" w:customStyle="1" w:styleId="2Calibri115pt0pt1">
    <w:name w:val="Основной текст (2) + Calibri;11;5 pt;Полужирный;Интервал 0 pt1"/>
    <w:basedOn w:val="2a"/>
    <w:rsid w:val="005B116D"/>
    <w:rPr>
      <w:rFonts w:ascii="Calibri" w:eastAsia="Calibri" w:hAnsi="Calibri" w:cs="Calibri"/>
      <w:b/>
      <w:bCs/>
      <w:color w:val="000000"/>
      <w:spacing w:val="-10"/>
      <w:w w:val="100"/>
      <w:position w:val="0"/>
      <w:sz w:val="23"/>
      <w:szCs w:val="23"/>
      <w:shd w:val="clear" w:color="auto" w:fill="FFFFFF"/>
      <w:lang w:val="ru-RU" w:eastAsia="ru-RU" w:bidi="ru-RU"/>
    </w:rPr>
  </w:style>
  <w:style w:type="character" w:customStyle="1" w:styleId="2Calibri10pt">
    <w:name w:val="Основной текст (2) + Calibri;10 pt;Полужирный"/>
    <w:basedOn w:val="2a"/>
    <w:rsid w:val="005B116D"/>
    <w:rPr>
      <w:rFonts w:ascii="Calibri" w:eastAsia="Calibri" w:hAnsi="Calibri" w:cs="Calibri"/>
      <w:b/>
      <w:bCs/>
      <w:color w:val="000000"/>
      <w:spacing w:val="0"/>
      <w:w w:val="100"/>
      <w:position w:val="0"/>
      <w:sz w:val="20"/>
      <w:szCs w:val="20"/>
      <w:shd w:val="clear" w:color="auto" w:fill="FFFFFF"/>
      <w:lang w:val="ru-RU" w:eastAsia="ru-RU" w:bidi="ru-RU"/>
    </w:rPr>
  </w:style>
  <w:style w:type="character" w:customStyle="1" w:styleId="211pt20">
    <w:name w:val="Основной текст (2) + 11 pt;Полужирный2"/>
    <w:basedOn w:val="2a"/>
    <w:rsid w:val="005B116D"/>
    <w:rPr>
      <w:rFonts w:eastAsia="Times New Roman"/>
      <w:b/>
      <w:bCs/>
      <w:color w:val="000000"/>
      <w:spacing w:val="0"/>
      <w:w w:val="100"/>
      <w:position w:val="0"/>
      <w:sz w:val="22"/>
      <w:szCs w:val="22"/>
      <w:shd w:val="clear" w:color="auto" w:fill="FFFFFF"/>
      <w:lang w:val="ru-RU" w:eastAsia="ru-RU" w:bidi="ru-RU"/>
    </w:rPr>
  </w:style>
  <w:style w:type="character" w:customStyle="1" w:styleId="2Garamond13pt0">
    <w:name w:val="Основной текст (2) + Garamond;13 pt;Малые прописные"/>
    <w:basedOn w:val="2a"/>
    <w:rsid w:val="005B116D"/>
    <w:rPr>
      <w:rFonts w:ascii="Garamond" w:eastAsia="Garamond" w:hAnsi="Garamond" w:cs="Garamond"/>
      <w:smallCaps/>
      <w:color w:val="000000"/>
      <w:spacing w:val="0"/>
      <w:w w:val="100"/>
      <w:position w:val="0"/>
      <w:sz w:val="26"/>
      <w:szCs w:val="26"/>
      <w:shd w:val="clear" w:color="auto" w:fill="FFFFFF"/>
      <w:lang w:val="en-US" w:eastAsia="en-US" w:bidi="en-US"/>
    </w:rPr>
  </w:style>
  <w:style w:type="character" w:customStyle="1" w:styleId="2Tahoma6pt1">
    <w:name w:val="Основной текст (2) + Tahoma;6 pt1"/>
    <w:basedOn w:val="2a"/>
    <w:rsid w:val="005B116D"/>
    <w:rPr>
      <w:rFonts w:ascii="Tahoma" w:eastAsia="Tahoma" w:hAnsi="Tahoma" w:cs="Tahoma"/>
      <w:color w:val="000000"/>
      <w:spacing w:val="0"/>
      <w:w w:val="100"/>
      <w:position w:val="0"/>
      <w:sz w:val="12"/>
      <w:szCs w:val="12"/>
      <w:shd w:val="clear" w:color="auto" w:fill="FFFFFF"/>
      <w:lang w:val="ru-RU" w:eastAsia="ru-RU" w:bidi="ru-RU"/>
    </w:rPr>
  </w:style>
  <w:style w:type="character" w:customStyle="1" w:styleId="211pt11">
    <w:name w:val="Основной текст (2) + 11 pt;Полужирный1"/>
    <w:basedOn w:val="2a"/>
    <w:rsid w:val="005B116D"/>
    <w:rPr>
      <w:rFonts w:eastAsia="Times New Roman"/>
      <w:b/>
      <w:bCs/>
      <w:color w:val="000000"/>
      <w:spacing w:val="0"/>
      <w:w w:val="100"/>
      <w:position w:val="0"/>
      <w:sz w:val="22"/>
      <w:szCs w:val="22"/>
      <w:shd w:val="clear" w:color="auto" w:fill="FFFFFF"/>
      <w:lang w:val="ru-RU" w:eastAsia="ru-RU" w:bidi="ru-RU"/>
    </w:rPr>
  </w:style>
  <w:style w:type="character" w:customStyle="1" w:styleId="2Garamond13pt1pt">
    <w:name w:val="Основной текст (2) + Garamond;13 pt;Интервал 1 pt"/>
    <w:basedOn w:val="2a"/>
    <w:rsid w:val="005B116D"/>
    <w:rPr>
      <w:rFonts w:ascii="Garamond" w:eastAsia="Garamond" w:hAnsi="Garamond" w:cs="Garamond"/>
      <w:color w:val="000000"/>
      <w:spacing w:val="20"/>
      <w:w w:val="100"/>
      <w:position w:val="0"/>
      <w:sz w:val="26"/>
      <w:szCs w:val="26"/>
      <w:shd w:val="clear" w:color="auto" w:fill="FFFFFF"/>
      <w:lang w:val="ru-RU" w:eastAsia="ru-RU" w:bidi="ru-RU"/>
    </w:rPr>
  </w:style>
  <w:style w:type="character" w:customStyle="1" w:styleId="2Calibri10pt1">
    <w:name w:val="Основной текст (2) + Calibri;10 pt;Полужирный1"/>
    <w:basedOn w:val="2a"/>
    <w:rsid w:val="005B116D"/>
    <w:rPr>
      <w:rFonts w:ascii="Calibri" w:eastAsia="Calibri" w:hAnsi="Calibri" w:cs="Calibri"/>
      <w:b/>
      <w:bCs/>
      <w:color w:val="000000"/>
      <w:spacing w:val="0"/>
      <w:w w:val="100"/>
      <w:position w:val="0"/>
      <w:sz w:val="20"/>
      <w:szCs w:val="20"/>
      <w:shd w:val="clear" w:color="auto" w:fill="FFFFFF"/>
      <w:lang w:val="ru-RU" w:eastAsia="ru-RU" w:bidi="ru-RU"/>
    </w:rPr>
  </w:style>
  <w:style w:type="character" w:customStyle="1" w:styleId="25Exact">
    <w:name w:val="Основной текст (25) Exact"/>
    <w:basedOn w:val="a2"/>
    <w:rsid w:val="005B116D"/>
    <w:rPr>
      <w:rFonts w:ascii="Times New Roman" w:eastAsia="Times New Roman" w:hAnsi="Times New Roman" w:cs="Times New Roman"/>
      <w:b w:val="0"/>
      <w:bCs w:val="0"/>
      <w:i w:val="0"/>
      <w:iCs w:val="0"/>
      <w:smallCaps w:val="0"/>
      <w:strike w:val="0"/>
      <w:sz w:val="15"/>
      <w:szCs w:val="15"/>
      <w:u w:val="none"/>
    </w:rPr>
  </w:style>
  <w:style w:type="character" w:customStyle="1" w:styleId="25Exact2">
    <w:name w:val="Основной текст (25) Exact2"/>
    <w:basedOn w:val="250"/>
    <w:rsid w:val="005B116D"/>
    <w:rPr>
      <w:rFonts w:eastAsia="Times New Roman"/>
      <w:sz w:val="15"/>
      <w:szCs w:val="15"/>
      <w:shd w:val="clear" w:color="auto" w:fill="FFFFFF"/>
    </w:rPr>
  </w:style>
  <w:style w:type="character" w:customStyle="1" w:styleId="25Exact1">
    <w:name w:val="Основной текст (25) Exact1"/>
    <w:basedOn w:val="250"/>
    <w:rsid w:val="005B116D"/>
    <w:rPr>
      <w:rFonts w:eastAsia="Times New Roman"/>
      <w:sz w:val="15"/>
      <w:szCs w:val="15"/>
      <w:shd w:val="clear" w:color="auto" w:fill="FFFFFF"/>
    </w:rPr>
  </w:style>
  <w:style w:type="character" w:customStyle="1" w:styleId="49Exact">
    <w:name w:val="Основной текст (49) Exact"/>
    <w:basedOn w:val="a2"/>
    <w:rsid w:val="005B116D"/>
    <w:rPr>
      <w:rFonts w:ascii="Times New Roman" w:eastAsia="Times New Roman" w:hAnsi="Times New Roman" w:cs="Times New Roman"/>
      <w:b/>
      <w:bCs/>
      <w:i w:val="0"/>
      <w:iCs w:val="0"/>
      <w:smallCaps w:val="0"/>
      <w:strike w:val="0"/>
      <w:sz w:val="18"/>
      <w:szCs w:val="18"/>
      <w:u w:val="none"/>
    </w:rPr>
  </w:style>
  <w:style w:type="character" w:customStyle="1" w:styleId="49Exact1">
    <w:name w:val="Основной текст (49) Exact1"/>
    <w:basedOn w:val="49"/>
    <w:rsid w:val="005B116D"/>
    <w:rPr>
      <w:rFonts w:eastAsia="Times New Roman"/>
      <w:b/>
      <w:bCs/>
      <w:sz w:val="18"/>
      <w:szCs w:val="18"/>
      <w:shd w:val="clear" w:color="auto" w:fill="FFFFFF"/>
    </w:rPr>
  </w:style>
  <w:style w:type="character" w:customStyle="1" w:styleId="498ptExact">
    <w:name w:val="Основной текст (49) + 8 pt;Не полужирный Exact"/>
    <w:basedOn w:val="49"/>
    <w:rsid w:val="005B116D"/>
    <w:rPr>
      <w:rFonts w:eastAsia="Times New Roman"/>
      <w:b/>
      <w:bCs/>
      <w:sz w:val="16"/>
      <w:szCs w:val="16"/>
      <w:shd w:val="clear" w:color="auto" w:fill="FFFFFF"/>
    </w:rPr>
  </w:style>
  <w:style w:type="character" w:customStyle="1" w:styleId="50Exact">
    <w:name w:val="Основной текст (50) Exact"/>
    <w:basedOn w:val="a2"/>
    <w:link w:val="500"/>
    <w:rsid w:val="005B116D"/>
    <w:rPr>
      <w:rFonts w:eastAsia="Times New Roman"/>
      <w:sz w:val="15"/>
      <w:szCs w:val="15"/>
      <w:shd w:val="clear" w:color="auto" w:fill="FFFFFF"/>
    </w:rPr>
  </w:style>
  <w:style w:type="character" w:customStyle="1" w:styleId="50Exact2">
    <w:name w:val="Основной текст (50) Exact2"/>
    <w:basedOn w:val="50Exact"/>
    <w:rsid w:val="005B116D"/>
    <w:rPr>
      <w:rFonts w:eastAsia="Times New Roman"/>
      <w:color w:val="000000"/>
      <w:spacing w:val="0"/>
      <w:w w:val="100"/>
      <w:position w:val="0"/>
      <w:sz w:val="15"/>
      <w:szCs w:val="15"/>
      <w:shd w:val="clear" w:color="auto" w:fill="FFFFFF"/>
      <w:lang w:val="ru-RU" w:eastAsia="ru-RU" w:bidi="ru-RU"/>
    </w:rPr>
  </w:style>
  <w:style w:type="character" w:customStyle="1" w:styleId="26Exact">
    <w:name w:val="Основной текст (26) Exact"/>
    <w:basedOn w:val="a2"/>
    <w:rsid w:val="005B116D"/>
    <w:rPr>
      <w:rFonts w:ascii="Times New Roman" w:eastAsia="Times New Roman" w:hAnsi="Times New Roman" w:cs="Times New Roman"/>
      <w:b w:val="0"/>
      <w:bCs w:val="0"/>
      <w:i w:val="0"/>
      <w:iCs w:val="0"/>
      <w:smallCaps w:val="0"/>
      <w:strike w:val="0"/>
      <w:sz w:val="12"/>
      <w:szCs w:val="12"/>
      <w:u w:val="none"/>
    </w:rPr>
  </w:style>
  <w:style w:type="character" w:customStyle="1" w:styleId="26Exact6">
    <w:name w:val="Основной текст (26) Exact6"/>
    <w:basedOn w:val="260"/>
    <w:rsid w:val="005B116D"/>
    <w:rPr>
      <w:rFonts w:eastAsia="Times New Roman"/>
      <w:sz w:val="12"/>
      <w:szCs w:val="12"/>
      <w:shd w:val="clear" w:color="auto" w:fill="FFFFFF"/>
    </w:rPr>
  </w:style>
  <w:style w:type="character" w:customStyle="1" w:styleId="50Exact1">
    <w:name w:val="Основной текст (50) Exact1"/>
    <w:basedOn w:val="50Exact"/>
    <w:rsid w:val="005B116D"/>
    <w:rPr>
      <w:rFonts w:eastAsia="Times New Roman"/>
      <w:color w:val="000000"/>
      <w:spacing w:val="0"/>
      <w:w w:val="100"/>
      <w:position w:val="0"/>
      <w:sz w:val="15"/>
      <w:szCs w:val="15"/>
      <w:shd w:val="clear" w:color="auto" w:fill="FFFFFF"/>
      <w:lang w:val="ru-RU" w:eastAsia="ru-RU" w:bidi="ru-RU"/>
    </w:rPr>
  </w:style>
  <w:style w:type="character" w:customStyle="1" w:styleId="51Exact">
    <w:name w:val="Основной текст (51) Exact"/>
    <w:basedOn w:val="a2"/>
    <w:link w:val="510"/>
    <w:rsid w:val="005B116D"/>
    <w:rPr>
      <w:sz w:val="14"/>
      <w:szCs w:val="14"/>
      <w:shd w:val="clear" w:color="auto" w:fill="FFFFFF"/>
    </w:rPr>
  </w:style>
  <w:style w:type="character" w:customStyle="1" w:styleId="51Exact2">
    <w:name w:val="Основной текст (51) Exact2"/>
    <w:basedOn w:val="51Exact"/>
    <w:rsid w:val="005B116D"/>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51Exact1">
    <w:name w:val="Основной текст (51) Exact1"/>
    <w:basedOn w:val="51Exact"/>
    <w:rsid w:val="005B116D"/>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51TimesNewRoman6ptExact">
    <w:name w:val="Основной текст (51) + Times New Roman;6 pt Exact"/>
    <w:basedOn w:val="51Exact"/>
    <w:rsid w:val="005B116D"/>
    <w:rPr>
      <w:rFonts w:ascii="Times New Roman" w:eastAsia="Times New Roman" w:hAnsi="Times New Roman" w:cs="Times New Roman"/>
      <w:color w:val="000000"/>
      <w:spacing w:val="0"/>
      <w:w w:val="100"/>
      <w:position w:val="0"/>
      <w:sz w:val="12"/>
      <w:szCs w:val="12"/>
      <w:shd w:val="clear" w:color="auto" w:fill="FFFFFF"/>
      <w:lang w:val="ru-RU" w:eastAsia="ru-RU" w:bidi="ru-RU"/>
    </w:rPr>
  </w:style>
  <w:style w:type="character" w:customStyle="1" w:styleId="26Exact5">
    <w:name w:val="Основной текст (26) Exact5"/>
    <w:basedOn w:val="260"/>
    <w:rsid w:val="005B116D"/>
    <w:rPr>
      <w:rFonts w:eastAsia="Times New Roman"/>
      <w:sz w:val="12"/>
      <w:szCs w:val="12"/>
      <w:shd w:val="clear" w:color="auto" w:fill="FFFFFF"/>
    </w:rPr>
  </w:style>
  <w:style w:type="character" w:customStyle="1" w:styleId="26Exact4">
    <w:name w:val="Основной текст (26) Exact4"/>
    <w:basedOn w:val="260"/>
    <w:rsid w:val="005B116D"/>
    <w:rPr>
      <w:rFonts w:eastAsia="Times New Roman"/>
      <w:sz w:val="12"/>
      <w:szCs w:val="12"/>
      <w:shd w:val="clear" w:color="auto" w:fill="FFFFFF"/>
    </w:rPr>
  </w:style>
  <w:style w:type="character" w:customStyle="1" w:styleId="26Exact3">
    <w:name w:val="Основной текст (26) Exact3"/>
    <w:basedOn w:val="260"/>
    <w:rsid w:val="005B116D"/>
    <w:rPr>
      <w:rFonts w:eastAsia="Times New Roman"/>
      <w:sz w:val="12"/>
      <w:szCs w:val="12"/>
      <w:shd w:val="clear" w:color="auto" w:fill="FFFFFF"/>
    </w:rPr>
  </w:style>
  <w:style w:type="character" w:customStyle="1" w:styleId="26Exact2">
    <w:name w:val="Основной текст (26) Exact2"/>
    <w:basedOn w:val="260"/>
    <w:rsid w:val="005B116D"/>
    <w:rPr>
      <w:rFonts w:eastAsia="Times New Roman"/>
      <w:sz w:val="12"/>
      <w:szCs w:val="12"/>
      <w:u w:val="single"/>
      <w:shd w:val="clear" w:color="auto" w:fill="FFFFFF"/>
    </w:rPr>
  </w:style>
  <w:style w:type="character" w:customStyle="1" w:styleId="52Exact">
    <w:name w:val="Основной текст (52) Exact"/>
    <w:basedOn w:val="a2"/>
    <w:link w:val="520"/>
    <w:rsid w:val="005B116D"/>
    <w:rPr>
      <w:rFonts w:eastAsia="Times New Roman"/>
      <w:sz w:val="15"/>
      <w:szCs w:val="15"/>
      <w:shd w:val="clear" w:color="auto" w:fill="FFFFFF"/>
    </w:rPr>
  </w:style>
  <w:style w:type="character" w:customStyle="1" w:styleId="52Exact2">
    <w:name w:val="Основной текст (52) Exact2"/>
    <w:basedOn w:val="52Exact"/>
    <w:rsid w:val="005B116D"/>
    <w:rPr>
      <w:rFonts w:eastAsia="Times New Roman"/>
      <w:color w:val="000000"/>
      <w:spacing w:val="0"/>
      <w:w w:val="100"/>
      <w:position w:val="0"/>
      <w:sz w:val="15"/>
      <w:szCs w:val="15"/>
      <w:shd w:val="clear" w:color="auto" w:fill="FFFFFF"/>
      <w:lang w:val="ru-RU" w:eastAsia="ru-RU" w:bidi="ru-RU"/>
    </w:rPr>
  </w:style>
  <w:style w:type="character" w:customStyle="1" w:styleId="140">
    <w:name w:val="Основной текст (14)_"/>
    <w:basedOn w:val="a2"/>
    <w:link w:val="141"/>
    <w:rsid w:val="005B116D"/>
    <w:rPr>
      <w:rFonts w:ascii="Century Gothic" w:eastAsia="Century Gothic" w:hAnsi="Century Gothic" w:cs="Century Gothic"/>
      <w:sz w:val="13"/>
      <w:szCs w:val="13"/>
      <w:shd w:val="clear" w:color="auto" w:fill="FFFFFF"/>
    </w:rPr>
  </w:style>
  <w:style w:type="character" w:customStyle="1" w:styleId="142">
    <w:name w:val="Основной текст (14)"/>
    <w:basedOn w:val="140"/>
    <w:rsid w:val="005B116D"/>
    <w:rPr>
      <w:rFonts w:ascii="Century Gothic" w:eastAsia="Century Gothic" w:hAnsi="Century Gothic" w:cs="Century Gothic"/>
      <w:color w:val="000000"/>
      <w:spacing w:val="0"/>
      <w:w w:val="100"/>
      <w:position w:val="0"/>
      <w:sz w:val="13"/>
      <w:szCs w:val="13"/>
      <w:shd w:val="clear" w:color="auto" w:fill="FFFFFF"/>
      <w:lang w:val="ru-RU" w:eastAsia="ru-RU" w:bidi="ru-RU"/>
    </w:rPr>
  </w:style>
  <w:style w:type="character" w:customStyle="1" w:styleId="250">
    <w:name w:val="Основной текст (25)_"/>
    <w:basedOn w:val="a2"/>
    <w:link w:val="251"/>
    <w:rsid w:val="005B116D"/>
    <w:rPr>
      <w:rFonts w:eastAsia="Times New Roman"/>
      <w:sz w:val="15"/>
      <w:szCs w:val="15"/>
      <w:shd w:val="clear" w:color="auto" w:fill="FFFFFF"/>
    </w:rPr>
  </w:style>
  <w:style w:type="character" w:customStyle="1" w:styleId="252">
    <w:name w:val="Основной текст (25)"/>
    <w:basedOn w:val="250"/>
    <w:rsid w:val="005B116D"/>
    <w:rPr>
      <w:rFonts w:eastAsia="Times New Roman"/>
      <w:color w:val="000000"/>
      <w:spacing w:val="0"/>
      <w:w w:val="100"/>
      <w:position w:val="0"/>
      <w:sz w:val="15"/>
      <w:szCs w:val="15"/>
      <w:shd w:val="clear" w:color="auto" w:fill="FFFFFF"/>
      <w:lang w:val="ru-RU" w:eastAsia="ru-RU" w:bidi="ru-RU"/>
    </w:rPr>
  </w:style>
  <w:style w:type="character" w:customStyle="1" w:styleId="231">
    <w:name w:val="Основной текст (23)_"/>
    <w:basedOn w:val="a2"/>
    <w:link w:val="2310"/>
    <w:rsid w:val="005B116D"/>
    <w:rPr>
      <w:rFonts w:eastAsia="Times New Roman"/>
      <w:i/>
      <w:iCs/>
      <w:spacing w:val="-10"/>
      <w:sz w:val="15"/>
      <w:szCs w:val="15"/>
      <w:shd w:val="clear" w:color="auto" w:fill="FFFFFF"/>
    </w:rPr>
  </w:style>
  <w:style w:type="character" w:customStyle="1" w:styleId="230pt">
    <w:name w:val="Основной текст (23) + Не курсив;Интервал 0 pt"/>
    <w:basedOn w:val="231"/>
    <w:rsid w:val="005B116D"/>
    <w:rPr>
      <w:rFonts w:eastAsia="Times New Roman"/>
      <w:i/>
      <w:iCs/>
      <w:color w:val="000000"/>
      <w:spacing w:val="0"/>
      <w:w w:val="100"/>
      <w:position w:val="0"/>
      <w:sz w:val="15"/>
      <w:szCs w:val="15"/>
      <w:shd w:val="clear" w:color="auto" w:fill="FFFFFF"/>
      <w:lang w:val="ru-RU" w:eastAsia="ru-RU" w:bidi="ru-RU"/>
    </w:rPr>
  </w:style>
  <w:style w:type="character" w:customStyle="1" w:styleId="232">
    <w:name w:val="Основной текст (23)"/>
    <w:basedOn w:val="231"/>
    <w:rsid w:val="005B116D"/>
    <w:rPr>
      <w:rFonts w:eastAsia="Times New Roman"/>
      <w:i/>
      <w:iCs/>
      <w:color w:val="000000"/>
      <w:spacing w:val="-10"/>
      <w:w w:val="100"/>
      <w:position w:val="0"/>
      <w:sz w:val="15"/>
      <w:szCs w:val="15"/>
      <w:u w:val="single"/>
      <w:shd w:val="clear" w:color="auto" w:fill="FFFFFF"/>
      <w:lang w:val="ru-RU" w:eastAsia="ru-RU" w:bidi="ru-RU"/>
    </w:rPr>
  </w:style>
  <w:style w:type="character" w:customStyle="1" w:styleId="233">
    <w:name w:val="Основной текст (23) + Малые прописные"/>
    <w:basedOn w:val="231"/>
    <w:rsid w:val="005B116D"/>
    <w:rPr>
      <w:rFonts w:eastAsia="Times New Roman"/>
      <w:i/>
      <w:iCs/>
      <w:smallCaps/>
      <w:color w:val="000000"/>
      <w:spacing w:val="-10"/>
      <w:w w:val="100"/>
      <w:position w:val="0"/>
      <w:sz w:val="15"/>
      <w:szCs w:val="15"/>
      <w:u w:val="single"/>
      <w:shd w:val="clear" w:color="auto" w:fill="FFFFFF"/>
      <w:lang w:val="en-US" w:eastAsia="en-US" w:bidi="en-US"/>
    </w:rPr>
  </w:style>
  <w:style w:type="character" w:customStyle="1" w:styleId="234pt0pt">
    <w:name w:val="Основной текст (23) + 4 pt;Не курсив;Интервал 0 pt"/>
    <w:basedOn w:val="231"/>
    <w:rsid w:val="005B116D"/>
    <w:rPr>
      <w:rFonts w:eastAsia="Times New Roman"/>
      <w:i/>
      <w:iCs/>
      <w:color w:val="000000"/>
      <w:spacing w:val="0"/>
      <w:w w:val="100"/>
      <w:position w:val="0"/>
      <w:sz w:val="8"/>
      <w:szCs w:val="8"/>
      <w:u w:val="single"/>
      <w:shd w:val="clear" w:color="auto" w:fill="FFFFFF"/>
      <w:lang w:val="en-US" w:eastAsia="en-US" w:bidi="en-US"/>
    </w:rPr>
  </w:style>
  <w:style w:type="character" w:customStyle="1" w:styleId="234pt0pt1">
    <w:name w:val="Основной текст (23) + 4 pt;Не курсив;Интервал 0 pt1"/>
    <w:basedOn w:val="231"/>
    <w:rsid w:val="005B116D"/>
    <w:rPr>
      <w:rFonts w:eastAsia="Times New Roman"/>
      <w:i/>
      <w:iCs/>
      <w:color w:val="000000"/>
      <w:spacing w:val="0"/>
      <w:w w:val="100"/>
      <w:position w:val="0"/>
      <w:sz w:val="8"/>
      <w:szCs w:val="8"/>
      <w:shd w:val="clear" w:color="auto" w:fill="FFFFFF"/>
      <w:lang w:val="ru-RU" w:eastAsia="ru-RU" w:bidi="ru-RU"/>
    </w:rPr>
  </w:style>
  <w:style w:type="character" w:customStyle="1" w:styleId="2310pt">
    <w:name w:val="Основной текст (23) + 10 pt;Полужирный;Не курсив"/>
    <w:basedOn w:val="231"/>
    <w:rsid w:val="005B116D"/>
    <w:rPr>
      <w:rFonts w:eastAsia="Times New Roman"/>
      <w:b/>
      <w:bCs/>
      <w:i/>
      <w:iCs/>
      <w:color w:val="000000"/>
      <w:spacing w:val="-10"/>
      <w:w w:val="100"/>
      <w:position w:val="0"/>
      <w:sz w:val="20"/>
      <w:szCs w:val="20"/>
      <w:shd w:val="clear" w:color="auto" w:fill="FFFFFF"/>
      <w:lang w:val="ru-RU" w:eastAsia="ru-RU" w:bidi="ru-RU"/>
    </w:rPr>
  </w:style>
  <w:style w:type="character" w:customStyle="1" w:styleId="49">
    <w:name w:val="Основной текст (49)_"/>
    <w:basedOn w:val="a2"/>
    <w:link w:val="491"/>
    <w:rsid w:val="005B116D"/>
    <w:rPr>
      <w:rFonts w:eastAsia="Times New Roman"/>
      <w:b/>
      <w:bCs/>
      <w:sz w:val="18"/>
      <w:szCs w:val="18"/>
      <w:shd w:val="clear" w:color="auto" w:fill="FFFFFF"/>
    </w:rPr>
  </w:style>
  <w:style w:type="character" w:customStyle="1" w:styleId="490">
    <w:name w:val="Основной текст (49)"/>
    <w:basedOn w:val="49"/>
    <w:rsid w:val="005B116D"/>
    <w:rPr>
      <w:rFonts w:eastAsia="Times New Roman"/>
      <w:b/>
      <w:bCs/>
      <w:color w:val="000000"/>
      <w:spacing w:val="0"/>
      <w:w w:val="100"/>
      <w:position w:val="0"/>
      <w:sz w:val="18"/>
      <w:szCs w:val="18"/>
      <w:shd w:val="clear" w:color="auto" w:fill="FFFFFF"/>
      <w:lang w:val="ru-RU" w:eastAsia="ru-RU" w:bidi="ru-RU"/>
    </w:rPr>
  </w:style>
  <w:style w:type="character" w:customStyle="1" w:styleId="492">
    <w:name w:val="Основной текст (49) + Не полужирный"/>
    <w:basedOn w:val="49"/>
    <w:rsid w:val="005B116D"/>
    <w:rPr>
      <w:rFonts w:eastAsia="Times New Roman"/>
      <w:b/>
      <w:bCs/>
      <w:color w:val="000000"/>
      <w:spacing w:val="0"/>
      <w:w w:val="100"/>
      <w:position w:val="0"/>
      <w:sz w:val="18"/>
      <w:szCs w:val="18"/>
      <w:shd w:val="clear" w:color="auto" w:fill="FFFFFF"/>
      <w:lang w:val="ru-RU" w:eastAsia="ru-RU" w:bidi="ru-RU"/>
    </w:rPr>
  </w:style>
  <w:style w:type="character" w:customStyle="1" w:styleId="260">
    <w:name w:val="Основной текст (26)_"/>
    <w:basedOn w:val="a2"/>
    <w:link w:val="261"/>
    <w:rsid w:val="005B116D"/>
    <w:rPr>
      <w:rFonts w:eastAsia="Times New Roman"/>
      <w:sz w:val="12"/>
      <w:szCs w:val="12"/>
      <w:shd w:val="clear" w:color="auto" w:fill="FFFFFF"/>
    </w:rPr>
  </w:style>
  <w:style w:type="character" w:customStyle="1" w:styleId="262">
    <w:name w:val="Основной текст (26)"/>
    <w:basedOn w:val="260"/>
    <w:rsid w:val="005B116D"/>
    <w:rPr>
      <w:rFonts w:eastAsia="Times New Roman"/>
      <w:color w:val="000000"/>
      <w:spacing w:val="0"/>
      <w:w w:val="100"/>
      <w:position w:val="0"/>
      <w:sz w:val="12"/>
      <w:szCs w:val="12"/>
      <w:shd w:val="clear" w:color="auto" w:fill="FFFFFF"/>
      <w:lang w:val="ru-RU" w:eastAsia="ru-RU" w:bidi="ru-RU"/>
    </w:rPr>
  </w:style>
  <w:style w:type="character" w:customStyle="1" w:styleId="52Exact1">
    <w:name w:val="Основной текст (52) Exact1"/>
    <w:basedOn w:val="52Exact"/>
    <w:rsid w:val="005B116D"/>
    <w:rPr>
      <w:rFonts w:eastAsia="Times New Roman"/>
      <w:color w:val="000000"/>
      <w:spacing w:val="0"/>
      <w:w w:val="100"/>
      <w:position w:val="0"/>
      <w:sz w:val="15"/>
      <w:szCs w:val="15"/>
      <w:shd w:val="clear" w:color="auto" w:fill="FFFFFF"/>
      <w:lang w:val="ru-RU" w:eastAsia="ru-RU" w:bidi="ru-RU"/>
    </w:rPr>
  </w:style>
  <w:style w:type="character" w:customStyle="1" w:styleId="19Exact1">
    <w:name w:val="Основной текст (19) Exact1"/>
    <w:basedOn w:val="19Exact"/>
    <w:rsid w:val="005B116D"/>
    <w:rPr>
      <w:rFonts w:eastAsia="Times New Roman"/>
      <w:b/>
      <w:bCs/>
      <w:color w:val="000000"/>
      <w:spacing w:val="0"/>
      <w:w w:val="100"/>
      <w:position w:val="0"/>
      <w:sz w:val="17"/>
      <w:szCs w:val="17"/>
      <w:shd w:val="clear" w:color="auto" w:fill="FFFFFF"/>
      <w:lang w:val="ru-RU" w:eastAsia="ru-RU" w:bidi="ru-RU"/>
    </w:rPr>
  </w:style>
  <w:style w:type="character" w:customStyle="1" w:styleId="26Exact1">
    <w:name w:val="Основной текст (26) Exact1"/>
    <w:basedOn w:val="260"/>
    <w:rsid w:val="005B116D"/>
    <w:rPr>
      <w:rFonts w:eastAsia="Times New Roman"/>
      <w:color w:val="000000"/>
      <w:spacing w:val="0"/>
      <w:w w:val="100"/>
      <w:position w:val="0"/>
      <w:sz w:val="12"/>
      <w:szCs w:val="12"/>
      <w:u w:val="single"/>
      <w:shd w:val="clear" w:color="auto" w:fill="FFFFFF"/>
      <w:lang w:val="ru-RU" w:eastAsia="ru-RU" w:bidi="ru-RU"/>
    </w:rPr>
  </w:style>
  <w:style w:type="character" w:customStyle="1" w:styleId="222">
    <w:name w:val="Основной текст (2)2"/>
    <w:basedOn w:val="2a"/>
    <w:rsid w:val="005B116D"/>
    <w:rPr>
      <w:rFonts w:eastAsia="Times New Roman"/>
      <w:color w:val="000000"/>
      <w:spacing w:val="0"/>
      <w:w w:val="100"/>
      <w:position w:val="0"/>
      <w:szCs w:val="28"/>
      <w:shd w:val="clear" w:color="auto" w:fill="FFFFFF"/>
      <w:lang w:val="ru-RU" w:eastAsia="ru-RU" w:bidi="ru-RU"/>
    </w:rPr>
  </w:style>
  <w:style w:type="character" w:customStyle="1" w:styleId="213pt0">
    <w:name w:val="Основной текст (2) + 13 pt;Полужирный"/>
    <w:basedOn w:val="2a"/>
    <w:rsid w:val="005B116D"/>
    <w:rPr>
      <w:rFonts w:eastAsia="Times New Roman"/>
      <w:b/>
      <w:bCs/>
      <w:color w:val="000000"/>
      <w:spacing w:val="0"/>
      <w:w w:val="100"/>
      <w:position w:val="0"/>
      <w:sz w:val="26"/>
      <w:szCs w:val="26"/>
      <w:shd w:val="clear" w:color="auto" w:fill="FFFFFF"/>
      <w:lang w:val="ru-RU" w:eastAsia="ru-RU" w:bidi="ru-RU"/>
    </w:rPr>
  </w:style>
  <w:style w:type="character" w:customStyle="1" w:styleId="213pt2">
    <w:name w:val="Основной текст (2) + 13 pt;Полужирный2"/>
    <w:basedOn w:val="2a"/>
    <w:rsid w:val="005B116D"/>
    <w:rPr>
      <w:rFonts w:eastAsia="Times New Roman"/>
      <w:b/>
      <w:bCs/>
      <w:color w:val="000000"/>
      <w:spacing w:val="0"/>
      <w:w w:val="100"/>
      <w:position w:val="0"/>
      <w:sz w:val="26"/>
      <w:szCs w:val="26"/>
      <w:shd w:val="clear" w:color="auto" w:fill="FFFFFF"/>
      <w:lang w:val="ru-RU" w:eastAsia="ru-RU" w:bidi="ru-RU"/>
    </w:rPr>
  </w:style>
  <w:style w:type="character" w:customStyle="1" w:styleId="2105pt">
    <w:name w:val="Основной текст (2) + 10;5 pt;Полужирный"/>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3pt1">
    <w:name w:val="Основной текст (2) + 13 pt;Полужирный1"/>
    <w:basedOn w:val="2a"/>
    <w:rsid w:val="005B116D"/>
    <w:rPr>
      <w:rFonts w:eastAsia="Times New Roman"/>
      <w:b/>
      <w:bCs/>
      <w:color w:val="000000"/>
      <w:spacing w:val="0"/>
      <w:w w:val="100"/>
      <w:position w:val="0"/>
      <w:sz w:val="26"/>
      <w:szCs w:val="26"/>
      <w:shd w:val="clear" w:color="auto" w:fill="FFFFFF"/>
      <w:lang w:val="ru-RU" w:eastAsia="ru-RU" w:bidi="ru-RU"/>
    </w:rPr>
  </w:style>
  <w:style w:type="character" w:customStyle="1" w:styleId="2105pt8">
    <w:name w:val="Основной текст (2) + 10;5 pt;Полужирный8"/>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2pt3">
    <w:name w:val="Основной текст (2) + 12 pt3"/>
    <w:basedOn w:val="2a"/>
    <w:rsid w:val="005B116D"/>
    <w:rPr>
      <w:rFonts w:eastAsia="Times New Roman"/>
      <w:color w:val="000000"/>
      <w:spacing w:val="0"/>
      <w:w w:val="100"/>
      <w:position w:val="0"/>
      <w:sz w:val="24"/>
      <w:szCs w:val="24"/>
      <w:shd w:val="clear" w:color="auto" w:fill="FFFFFF"/>
      <w:lang w:val="ru-RU" w:eastAsia="ru-RU" w:bidi="ru-RU"/>
    </w:rPr>
  </w:style>
  <w:style w:type="character" w:customStyle="1" w:styleId="212pt2">
    <w:name w:val="Основной текст (2) + 12 pt2"/>
    <w:basedOn w:val="2a"/>
    <w:rsid w:val="005B116D"/>
    <w:rPr>
      <w:rFonts w:eastAsia="Times New Roman"/>
      <w:color w:val="000000"/>
      <w:spacing w:val="0"/>
      <w:w w:val="100"/>
      <w:position w:val="0"/>
      <w:sz w:val="24"/>
      <w:szCs w:val="24"/>
      <w:shd w:val="clear" w:color="auto" w:fill="FFFFFF"/>
      <w:lang w:val="ru-RU" w:eastAsia="ru-RU" w:bidi="ru-RU"/>
    </w:rPr>
  </w:style>
  <w:style w:type="character" w:customStyle="1" w:styleId="212pt1">
    <w:name w:val="Основной текст (2) + 12 pt1"/>
    <w:basedOn w:val="2a"/>
    <w:rsid w:val="005B116D"/>
    <w:rPr>
      <w:rFonts w:eastAsia="Times New Roman"/>
      <w:color w:val="000000"/>
      <w:spacing w:val="0"/>
      <w:w w:val="100"/>
      <w:position w:val="0"/>
      <w:sz w:val="24"/>
      <w:szCs w:val="24"/>
      <w:shd w:val="clear" w:color="auto" w:fill="FFFFFF"/>
      <w:lang w:val="ru-RU" w:eastAsia="ru-RU" w:bidi="ru-RU"/>
    </w:rPr>
  </w:style>
  <w:style w:type="character" w:customStyle="1" w:styleId="2105pt7">
    <w:name w:val="Основной текст (2) + 10;5 pt;Полужирный7"/>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11Exact">
    <w:name w:val="Основной текст (11) Exact"/>
    <w:basedOn w:val="a2"/>
    <w:rsid w:val="005B116D"/>
    <w:rPr>
      <w:rFonts w:ascii="Times New Roman" w:eastAsia="Times New Roman" w:hAnsi="Times New Roman" w:cs="Times New Roman"/>
      <w:b/>
      <w:bCs/>
      <w:i w:val="0"/>
      <w:iCs w:val="0"/>
      <w:smallCaps w:val="0"/>
      <w:strike w:val="0"/>
      <w:sz w:val="20"/>
      <w:szCs w:val="20"/>
      <w:u w:val="none"/>
    </w:rPr>
  </w:style>
  <w:style w:type="character" w:customStyle="1" w:styleId="32Exact">
    <w:name w:val="Основной текст (32) Exact"/>
    <w:basedOn w:val="a2"/>
    <w:link w:val="320"/>
    <w:rsid w:val="005B116D"/>
    <w:rPr>
      <w:rFonts w:eastAsia="Times New Roman"/>
      <w:sz w:val="20"/>
      <w:szCs w:val="20"/>
      <w:shd w:val="clear" w:color="auto" w:fill="FFFFFF"/>
    </w:rPr>
  </w:style>
  <w:style w:type="character" w:customStyle="1" w:styleId="32Calibri95ptExact">
    <w:name w:val="Основной текст (32) + Calibri;9;5 pt Exact"/>
    <w:basedOn w:val="32Exact"/>
    <w:rsid w:val="005B116D"/>
    <w:rPr>
      <w:rFonts w:ascii="Calibri" w:eastAsia="Calibri" w:hAnsi="Calibri" w:cs="Calibri"/>
      <w:b/>
      <w:bCs/>
      <w:color w:val="000000"/>
      <w:spacing w:val="0"/>
      <w:w w:val="100"/>
      <w:position w:val="0"/>
      <w:sz w:val="19"/>
      <w:szCs w:val="19"/>
      <w:shd w:val="clear" w:color="auto" w:fill="FFFFFF"/>
      <w:lang w:val="ru-RU" w:eastAsia="ru-RU" w:bidi="ru-RU"/>
    </w:rPr>
  </w:style>
  <w:style w:type="character" w:customStyle="1" w:styleId="32Exact1">
    <w:name w:val="Основной текст (32) Exact1"/>
    <w:basedOn w:val="32Exact"/>
    <w:rsid w:val="005B116D"/>
    <w:rPr>
      <w:rFonts w:eastAsia="Times New Roman"/>
      <w:color w:val="000000"/>
      <w:spacing w:val="0"/>
      <w:w w:val="100"/>
      <w:position w:val="0"/>
      <w:sz w:val="20"/>
      <w:szCs w:val="20"/>
      <w:shd w:val="clear" w:color="auto" w:fill="FFFFFF"/>
      <w:lang w:val="ru-RU" w:eastAsia="ru-RU" w:bidi="ru-RU"/>
    </w:rPr>
  </w:style>
  <w:style w:type="character" w:customStyle="1" w:styleId="6Exact">
    <w:name w:val="Основной текст (6) Exact"/>
    <w:basedOn w:val="a2"/>
    <w:rsid w:val="005B116D"/>
    <w:rPr>
      <w:rFonts w:ascii="Times New Roman" w:eastAsia="Times New Roman" w:hAnsi="Times New Roman" w:cs="Times New Roman"/>
      <w:b/>
      <w:bCs/>
      <w:i/>
      <w:iCs/>
      <w:smallCaps w:val="0"/>
      <w:strike w:val="0"/>
      <w:sz w:val="28"/>
      <w:szCs w:val="28"/>
      <w:u w:val="none"/>
    </w:rPr>
  </w:style>
  <w:style w:type="character" w:customStyle="1" w:styleId="1114pt0">
    <w:name w:val="Основной текст (11) + 14 pt;Курсив"/>
    <w:basedOn w:val="110"/>
    <w:rsid w:val="005B116D"/>
    <w:rPr>
      <w:rFonts w:eastAsia="Times New Roman"/>
      <w:b/>
      <w:bCs/>
      <w:i/>
      <w:iCs/>
      <w:color w:val="000000"/>
      <w:spacing w:val="0"/>
      <w:w w:val="100"/>
      <w:position w:val="0"/>
      <w:sz w:val="28"/>
      <w:szCs w:val="28"/>
      <w:shd w:val="clear" w:color="auto" w:fill="FFFFFF"/>
      <w:lang w:val="ru-RU" w:eastAsia="ru-RU" w:bidi="ru-RU"/>
    </w:rPr>
  </w:style>
  <w:style w:type="character" w:customStyle="1" w:styleId="1114pt3pt">
    <w:name w:val="Основной текст (11) + 14 pt;Курсив;Интервал 3 pt"/>
    <w:basedOn w:val="110"/>
    <w:rsid w:val="005B116D"/>
    <w:rPr>
      <w:rFonts w:eastAsia="Times New Roman"/>
      <w:b/>
      <w:bCs/>
      <w:i/>
      <w:iCs/>
      <w:color w:val="000000"/>
      <w:spacing w:val="60"/>
      <w:w w:val="100"/>
      <w:position w:val="0"/>
      <w:sz w:val="28"/>
      <w:szCs w:val="28"/>
      <w:shd w:val="clear" w:color="auto" w:fill="FFFFFF"/>
      <w:lang w:val="ru-RU" w:eastAsia="ru-RU" w:bidi="ru-RU"/>
    </w:rPr>
  </w:style>
  <w:style w:type="character" w:customStyle="1" w:styleId="234">
    <w:name w:val="Заголовок №2 (3)_"/>
    <w:basedOn w:val="a2"/>
    <w:link w:val="2311"/>
    <w:rsid w:val="005B116D"/>
    <w:rPr>
      <w:rFonts w:eastAsia="Times New Roman"/>
      <w:b/>
      <w:bCs/>
      <w:sz w:val="26"/>
      <w:szCs w:val="26"/>
      <w:shd w:val="clear" w:color="auto" w:fill="FFFFFF"/>
    </w:rPr>
  </w:style>
  <w:style w:type="character" w:customStyle="1" w:styleId="235">
    <w:name w:val="Заголовок №2 (3)"/>
    <w:basedOn w:val="234"/>
    <w:rsid w:val="005B116D"/>
    <w:rPr>
      <w:rFonts w:eastAsia="Times New Roman"/>
      <w:b/>
      <w:bCs/>
      <w:color w:val="000000"/>
      <w:spacing w:val="0"/>
      <w:w w:val="100"/>
      <w:position w:val="0"/>
      <w:sz w:val="26"/>
      <w:szCs w:val="26"/>
      <w:u w:val="single"/>
      <w:shd w:val="clear" w:color="auto" w:fill="FFFFFF"/>
      <w:lang w:val="ru-RU" w:eastAsia="ru-RU" w:bidi="ru-RU"/>
    </w:rPr>
  </w:style>
  <w:style w:type="character" w:customStyle="1" w:styleId="2320">
    <w:name w:val="Заголовок №2 (3)2"/>
    <w:basedOn w:val="234"/>
    <w:rsid w:val="005B116D"/>
    <w:rPr>
      <w:rFonts w:eastAsia="Times New Roman"/>
      <w:b/>
      <w:bCs/>
      <w:color w:val="000000"/>
      <w:spacing w:val="0"/>
      <w:w w:val="100"/>
      <w:position w:val="0"/>
      <w:sz w:val="26"/>
      <w:szCs w:val="26"/>
      <w:u w:val="single"/>
      <w:shd w:val="clear" w:color="auto" w:fill="FFFFFF"/>
      <w:lang w:val="ru-RU" w:eastAsia="ru-RU" w:bidi="ru-RU"/>
    </w:rPr>
  </w:style>
  <w:style w:type="character" w:customStyle="1" w:styleId="330">
    <w:name w:val="Основной текст (33)_"/>
    <w:basedOn w:val="a2"/>
    <w:link w:val="331"/>
    <w:rsid w:val="005B116D"/>
    <w:rPr>
      <w:rFonts w:ascii="Calibri" w:eastAsia="Calibri" w:hAnsi="Calibri" w:cs="Calibri"/>
      <w:b/>
      <w:bCs/>
      <w:spacing w:val="-10"/>
      <w:sz w:val="18"/>
      <w:szCs w:val="18"/>
      <w:shd w:val="clear" w:color="auto" w:fill="FFFFFF"/>
    </w:rPr>
  </w:style>
  <w:style w:type="character" w:customStyle="1" w:styleId="332">
    <w:name w:val="Основной текст (33)"/>
    <w:basedOn w:val="330"/>
    <w:rsid w:val="005B116D"/>
    <w:rPr>
      <w:rFonts w:ascii="Calibri" w:eastAsia="Calibri" w:hAnsi="Calibri" w:cs="Calibri"/>
      <w:b/>
      <w:bCs/>
      <w:color w:val="000000"/>
      <w:spacing w:val="-10"/>
      <w:w w:val="100"/>
      <w:position w:val="0"/>
      <w:sz w:val="18"/>
      <w:szCs w:val="18"/>
      <w:shd w:val="clear" w:color="auto" w:fill="FFFFFF"/>
      <w:lang w:val="ru-RU" w:eastAsia="ru-RU" w:bidi="ru-RU"/>
    </w:rPr>
  </w:style>
  <w:style w:type="character" w:customStyle="1" w:styleId="333">
    <w:name w:val="Основной текст (33) + Малые прописные"/>
    <w:basedOn w:val="330"/>
    <w:rsid w:val="005B116D"/>
    <w:rPr>
      <w:rFonts w:ascii="Calibri" w:eastAsia="Calibri" w:hAnsi="Calibri" w:cs="Calibri"/>
      <w:b/>
      <w:bCs/>
      <w:smallCaps/>
      <w:color w:val="000000"/>
      <w:spacing w:val="-10"/>
      <w:w w:val="100"/>
      <w:position w:val="0"/>
      <w:sz w:val="18"/>
      <w:szCs w:val="18"/>
      <w:shd w:val="clear" w:color="auto" w:fill="FFFFFF"/>
      <w:lang w:val="ru-RU" w:eastAsia="ru-RU" w:bidi="ru-RU"/>
    </w:rPr>
  </w:style>
  <w:style w:type="character" w:customStyle="1" w:styleId="530">
    <w:name w:val="Основной текст (53)_"/>
    <w:basedOn w:val="a2"/>
    <w:link w:val="531"/>
    <w:rsid w:val="005B116D"/>
    <w:rPr>
      <w:rFonts w:eastAsia="Times New Roman"/>
      <w:b/>
      <w:bCs/>
      <w:sz w:val="21"/>
      <w:szCs w:val="21"/>
      <w:shd w:val="clear" w:color="auto" w:fill="FFFFFF"/>
    </w:rPr>
  </w:style>
  <w:style w:type="character" w:customStyle="1" w:styleId="532">
    <w:name w:val="Основной текст (53)"/>
    <w:basedOn w:val="530"/>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5320">
    <w:name w:val="Основной текст (53)2"/>
    <w:basedOn w:val="530"/>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5312pt">
    <w:name w:val="Основной текст (53) + 12 pt"/>
    <w:basedOn w:val="530"/>
    <w:rsid w:val="005B116D"/>
    <w:rPr>
      <w:rFonts w:eastAsia="Times New Roman"/>
      <w:b/>
      <w:bCs/>
      <w:color w:val="000000"/>
      <w:spacing w:val="0"/>
      <w:w w:val="100"/>
      <w:position w:val="0"/>
      <w:sz w:val="24"/>
      <w:szCs w:val="24"/>
      <w:shd w:val="clear" w:color="auto" w:fill="FFFFFF"/>
      <w:lang w:val="ru-RU" w:eastAsia="ru-RU" w:bidi="ru-RU"/>
    </w:rPr>
  </w:style>
  <w:style w:type="character" w:customStyle="1" w:styleId="2105pt6">
    <w:name w:val="Основной текст (2) + 10;5 pt;Полужирный6"/>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05pt5">
    <w:name w:val="Основной текст (2) + 10;5 pt;Полужирный5"/>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05pt4">
    <w:name w:val="Основной текст (2) + 10;5 pt;Полужирный4"/>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05pt3">
    <w:name w:val="Основной текст (2) + 10;5 pt;Полужирный3"/>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05pt0">
    <w:name w:val="Основной текст (2) + 10;5 pt;Полужирный;Курсив"/>
    <w:basedOn w:val="2a"/>
    <w:rsid w:val="005B116D"/>
    <w:rPr>
      <w:rFonts w:eastAsia="Times New Roman"/>
      <w:b/>
      <w:bCs/>
      <w:i/>
      <w:iCs/>
      <w:color w:val="000000"/>
      <w:spacing w:val="0"/>
      <w:w w:val="100"/>
      <w:position w:val="0"/>
      <w:sz w:val="21"/>
      <w:szCs w:val="21"/>
      <w:shd w:val="clear" w:color="auto" w:fill="FFFFFF"/>
      <w:lang w:val="ru-RU" w:eastAsia="ru-RU" w:bidi="ru-RU"/>
    </w:rPr>
  </w:style>
  <w:style w:type="character" w:customStyle="1" w:styleId="2105pt2">
    <w:name w:val="Основной текст (2) + 10;5 pt;Полужирный;Курсив2"/>
    <w:basedOn w:val="2a"/>
    <w:rsid w:val="005B116D"/>
    <w:rPr>
      <w:rFonts w:eastAsia="Times New Roman"/>
      <w:b/>
      <w:bCs/>
      <w:i/>
      <w:iCs/>
      <w:color w:val="000000"/>
      <w:spacing w:val="0"/>
      <w:w w:val="100"/>
      <w:position w:val="0"/>
      <w:sz w:val="21"/>
      <w:szCs w:val="21"/>
      <w:shd w:val="clear" w:color="auto" w:fill="FFFFFF"/>
      <w:lang w:val="ru-RU" w:eastAsia="ru-RU" w:bidi="ru-RU"/>
    </w:rPr>
  </w:style>
  <w:style w:type="character" w:customStyle="1" w:styleId="212pt4">
    <w:name w:val="Основной текст (2) + 12 pt;Малые прописные"/>
    <w:basedOn w:val="2a"/>
    <w:rsid w:val="005B116D"/>
    <w:rPr>
      <w:rFonts w:eastAsia="Times New Roman"/>
      <w:smallCaps/>
      <w:color w:val="000000"/>
      <w:spacing w:val="0"/>
      <w:w w:val="100"/>
      <w:position w:val="0"/>
      <w:sz w:val="24"/>
      <w:szCs w:val="24"/>
      <w:shd w:val="clear" w:color="auto" w:fill="FFFFFF"/>
      <w:lang w:val="ru-RU" w:eastAsia="ru-RU" w:bidi="ru-RU"/>
    </w:rPr>
  </w:style>
  <w:style w:type="character" w:customStyle="1" w:styleId="2105pt1">
    <w:name w:val="Основной текст (2) + 10;5 pt;Полужирный;Курсив1"/>
    <w:basedOn w:val="2a"/>
    <w:rsid w:val="005B116D"/>
    <w:rPr>
      <w:rFonts w:eastAsia="Times New Roman"/>
      <w:b/>
      <w:bCs/>
      <w:i/>
      <w:iCs/>
      <w:color w:val="000000"/>
      <w:spacing w:val="0"/>
      <w:w w:val="100"/>
      <w:position w:val="0"/>
      <w:sz w:val="21"/>
      <w:szCs w:val="21"/>
      <w:shd w:val="clear" w:color="auto" w:fill="FFFFFF"/>
      <w:lang w:val="ru-RU" w:eastAsia="ru-RU" w:bidi="ru-RU"/>
    </w:rPr>
  </w:style>
  <w:style w:type="character" w:customStyle="1" w:styleId="2105pt-1pt">
    <w:name w:val="Основной текст (2) + 10;5 pt;Полужирный;Интервал -1 pt"/>
    <w:basedOn w:val="2a"/>
    <w:rsid w:val="005B116D"/>
    <w:rPr>
      <w:rFonts w:eastAsia="Times New Roman"/>
      <w:b/>
      <w:bCs/>
      <w:color w:val="000000"/>
      <w:spacing w:val="-20"/>
      <w:w w:val="100"/>
      <w:position w:val="0"/>
      <w:sz w:val="21"/>
      <w:szCs w:val="21"/>
      <w:shd w:val="clear" w:color="auto" w:fill="FFFFFF"/>
      <w:lang w:val="ru-RU" w:eastAsia="ru-RU" w:bidi="ru-RU"/>
    </w:rPr>
  </w:style>
  <w:style w:type="character" w:customStyle="1" w:styleId="2105pt20">
    <w:name w:val="Основной текст (2) + 10;5 pt;Полужирный2"/>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05pt10">
    <w:name w:val="Основной текст (2) + 10;5 pt;Полужирный1"/>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4pt">
    <w:name w:val="Основной текст (2) + 4 pt;Курсив"/>
    <w:basedOn w:val="2a"/>
    <w:rsid w:val="005B116D"/>
    <w:rPr>
      <w:rFonts w:eastAsia="Times New Roman"/>
      <w:i/>
      <w:iCs/>
      <w:color w:val="000000"/>
      <w:spacing w:val="0"/>
      <w:w w:val="100"/>
      <w:position w:val="0"/>
      <w:sz w:val="8"/>
      <w:szCs w:val="8"/>
      <w:shd w:val="clear" w:color="auto" w:fill="FFFFFF"/>
      <w:lang w:val="ru-RU" w:eastAsia="ru-RU" w:bidi="ru-RU"/>
    </w:rPr>
  </w:style>
  <w:style w:type="character" w:customStyle="1" w:styleId="180">
    <w:name w:val="Основной текст (18)_"/>
    <w:basedOn w:val="a2"/>
    <w:link w:val="181"/>
    <w:rsid w:val="005B116D"/>
    <w:rPr>
      <w:rFonts w:eastAsia="Times New Roman"/>
      <w:b/>
      <w:bCs/>
      <w:sz w:val="20"/>
      <w:szCs w:val="20"/>
      <w:shd w:val="clear" w:color="auto" w:fill="FFFFFF"/>
    </w:rPr>
  </w:style>
  <w:style w:type="character" w:customStyle="1" w:styleId="182">
    <w:name w:val="Основной текст (18)"/>
    <w:basedOn w:val="180"/>
    <w:rsid w:val="005B116D"/>
    <w:rPr>
      <w:rFonts w:eastAsia="Times New Roman"/>
      <w:b/>
      <w:bCs/>
      <w:color w:val="000000"/>
      <w:spacing w:val="0"/>
      <w:w w:val="100"/>
      <w:position w:val="0"/>
      <w:sz w:val="20"/>
      <w:szCs w:val="20"/>
      <w:shd w:val="clear" w:color="auto" w:fill="FFFFFF"/>
      <w:lang w:val="ru-RU" w:eastAsia="ru-RU" w:bidi="ru-RU"/>
    </w:rPr>
  </w:style>
  <w:style w:type="character" w:customStyle="1" w:styleId="210pt2">
    <w:name w:val="Основной текст (2) + 10 pt;Полужирный2"/>
    <w:basedOn w:val="2a"/>
    <w:rsid w:val="005B116D"/>
    <w:rPr>
      <w:rFonts w:eastAsia="Times New Roman"/>
      <w:b/>
      <w:bCs/>
      <w:color w:val="000000"/>
      <w:spacing w:val="0"/>
      <w:w w:val="100"/>
      <w:position w:val="0"/>
      <w:sz w:val="20"/>
      <w:szCs w:val="20"/>
      <w:shd w:val="clear" w:color="auto" w:fill="FFFFFF"/>
      <w:lang w:val="ru-RU" w:eastAsia="ru-RU" w:bidi="ru-RU"/>
    </w:rPr>
  </w:style>
  <w:style w:type="character" w:customStyle="1" w:styleId="2Impact9pt0pt">
    <w:name w:val="Основной текст (2) + Impact;9 pt;Курсив;Интервал 0 pt"/>
    <w:basedOn w:val="2a"/>
    <w:rsid w:val="005B116D"/>
    <w:rPr>
      <w:rFonts w:ascii="Impact" w:eastAsia="Impact" w:hAnsi="Impact" w:cs="Impact"/>
      <w:b/>
      <w:bCs/>
      <w:i/>
      <w:iCs/>
      <w:color w:val="000000"/>
      <w:spacing w:val="-10"/>
      <w:w w:val="100"/>
      <w:position w:val="0"/>
      <w:sz w:val="18"/>
      <w:szCs w:val="18"/>
      <w:shd w:val="clear" w:color="auto" w:fill="FFFFFF"/>
      <w:lang w:val="ru-RU" w:eastAsia="ru-RU" w:bidi="ru-RU"/>
    </w:rPr>
  </w:style>
  <w:style w:type="character" w:customStyle="1" w:styleId="2FranklinGothicHeavy85pt">
    <w:name w:val="Основной текст (2) + Franklin Gothic Heavy;8;5 pt"/>
    <w:basedOn w:val="2a"/>
    <w:rsid w:val="005B116D"/>
    <w:rPr>
      <w:rFonts w:ascii="Franklin Gothic Heavy" w:eastAsia="Franklin Gothic Heavy" w:hAnsi="Franklin Gothic Heavy" w:cs="Franklin Gothic Heavy"/>
      <w:color w:val="000000"/>
      <w:spacing w:val="0"/>
      <w:w w:val="100"/>
      <w:position w:val="0"/>
      <w:sz w:val="17"/>
      <w:szCs w:val="17"/>
      <w:shd w:val="clear" w:color="auto" w:fill="FFFFFF"/>
      <w:lang w:val="ru-RU" w:eastAsia="ru-RU" w:bidi="ru-RU"/>
    </w:rPr>
  </w:style>
  <w:style w:type="character" w:customStyle="1" w:styleId="2115pt-1pt">
    <w:name w:val="Основной текст (2) + 11;5 pt;Курсив;Интервал -1 pt"/>
    <w:basedOn w:val="2a"/>
    <w:rsid w:val="005B116D"/>
    <w:rPr>
      <w:rFonts w:eastAsia="Times New Roman"/>
      <w:i/>
      <w:iCs/>
      <w:color w:val="000000"/>
      <w:spacing w:val="-20"/>
      <w:w w:val="100"/>
      <w:position w:val="0"/>
      <w:sz w:val="23"/>
      <w:szCs w:val="23"/>
      <w:shd w:val="clear" w:color="auto" w:fill="FFFFFF"/>
      <w:lang w:val="ru-RU" w:eastAsia="ru-RU" w:bidi="ru-RU"/>
    </w:rPr>
  </w:style>
  <w:style w:type="character" w:customStyle="1" w:styleId="2Garamond95pt-1pt">
    <w:name w:val="Основной текст (2) + Garamond;9;5 pt;Полужирный;Интервал -1 pt"/>
    <w:basedOn w:val="2a"/>
    <w:rsid w:val="005B116D"/>
    <w:rPr>
      <w:rFonts w:ascii="Garamond" w:eastAsia="Garamond" w:hAnsi="Garamond" w:cs="Garamond"/>
      <w:b/>
      <w:bCs/>
      <w:color w:val="000000"/>
      <w:spacing w:val="-20"/>
      <w:w w:val="100"/>
      <w:position w:val="0"/>
      <w:sz w:val="19"/>
      <w:szCs w:val="19"/>
      <w:shd w:val="clear" w:color="auto" w:fill="FFFFFF"/>
      <w:lang w:val="ru-RU" w:eastAsia="ru-RU" w:bidi="ru-RU"/>
    </w:rPr>
  </w:style>
  <w:style w:type="character" w:customStyle="1" w:styleId="210pt5pt">
    <w:name w:val="Основной текст (2) + 10 pt;Полужирный;Интервал 5 pt"/>
    <w:basedOn w:val="2a"/>
    <w:rsid w:val="005B116D"/>
    <w:rPr>
      <w:rFonts w:eastAsia="Times New Roman"/>
      <w:b/>
      <w:bCs/>
      <w:color w:val="000000"/>
      <w:spacing w:val="110"/>
      <w:w w:val="100"/>
      <w:position w:val="0"/>
      <w:sz w:val="20"/>
      <w:szCs w:val="20"/>
      <w:shd w:val="clear" w:color="auto" w:fill="FFFFFF"/>
      <w:lang w:val="ru-RU" w:eastAsia="ru-RU" w:bidi="ru-RU"/>
    </w:rPr>
  </w:style>
  <w:style w:type="character" w:customStyle="1" w:styleId="4Exact">
    <w:name w:val="Подпись к картинке (4) Exact"/>
    <w:basedOn w:val="a2"/>
    <w:link w:val="42"/>
    <w:rsid w:val="005B116D"/>
    <w:rPr>
      <w:rFonts w:eastAsia="Times New Roman"/>
      <w:b/>
      <w:bCs/>
      <w:sz w:val="20"/>
      <w:szCs w:val="20"/>
      <w:shd w:val="clear" w:color="auto" w:fill="FFFFFF"/>
    </w:rPr>
  </w:style>
  <w:style w:type="character" w:customStyle="1" w:styleId="2105pt9">
    <w:name w:val="Основной текст (2) + 10;5 pt"/>
    <w:basedOn w:val="2a"/>
    <w:rsid w:val="005B116D"/>
    <w:rPr>
      <w:rFonts w:eastAsia="Times New Roman"/>
      <w:color w:val="000000"/>
      <w:spacing w:val="0"/>
      <w:w w:val="100"/>
      <w:position w:val="0"/>
      <w:sz w:val="21"/>
      <w:szCs w:val="21"/>
      <w:shd w:val="clear" w:color="auto" w:fill="FFFFFF"/>
      <w:lang w:val="ru-RU" w:eastAsia="ru-RU" w:bidi="ru-RU"/>
    </w:rPr>
  </w:style>
  <w:style w:type="character" w:customStyle="1" w:styleId="540">
    <w:name w:val="Основной текст (54)_"/>
    <w:basedOn w:val="a2"/>
    <w:link w:val="541"/>
    <w:rsid w:val="005B116D"/>
    <w:rPr>
      <w:rFonts w:ascii="Garamond" w:eastAsia="Garamond" w:hAnsi="Garamond" w:cs="Garamond"/>
      <w:spacing w:val="-20"/>
      <w:sz w:val="26"/>
      <w:szCs w:val="26"/>
      <w:shd w:val="clear" w:color="auto" w:fill="FFFFFF"/>
    </w:rPr>
  </w:style>
  <w:style w:type="character" w:customStyle="1" w:styleId="54TimesNewRoman115pt2pt">
    <w:name w:val="Основной текст (54) + Times New Roman;11;5 pt;Полужирный;Курсив;Интервал 2 pt"/>
    <w:basedOn w:val="540"/>
    <w:rsid w:val="005B116D"/>
    <w:rPr>
      <w:rFonts w:ascii="Times New Roman" w:eastAsia="Times New Roman" w:hAnsi="Times New Roman" w:cs="Times New Roman"/>
      <w:b/>
      <w:bCs/>
      <w:i/>
      <w:iCs/>
      <w:color w:val="000000"/>
      <w:spacing w:val="40"/>
      <w:w w:val="100"/>
      <w:position w:val="0"/>
      <w:sz w:val="23"/>
      <w:szCs w:val="23"/>
      <w:shd w:val="clear" w:color="auto" w:fill="FFFFFF"/>
      <w:lang w:val="ru-RU" w:eastAsia="ru-RU" w:bidi="ru-RU"/>
    </w:rPr>
  </w:style>
  <w:style w:type="character" w:customStyle="1" w:styleId="54TimesNewRoman115pt2pt3">
    <w:name w:val="Основной текст (54) + Times New Roman;11;5 pt;Полужирный;Курсив;Интервал 2 pt3"/>
    <w:basedOn w:val="540"/>
    <w:rsid w:val="005B116D"/>
    <w:rPr>
      <w:rFonts w:ascii="Times New Roman" w:eastAsia="Times New Roman" w:hAnsi="Times New Roman" w:cs="Times New Roman"/>
      <w:b/>
      <w:bCs/>
      <w:i/>
      <w:iCs/>
      <w:color w:val="000000"/>
      <w:spacing w:val="40"/>
      <w:w w:val="100"/>
      <w:position w:val="0"/>
      <w:sz w:val="23"/>
      <w:szCs w:val="23"/>
      <w:shd w:val="clear" w:color="auto" w:fill="FFFFFF"/>
      <w:lang w:val="ru-RU" w:eastAsia="ru-RU" w:bidi="ru-RU"/>
    </w:rPr>
  </w:style>
  <w:style w:type="character" w:customStyle="1" w:styleId="54TimesNewRoman115pt2pt2">
    <w:name w:val="Основной текст (54) + Times New Roman;11;5 pt;Полужирный;Курсив;Интервал 2 pt2"/>
    <w:basedOn w:val="540"/>
    <w:rsid w:val="005B116D"/>
    <w:rPr>
      <w:rFonts w:ascii="Times New Roman" w:eastAsia="Times New Roman" w:hAnsi="Times New Roman" w:cs="Times New Roman"/>
      <w:b/>
      <w:bCs/>
      <w:i/>
      <w:iCs/>
      <w:color w:val="000000"/>
      <w:spacing w:val="40"/>
      <w:w w:val="100"/>
      <w:position w:val="0"/>
      <w:sz w:val="23"/>
      <w:szCs w:val="23"/>
      <w:shd w:val="clear" w:color="auto" w:fill="FFFFFF"/>
      <w:lang w:val="ru-RU" w:eastAsia="ru-RU" w:bidi="ru-RU"/>
    </w:rPr>
  </w:style>
  <w:style w:type="character" w:customStyle="1" w:styleId="54TimesNewRoman115pt2pt1">
    <w:name w:val="Основной текст (54) + Times New Roman;11;5 pt;Полужирный;Курсив;Интервал 2 pt1"/>
    <w:basedOn w:val="540"/>
    <w:rsid w:val="005B116D"/>
    <w:rPr>
      <w:rFonts w:ascii="Times New Roman" w:eastAsia="Times New Roman" w:hAnsi="Times New Roman" w:cs="Times New Roman"/>
      <w:b/>
      <w:bCs/>
      <w:i/>
      <w:iCs/>
      <w:color w:val="000000"/>
      <w:spacing w:val="40"/>
      <w:w w:val="100"/>
      <w:position w:val="0"/>
      <w:sz w:val="23"/>
      <w:szCs w:val="23"/>
      <w:shd w:val="clear" w:color="auto" w:fill="FFFFFF"/>
      <w:lang w:val="ru-RU" w:eastAsia="ru-RU" w:bidi="ru-RU"/>
    </w:rPr>
  </w:style>
  <w:style w:type="character" w:customStyle="1" w:styleId="542">
    <w:name w:val="Основной текст (54)"/>
    <w:basedOn w:val="540"/>
    <w:rsid w:val="005B116D"/>
    <w:rPr>
      <w:rFonts w:ascii="Garamond" w:eastAsia="Garamond" w:hAnsi="Garamond" w:cs="Garamond"/>
      <w:color w:val="000000"/>
      <w:spacing w:val="-20"/>
      <w:w w:val="100"/>
      <w:position w:val="0"/>
      <w:sz w:val="26"/>
      <w:szCs w:val="26"/>
      <w:shd w:val="clear" w:color="auto" w:fill="FFFFFF"/>
      <w:lang w:val="ru-RU" w:eastAsia="ru-RU" w:bidi="ru-RU"/>
    </w:rPr>
  </w:style>
  <w:style w:type="character" w:customStyle="1" w:styleId="544">
    <w:name w:val="Основной текст (54)4"/>
    <w:basedOn w:val="540"/>
    <w:rsid w:val="005B116D"/>
    <w:rPr>
      <w:rFonts w:ascii="Garamond" w:eastAsia="Garamond" w:hAnsi="Garamond" w:cs="Garamond"/>
      <w:color w:val="000000"/>
      <w:spacing w:val="-20"/>
      <w:w w:val="100"/>
      <w:position w:val="0"/>
      <w:sz w:val="26"/>
      <w:szCs w:val="26"/>
      <w:shd w:val="clear" w:color="auto" w:fill="FFFFFF"/>
      <w:lang w:val="ru-RU" w:eastAsia="ru-RU" w:bidi="ru-RU"/>
    </w:rPr>
  </w:style>
  <w:style w:type="character" w:customStyle="1" w:styleId="543">
    <w:name w:val="Основной текст (54)3"/>
    <w:basedOn w:val="540"/>
    <w:rsid w:val="005B116D"/>
    <w:rPr>
      <w:rFonts w:ascii="Garamond" w:eastAsia="Garamond" w:hAnsi="Garamond" w:cs="Garamond"/>
      <w:color w:val="000000"/>
      <w:spacing w:val="-20"/>
      <w:w w:val="100"/>
      <w:position w:val="0"/>
      <w:sz w:val="26"/>
      <w:szCs w:val="26"/>
      <w:shd w:val="clear" w:color="auto" w:fill="FFFFFF"/>
      <w:lang w:val="ru-RU" w:eastAsia="ru-RU" w:bidi="ru-RU"/>
    </w:rPr>
  </w:style>
  <w:style w:type="character" w:customStyle="1" w:styleId="5420">
    <w:name w:val="Основной текст (54)2"/>
    <w:basedOn w:val="540"/>
    <w:rsid w:val="005B116D"/>
    <w:rPr>
      <w:rFonts w:ascii="Garamond" w:eastAsia="Garamond" w:hAnsi="Garamond" w:cs="Garamond"/>
      <w:color w:val="000000"/>
      <w:spacing w:val="-20"/>
      <w:w w:val="100"/>
      <w:position w:val="0"/>
      <w:sz w:val="26"/>
      <w:szCs w:val="26"/>
      <w:shd w:val="clear" w:color="auto" w:fill="FFFFFF"/>
      <w:lang w:val="ru-RU" w:eastAsia="ru-RU" w:bidi="ru-RU"/>
    </w:rPr>
  </w:style>
  <w:style w:type="character" w:customStyle="1" w:styleId="5417pt0pt">
    <w:name w:val="Основной текст (54) + 17 pt;Полужирный;Интервал 0 pt"/>
    <w:basedOn w:val="540"/>
    <w:rsid w:val="005B116D"/>
    <w:rPr>
      <w:rFonts w:ascii="Garamond" w:eastAsia="Garamond" w:hAnsi="Garamond" w:cs="Garamond"/>
      <w:b/>
      <w:bCs/>
      <w:color w:val="000000"/>
      <w:spacing w:val="0"/>
      <w:w w:val="100"/>
      <w:position w:val="0"/>
      <w:sz w:val="34"/>
      <w:szCs w:val="34"/>
      <w:shd w:val="clear" w:color="auto" w:fill="FFFFFF"/>
      <w:lang w:val="ru-RU" w:eastAsia="ru-RU" w:bidi="ru-RU"/>
    </w:rPr>
  </w:style>
  <w:style w:type="character" w:customStyle="1" w:styleId="5412pt0pt">
    <w:name w:val="Основной текст (54) + 12 pt;Полужирный;Интервал 0 pt"/>
    <w:basedOn w:val="540"/>
    <w:rsid w:val="005B116D"/>
    <w:rPr>
      <w:rFonts w:ascii="Garamond" w:eastAsia="Garamond" w:hAnsi="Garamond" w:cs="Garamond"/>
      <w:b/>
      <w:bCs/>
      <w:color w:val="000000"/>
      <w:spacing w:val="0"/>
      <w:w w:val="100"/>
      <w:position w:val="0"/>
      <w:sz w:val="24"/>
      <w:szCs w:val="24"/>
      <w:shd w:val="clear" w:color="auto" w:fill="FFFFFF"/>
      <w:lang w:val="ru-RU" w:eastAsia="ru-RU" w:bidi="ru-RU"/>
    </w:rPr>
  </w:style>
  <w:style w:type="character" w:customStyle="1" w:styleId="5417pt0pt1">
    <w:name w:val="Основной текст (54) + 17 pt;Полужирный;Интервал 0 pt1"/>
    <w:basedOn w:val="540"/>
    <w:rsid w:val="005B116D"/>
    <w:rPr>
      <w:rFonts w:ascii="Garamond" w:eastAsia="Garamond" w:hAnsi="Garamond" w:cs="Garamond"/>
      <w:b/>
      <w:bCs/>
      <w:color w:val="000000"/>
      <w:spacing w:val="0"/>
      <w:w w:val="100"/>
      <w:position w:val="0"/>
      <w:sz w:val="34"/>
      <w:szCs w:val="34"/>
      <w:shd w:val="clear" w:color="auto" w:fill="FFFFFF"/>
      <w:lang w:val="ru-RU" w:eastAsia="ru-RU" w:bidi="ru-RU"/>
    </w:rPr>
  </w:style>
  <w:style w:type="character" w:customStyle="1" w:styleId="5412pt0pt1">
    <w:name w:val="Основной текст (54) + 12 pt;Полужирный;Интервал 0 pt1"/>
    <w:basedOn w:val="540"/>
    <w:rsid w:val="005B116D"/>
    <w:rPr>
      <w:rFonts w:ascii="Garamond" w:eastAsia="Garamond" w:hAnsi="Garamond" w:cs="Garamond"/>
      <w:b/>
      <w:bCs/>
      <w:color w:val="000000"/>
      <w:spacing w:val="0"/>
      <w:w w:val="100"/>
      <w:position w:val="0"/>
      <w:sz w:val="24"/>
      <w:szCs w:val="24"/>
      <w:shd w:val="clear" w:color="auto" w:fill="FFFFFF"/>
      <w:lang w:val="ru-RU" w:eastAsia="ru-RU" w:bidi="ru-RU"/>
    </w:rPr>
  </w:style>
  <w:style w:type="character" w:customStyle="1" w:styleId="210pt1">
    <w:name w:val="Основной текст (2) + 10 pt;Полужирный1"/>
    <w:basedOn w:val="2a"/>
    <w:rsid w:val="005B116D"/>
    <w:rPr>
      <w:rFonts w:eastAsia="Times New Roman"/>
      <w:b/>
      <w:bCs/>
      <w:color w:val="000000"/>
      <w:spacing w:val="0"/>
      <w:w w:val="100"/>
      <w:position w:val="0"/>
      <w:sz w:val="20"/>
      <w:szCs w:val="20"/>
      <w:shd w:val="clear" w:color="auto" w:fill="FFFFFF"/>
      <w:lang w:val="ru-RU" w:eastAsia="ru-RU" w:bidi="ru-RU"/>
    </w:rPr>
  </w:style>
  <w:style w:type="character" w:customStyle="1" w:styleId="360">
    <w:name w:val="Основной текст (36)_"/>
    <w:basedOn w:val="a2"/>
    <w:link w:val="361"/>
    <w:rsid w:val="005B116D"/>
    <w:rPr>
      <w:rFonts w:eastAsia="Times New Roman"/>
      <w:sz w:val="21"/>
      <w:szCs w:val="21"/>
      <w:shd w:val="clear" w:color="auto" w:fill="FFFFFF"/>
    </w:rPr>
  </w:style>
  <w:style w:type="character" w:customStyle="1" w:styleId="37Exact">
    <w:name w:val="Основной текст (37) Exact"/>
    <w:basedOn w:val="a2"/>
    <w:link w:val="370"/>
    <w:rsid w:val="005B116D"/>
    <w:rPr>
      <w:rFonts w:ascii="Calibri" w:eastAsia="Calibri" w:hAnsi="Calibri" w:cs="Calibri"/>
      <w:i/>
      <w:iCs/>
      <w:spacing w:val="20"/>
      <w:sz w:val="21"/>
      <w:szCs w:val="21"/>
      <w:shd w:val="clear" w:color="auto" w:fill="FFFFFF"/>
      <w:lang w:val="en-US" w:bidi="en-US"/>
    </w:rPr>
  </w:style>
  <w:style w:type="character" w:customStyle="1" w:styleId="38Exact">
    <w:name w:val="Основной текст (38) Exact"/>
    <w:basedOn w:val="a2"/>
    <w:link w:val="38"/>
    <w:rsid w:val="005B116D"/>
    <w:rPr>
      <w:rFonts w:ascii="Calibri" w:eastAsia="Calibri" w:hAnsi="Calibri" w:cs="Calibri"/>
      <w:spacing w:val="-20"/>
      <w:sz w:val="84"/>
      <w:szCs w:val="84"/>
      <w:shd w:val="clear" w:color="auto" w:fill="FFFFFF"/>
    </w:rPr>
  </w:style>
  <w:style w:type="character" w:customStyle="1" w:styleId="39Exact">
    <w:name w:val="Основной текст (39) Exact"/>
    <w:basedOn w:val="a2"/>
    <w:link w:val="39"/>
    <w:rsid w:val="005B116D"/>
    <w:rPr>
      <w:rFonts w:eastAsia="Times New Roman"/>
      <w:b/>
      <w:bCs/>
      <w:sz w:val="26"/>
      <w:szCs w:val="26"/>
      <w:shd w:val="clear" w:color="auto" w:fill="FFFFFF"/>
    </w:rPr>
  </w:style>
  <w:style w:type="character" w:customStyle="1" w:styleId="39Exact0">
    <w:name w:val="Основной текст (39) + Не полужирный;Курсив Exact"/>
    <w:basedOn w:val="39Exact"/>
    <w:rsid w:val="005B116D"/>
    <w:rPr>
      <w:rFonts w:eastAsia="Times New Roman"/>
      <w:b/>
      <w:bCs/>
      <w:i/>
      <w:iCs/>
      <w:color w:val="000000"/>
      <w:spacing w:val="0"/>
      <w:w w:val="100"/>
      <w:position w:val="0"/>
      <w:sz w:val="26"/>
      <w:szCs w:val="26"/>
      <w:shd w:val="clear" w:color="auto" w:fill="FFFFFF"/>
      <w:lang w:val="ru-RU" w:eastAsia="ru-RU" w:bidi="ru-RU"/>
    </w:rPr>
  </w:style>
  <w:style w:type="character" w:customStyle="1" w:styleId="55Exact">
    <w:name w:val="Основной текст (55) Exact"/>
    <w:basedOn w:val="a2"/>
    <w:link w:val="55"/>
    <w:rsid w:val="005B116D"/>
    <w:rPr>
      <w:rFonts w:eastAsia="Times New Roman"/>
      <w:i/>
      <w:iCs/>
      <w:spacing w:val="30"/>
      <w:sz w:val="22"/>
      <w:szCs w:val="22"/>
      <w:shd w:val="clear" w:color="auto" w:fill="FFFFFF"/>
      <w:lang w:val="en-US" w:bidi="en-US"/>
    </w:rPr>
  </w:style>
  <w:style w:type="character" w:customStyle="1" w:styleId="5510pt0ptExact">
    <w:name w:val="Основной текст (55) + 10 pt;Полужирный;Не курсив;Интервал 0 pt Exact"/>
    <w:basedOn w:val="55Exact"/>
    <w:rsid w:val="005B116D"/>
    <w:rPr>
      <w:rFonts w:eastAsia="Times New Roman"/>
      <w:b/>
      <w:bCs/>
      <w:i/>
      <w:iCs/>
      <w:color w:val="000000"/>
      <w:spacing w:val="0"/>
      <w:w w:val="100"/>
      <w:position w:val="0"/>
      <w:sz w:val="20"/>
      <w:szCs w:val="20"/>
      <w:shd w:val="clear" w:color="auto" w:fill="FFFFFF"/>
      <w:lang w:val="en-US" w:bidi="en-US"/>
    </w:rPr>
  </w:style>
  <w:style w:type="character" w:customStyle="1" w:styleId="40Exact">
    <w:name w:val="Основной текст (40) Exact"/>
    <w:basedOn w:val="a2"/>
    <w:link w:val="400"/>
    <w:rsid w:val="005B116D"/>
    <w:rPr>
      <w:rFonts w:ascii="Constantia" w:eastAsia="Constantia" w:hAnsi="Constantia" w:cs="Constantia"/>
      <w:i/>
      <w:iCs/>
      <w:spacing w:val="10"/>
      <w:sz w:val="13"/>
      <w:szCs w:val="13"/>
      <w:shd w:val="clear" w:color="auto" w:fill="FFFFFF"/>
      <w:lang w:val="en-US" w:bidi="en-US"/>
    </w:rPr>
  </w:style>
  <w:style w:type="character" w:customStyle="1" w:styleId="41Exact">
    <w:name w:val="Основной текст (41) Exact"/>
    <w:basedOn w:val="a2"/>
    <w:link w:val="410"/>
    <w:rsid w:val="005B116D"/>
    <w:rPr>
      <w:rFonts w:ascii="Garamond" w:eastAsia="Garamond" w:hAnsi="Garamond" w:cs="Garamond"/>
      <w:i/>
      <w:iCs/>
      <w:spacing w:val="20"/>
      <w:sz w:val="12"/>
      <w:szCs w:val="12"/>
      <w:shd w:val="clear" w:color="auto" w:fill="FFFFFF"/>
      <w:lang w:val="en-US" w:bidi="en-US"/>
    </w:rPr>
  </w:style>
  <w:style w:type="character" w:customStyle="1" w:styleId="41FranklinGothicHeavy65pt0ptExact">
    <w:name w:val="Основной текст (41) + Franklin Gothic Heavy;6;5 pt;Не курсив;Интервал 0 pt Exact"/>
    <w:basedOn w:val="41Exact"/>
    <w:rsid w:val="005B116D"/>
    <w:rPr>
      <w:rFonts w:ascii="Franklin Gothic Heavy" w:eastAsia="Franklin Gothic Heavy" w:hAnsi="Franklin Gothic Heavy" w:cs="Franklin Gothic Heavy"/>
      <w:b/>
      <w:bCs/>
      <w:i/>
      <w:iCs/>
      <w:color w:val="000000"/>
      <w:spacing w:val="10"/>
      <w:w w:val="100"/>
      <w:position w:val="0"/>
      <w:sz w:val="13"/>
      <w:szCs w:val="13"/>
      <w:shd w:val="clear" w:color="auto" w:fill="FFFFFF"/>
      <w:lang w:val="en-US" w:bidi="en-US"/>
    </w:rPr>
  </w:style>
  <w:style w:type="character" w:customStyle="1" w:styleId="41TimesNewRoman0ptExact">
    <w:name w:val="Основной текст (41) + Times New Roman;Не курсив;Интервал 0 pt Exact"/>
    <w:basedOn w:val="41Exact"/>
    <w:rsid w:val="005B116D"/>
    <w:rPr>
      <w:rFonts w:ascii="Times New Roman" w:eastAsia="Times New Roman" w:hAnsi="Times New Roman" w:cs="Times New Roman"/>
      <w:i/>
      <w:iCs/>
      <w:color w:val="000000"/>
      <w:spacing w:val="0"/>
      <w:w w:val="100"/>
      <w:position w:val="0"/>
      <w:sz w:val="12"/>
      <w:szCs w:val="12"/>
      <w:shd w:val="clear" w:color="auto" w:fill="FFFFFF"/>
      <w:lang w:val="en-US" w:bidi="en-US"/>
    </w:rPr>
  </w:style>
  <w:style w:type="character" w:customStyle="1" w:styleId="2Exact0">
    <w:name w:val="Основной текст (2) Exact"/>
    <w:basedOn w:val="a2"/>
    <w:rsid w:val="005B116D"/>
    <w:rPr>
      <w:rFonts w:ascii="Times New Roman" w:eastAsia="Times New Roman" w:hAnsi="Times New Roman" w:cs="Times New Roman"/>
      <w:b w:val="0"/>
      <w:bCs w:val="0"/>
      <w:i w:val="0"/>
      <w:iCs w:val="0"/>
      <w:smallCaps w:val="0"/>
      <w:strike w:val="0"/>
      <w:sz w:val="28"/>
      <w:szCs w:val="28"/>
      <w:u w:val="none"/>
    </w:rPr>
  </w:style>
  <w:style w:type="character" w:customStyle="1" w:styleId="2Exact1">
    <w:name w:val="Основной текст (2) + Полужирный;Курсив Exact"/>
    <w:basedOn w:val="2a"/>
    <w:rsid w:val="005B116D"/>
    <w:rPr>
      <w:rFonts w:eastAsia="Times New Roman"/>
      <w:b/>
      <w:bCs/>
      <w:i/>
      <w:iCs/>
      <w:color w:val="000000"/>
      <w:spacing w:val="0"/>
      <w:w w:val="100"/>
      <w:position w:val="0"/>
      <w:szCs w:val="28"/>
      <w:shd w:val="clear" w:color="auto" w:fill="FFFFFF"/>
      <w:lang w:val="en-US" w:eastAsia="en-US" w:bidi="en-US"/>
    </w:rPr>
  </w:style>
  <w:style w:type="character" w:customStyle="1" w:styleId="42Exact">
    <w:name w:val="Основной текст (42) Exact"/>
    <w:basedOn w:val="a2"/>
    <w:link w:val="420"/>
    <w:rsid w:val="005B116D"/>
    <w:rPr>
      <w:rFonts w:eastAsia="Times New Roman"/>
      <w:i/>
      <w:iCs/>
      <w:sz w:val="26"/>
      <w:szCs w:val="26"/>
      <w:shd w:val="clear" w:color="auto" w:fill="FFFFFF"/>
      <w:lang w:val="en-US" w:bidi="en-US"/>
    </w:rPr>
  </w:style>
  <w:style w:type="character" w:customStyle="1" w:styleId="11Exact1">
    <w:name w:val="Основной текст (11) Exact1"/>
    <w:basedOn w:val="110"/>
    <w:rsid w:val="005B116D"/>
    <w:rPr>
      <w:rFonts w:eastAsia="Times New Roman"/>
      <w:b/>
      <w:bCs/>
      <w:color w:val="000000"/>
      <w:spacing w:val="0"/>
      <w:w w:val="100"/>
      <w:position w:val="0"/>
      <w:sz w:val="20"/>
      <w:szCs w:val="20"/>
      <w:u w:val="single"/>
      <w:shd w:val="clear" w:color="auto" w:fill="FFFFFF"/>
      <w:lang w:val="en-US" w:eastAsia="en-US" w:bidi="en-US"/>
    </w:rPr>
  </w:style>
  <w:style w:type="character" w:customStyle="1" w:styleId="1111pt1ptExact">
    <w:name w:val="Основной текст (11) + 11 pt;Не полужирный;Курсив;Интервал 1 pt Exact"/>
    <w:basedOn w:val="110"/>
    <w:rsid w:val="005B116D"/>
    <w:rPr>
      <w:rFonts w:eastAsia="Times New Roman"/>
      <w:b/>
      <w:bCs/>
      <w:i/>
      <w:iCs/>
      <w:color w:val="000000"/>
      <w:spacing w:val="30"/>
      <w:w w:val="100"/>
      <w:position w:val="0"/>
      <w:sz w:val="22"/>
      <w:szCs w:val="22"/>
      <w:shd w:val="clear" w:color="auto" w:fill="FFFFFF"/>
      <w:lang w:val="ru-RU" w:eastAsia="ru-RU" w:bidi="ru-RU"/>
    </w:rPr>
  </w:style>
  <w:style w:type="character" w:customStyle="1" w:styleId="611pt1pt">
    <w:name w:val="Основной текст (6) + 11 pt;Не полужирный;Интервал 1 pt"/>
    <w:basedOn w:val="62"/>
    <w:rsid w:val="005B116D"/>
    <w:rPr>
      <w:rFonts w:eastAsia="Times New Roman"/>
      <w:b/>
      <w:bCs/>
      <w:i/>
      <w:iCs/>
      <w:color w:val="000000"/>
      <w:spacing w:val="30"/>
      <w:w w:val="100"/>
      <w:position w:val="0"/>
      <w:sz w:val="22"/>
      <w:szCs w:val="22"/>
      <w:shd w:val="clear" w:color="auto" w:fill="FFFFFF"/>
      <w:lang w:val="en-US" w:eastAsia="en-US" w:bidi="en-US"/>
    </w:rPr>
  </w:style>
  <w:style w:type="character" w:customStyle="1" w:styleId="2Constantia13pt">
    <w:name w:val="Основной текст (2) + Constantia;13 pt"/>
    <w:basedOn w:val="2a"/>
    <w:rsid w:val="005B116D"/>
    <w:rPr>
      <w:rFonts w:ascii="Constantia" w:eastAsia="Constantia" w:hAnsi="Constantia" w:cs="Constantia"/>
      <w:b/>
      <w:bCs/>
      <w:color w:val="000000"/>
      <w:spacing w:val="0"/>
      <w:w w:val="100"/>
      <w:position w:val="0"/>
      <w:sz w:val="26"/>
      <w:szCs w:val="26"/>
      <w:shd w:val="clear" w:color="auto" w:fill="FFFFFF"/>
      <w:lang w:val="ru-RU" w:eastAsia="ru-RU" w:bidi="ru-RU"/>
    </w:rPr>
  </w:style>
  <w:style w:type="character" w:customStyle="1" w:styleId="1114pt-1pt">
    <w:name w:val="Основной текст (11) + 14 pt;Не полужирный;Интервал -1 pt"/>
    <w:basedOn w:val="110"/>
    <w:rsid w:val="005B116D"/>
    <w:rPr>
      <w:rFonts w:eastAsia="Times New Roman"/>
      <w:b/>
      <w:bCs/>
      <w:color w:val="000000"/>
      <w:spacing w:val="-20"/>
      <w:w w:val="100"/>
      <w:position w:val="0"/>
      <w:sz w:val="28"/>
      <w:szCs w:val="28"/>
      <w:shd w:val="clear" w:color="auto" w:fill="FFFFFF"/>
      <w:lang w:val="ru-RU" w:eastAsia="ru-RU" w:bidi="ru-RU"/>
    </w:rPr>
  </w:style>
  <w:style w:type="character" w:customStyle="1" w:styleId="1120">
    <w:name w:val="Основной текст (11)2"/>
    <w:basedOn w:val="110"/>
    <w:rsid w:val="005B116D"/>
    <w:rPr>
      <w:rFonts w:eastAsia="Times New Roman"/>
      <w:b/>
      <w:bCs/>
      <w:color w:val="000000"/>
      <w:spacing w:val="0"/>
      <w:w w:val="100"/>
      <w:position w:val="0"/>
      <w:sz w:val="20"/>
      <w:szCs w:val="20"/>
      <w:shd w:val="clear" w:color="auto" w:fill="FFFFFF"/>
    </w:rPr>
  </w:style>
  <w:style w:type="paragraph" w:customStyle="1" w:styleId="221">
    <w:name w:val="Заголовок №2 (2)"/>
    <w:basedOn w:val="a1"/>
    <w:link w:val="220"/>
    <w:rsid w:val="005B116D"/>
    <w:pPr>
      <w:widowControl w:val="0"/>
      <w:shd w:val="clear" w:color="auto" w:fill="FFFFFF"/>
      <w:spacing w:before="720" w:after="2280" w:line="0" w:lineRule="atLeast"/>
      <w:ind w:firstLine="0"/>
      <w:contextualSpacing w:val="0"/>
      <w:outlineLvl w:val="1"/>
    </w:pPr>
    <w:rPr>
      <w:rFonts w:eastAsia="Times New Roman"/>
      <w:szCs w:val="28"/>
    </w:rPr>
  </w:style>
  <w:style w:type="paragraph" w:customStyle="1" w:styleId="111">
    <w:name w:val="Основной текст (11)1"/>
    <w:basedOn w:val="a1"/>
    <w:link w:val="110"/>
    <w:rsid w:val="005B116D"/>
    <w:pPr>
      <w:widowControl w:val="0"/>
      <w:shd w:val="clear" w:color="auto" w:fill="FFFFFF"/>
      <w:spacing w:after="180" w:line="413" w:lineRule="exact"/>
      <w:ind w:firstLine="0"/>
      <w:contextualSpacing w:val="0"/>
    </w:pPr>
    <w:rPr>
      <w:rFonts w:eastAsia="Times New Roman"/>
      <w:b/>
      <w:bCs/>
      <w:sz w:val="20"/>
      <w:szCs w:val="20"/>
    </w:rPr>
  </w:style>
  <w:style w:type="paragraph" w:customStyle="1" w:styleId="33">
    <w:name w:val="Основной текст (3)"/>
    <w:basedOn w:val="a1"/>
    <w:link w:val="32"/>
    <w:uiPriority w:val="99"/>
    <w:rsid w:val="005B116D"/>
    <w:pPr>
      <w:widowControl w:val="0"/>
      <w:shd w:val="clear" w:color="auto" w:fill="FFFFFF"/>
      <w:spacing w:before="1980" w:after="960" w:line="619" w:lineRule="exact"/>
      <w:ind w:firstLine="0"/>
      <w:contextualSpacing w:val="0"/>
      <w:jc w:val="center"/>
    </w:pPr>
    <w:rPr>
      <w:rFonts w:eastAsia="Times New Roman"/>
      <w:b/>
      <w:bCs/>
      <w:sz w:val="36"/>
      <w:szCs w:val="36"/>
    </w:rPr>
  </w:style>
  <w:style w:type="paragraph" w:customStyle="1" w:styleId="210">
    <w:name w:val="Основной текст (2)1"/>
    <w:basedOn w:val="a1"/>
    <w:link w:val="2a"/>
    <w:rsid w:val="005B116D"/>
    <w:pPr>
      <w:widowControl w:val="0"/>
      <w:shd w:val="clear" w:color="auto" w:fill="FFFFFF"/>
      <w:spacing w:before="420" w:line="480" w:lineRule="exact"/>
      <w:ind w:hanging="700"/>
      <w:contextualSpacing w:val="0"/>
      <w:jc w:val="right"/>
    </w:pPr>
    <w:rPr>
      <w:rFonts w:eastAsia="Times New Roman"/>
      <w:szCs w:val="28"/>
    </w:rPr>
  </w:style>
  <w:style w:type="paragraph" w:customStyle="1" w:styleId="431">
    <w:name w:val="Основной текст (43)1"/>
    <w:basedOn w:val="a1"/>
    <w:link w:val="43"/>
    <w:rsid w:val="005B116D"/>
    <w:pPr>
      <w:widowControl w:val="0"/>
      <w:shd w:val="clear" w:color="auto" w:fill="FFFFFF"/>
      <w:spacing w:before="1380" w:line="418" w:lineRule="exact"/>
      <w:ind w:hanging="180"/>
      <w:contextualSpacing w:val="0"/>
    </w:pPr>
    <w:rPr>
      <w:rFonts w:eastAsia="Times New Roman"/>
      <w:sz w:val="22"/>
      <w:szCs w:val="22"/>
    </w:rPr>
  </w:style>
  <w:style w:type="paragraph" w:customStyle="1" w:styleId="18">
    <w:name w:val="Колонтитул1"/>
    <w:basedOn w:val="a1"/>
    <w:link w:val="afff4"/>
    <w:rsid w:val="005B116D"/>
    <w:pPr>
      <w:widowControl w:val="0"/>
      <w:shd w:val="clear" w:color="auto" w:fill="FFFFFF"/>
      <w:spacing w:line="480" w:lineRule="exact"/>
      <w:ind w:firstLine="0"/>
      <w:contextualSpacing w:val="0"/>
      <w:jc w:val="left"/>
    </w:pPr>
    <w:rPr>
      <w:rFonts w:eastAsia="Times New Roman"/>
      <w:szCs w:val="28"/>
    </w:rPr>
  </w:style>
  <w:style w:type="paragraph" w:customStyle="1" w:styleId="1a">
    <w:name w:val="Заголовок №1"/>
    <w:basedOn w:val="a1"/>
    <w:link w:val="19"/>
    <w:rsid w:val="005B116D"/>
    <w:pPr>
      <w:widowControl w:val="0"/>
      <w:shd w:val="clear" w:color="auto" w:fill="FFFFFF"/>
      <w:spacing w:after="720" w:line="0" w:lineRule="atLeast"/>
      <w:ind w:hanging="460"/>
      <w:contextualSpacing w:val="0"/>
      <w:jc w:val="left"/>
      <w:outlineLvl w:val="0"/>
    </w:pPr>
    <w:rPr>
      <w:rFonts w:eastAsia="Times New Roman"/>
      <w:b/>
      <w:bCs/>
      <w:sz w:val="32"/>
      <w:szCs w:val="32"/>
    </w:rPr>
  </w:style>
  <w:style w:type="paragraph" w:customStyle="1" w:styleId="610">
    <w:name w:val="Основной текст (6)1"/>
    <w:basedOn w:val="a1"/>
    <w:link w:val="62"/>
    <w:rsid w:val="005B116D"/>
    <w:pPr>
      <w:widowControl w:val="0"/>
      <w:shd w:val="clear" w:color="auto" w:fill="FFFFFF"/>
      <w:spacing w:line="480" w:lineRule="exact"/>
      <w:ind w:firstLine="0"/>
      <w:contextualSpacing w:val="0"/>
      <w:jc w:val="left"/>
    </w:pPr>
    <w:rPr>
      <w:rFonts w:eastAsia="Times New Roman"/>
      <w:b/>
      <w:bCs/>
      <w:i/>
      <w:iCs/>
      <w:szCs w:val="28"/>
    </w:rPr>
  </w:style>
  <w:style w:type="paragraph" w:customStyle="1" w:styleId="310">
    <w:name w:val="Оглавление (3)1"/>
    <w:basedOn w:val="a1"/>
    <w:link w:val="34"/>
    <w:rsid w:val="005B116D"/>
    <w:pPr>
      <w:widowControl w:val="0"/>
      <w:shd w:val="clear" w:color="auto" w:fill="FFFFFF"/>
      <w:spacing w:line="466" w:lineRule="exact"/>
      <w:ind w:firstLine="0"/>
      <w:contextualSpacing w:val="0"/>
    </w:pPr>
    <w:rPr>
      <w:rFonts w:eastAsia="Times New Roman"/>
      <w:sz w:val="22"/>
      <w:szCs w:val="22"/>
    </w:rPr>
  </w:style>
  <w:style w:type="paragraph" w:customStyle="1" w:styleId="2c">
    <w:name w:val="Подпись к картинке (2)"/>
    <w:basedOn w:val="a1"/>
    <w:link w:val="2b"/>
    <w:rsid w:val="005B116D"/>
    <w:pPr>
      <w:widowControl w:val="0"/>
      <w:shd w:val="clear" w:color="auto" w:fill="FFFFFF"/>
      <w:spacing w:line="0" w:lineRule="atLeast"/>
      <w:ind w:firstLine="0"/>
      <w:contextualSpacing w:val="0"/>
    </w:pPr>
    <w:rPr>
      <w:rFonts w:eastAsia="Times New Roman"/>
      <w:b/>
      <w:bCs/>
      <w:sz w:val="20"/>
      <w:szCs w:val="20"/>
    </w:rPr>
  </w:style>
  <w:style w:type="paragraph" w:customStyle="1" w:styleId="afff7">
    <w:name w:val="Подпись к картинке"/>
    <w:basedOn w:val="a1"/>
    <w:link w:val="afff6"/>
    <w:rsid w:val="005B116D"/>
    <w:pPr>
      <w:widowControl w:val="0"/>
      <w:shd w:val="clear" w:color="auto" w:fill="FFFFFF"/>
      <w:spacing w:line="0" w:lineRule="atLeast"/>
      <w:ind w:firstLine="0"/>
      <w:contextualSpacing w:val="0"/>
      <w:jc w:val="left"/>
    </w:pPr>
    <w:rPr>
      <w:rFonts w:eastAsia="Times New Roman"/>
      <w:szCs w:val="28"/>
    </w:rPr>
  </w:style>
  <w:style w:type="paragraph" w:customStyle="1" w:styleId="65">
    <w:name w:val="Подпись к таблице (6)"/>
    <w:basedOn w:val="a1"/>
    <w:link w:val="64"/>
    <w:rsid w:val="005B116D"/>
    <w:pPr>
      <w:widowControl w:val="0"/>
      <w:shd w:val="clear" w:color="auto" w:fill="FFFFFF"/>
      <w:spacing w:line="0" w:lineRule="atLeast"/>
      <w:ind w:firstLine="0"/>
      <w:contextualSpacing w:val="0"/>
      <w:jc w:val="left"/>
    </w:pPr>
    <w:rPr>
      <w:rFonts w:eastAsia="Times New Roman"/>
      <w:b/>
      <w:bCs/>
      <w:sz w:val="20"/>
      <w:szCs w:val="20"/>
    </w:rPr>
  </w:style>
  <w:style w:type="paragraph" w:customStyle="1" w:styleId="72">
    <w:name w:val="Основной текст (7)"/>
    <w:basedOn w:val="a1"/>
    <w:link w:val="7Exact"/>
    <w:rsid w:val="005B116D"/>
    <w:pPr>
      <w:widowControl w:val="0"/>
      <w:shd w:val="clear" w:color="auto" w:fill="FFFFFF"/>
      <w:spacing w:line="0" w:lineRule="atLeast"/>
      <w:ind w:firstLine="0"/>
      <w:contextualSpacing w:val="0"/>
      <w:jc w:val="left"/>
    </w:pPr>
    <w:rPr>
      <w:rFonts w:eastAsia="Times New Roman"/>
      <w:b/>
      <w:bCs/>
      <w:i/>
      <w:iCs/>
      <w:sz w:val="22"/>
      <w:szCs w:val="22"/>
      <w:lang w:val="en-US" w:bidi="en-US"/>
    </w:rPr>
  </w:style>
  <w:style w:type="paragraph" w:customStyle="1" w:styleId="810">
    <w:name w:val="Основной текст (8)1"/>
    <w:basedOn w:val="a1"/>
    <w:link w:val="81"/>
    <w:rsid w:val="005B116D"/>
    <w:pPr>
      <w:widowControl w:val="0"/>
      <w:shd w:val="clear" w:color="auto" w:fill="FFFFFF"/>
      <w:spacing w:after="240" w:line="0" w:lineRule="atLeast"/>
      <w:ind w:firstLine="0"/>
      <w:contextualSpacing w:val="0"/>
      <w:jc w:val="left"/>
    </w:pPr>
    <w:rPr>
      <w:rFonts w:eastAsia="Times New Roman"/>
      <w:i/>
      <w:iCs/>
      <w:sz w:val="10"/>
      <w:szCs w:val="10"/>
      <w:lang w:val="en-US" w:bidi="en-US"/>
    </w:rPr>
  </w:style>
  <w:style w:type="paragraph" w:customStyle="1" w:styleId="53">
    <w:name w:val="Основной текст (5)"/>
    <w:basedOn w:val="a1"/>
    <w:link w:val="52"/>
    <w:rsid w:val="005B116D"/>
    <w:pPr>
      <w:widowControl w:val="0"/>
      <w:shd w:val="clear" w:color="auto" w:fill="FFFFFF"/>
      <w:spacing w:before="1380" w:line="418" w:lineRule="exact"/>
      <w:ind w:hanging="180"/>
      <w:contextualSpacing w:val="0"/>
    </w:pPr>
    <w:rPr>
      <w:rFonts w:eastAsia="Times New Roman"/>
      <w:sz w:val="22"/>
      <w:szCs w:val="22"/>
    </w:rPr>
  </w:style>
  <w:style w:type="paragraph" w:customStyle="1" w:styleId="241">
    <w:name w:val="Заголовок №2 (4)"/>
    <w:basedOn w:val="a1"/>
    <w:link w:val="240"/>
    <w:rsid w:val="005B116D"/>
    <w:pPr>
      <w:widowControl w:val="0"/>
      <w:shd w:val="clear" w:color="auto" w:fill="FFFFFF"/>
      <w:spacing w:before="120" w:after="300" w:line="0" w:lineRule="atLeast"/>
      <w:ind w:firstLine="0"/>
      <w:contextualSpacing w:val="0"/>
      <w:jc w:val="center"/>
      <w:outlineLvl w:val="1"/>
    </w:pPr>
    <w:rPr>
      <w:rFonts w:eastAsia="Times New Roman"/>
      <w:b/>
      <w:bCs/>
      <w:sz w:val="20"/>
      <w:szCs w:val="20"/>
    </w:rPr>
  </w:style>
  <w:style w:type="paragraph" w:customStyle="1" w:styleId="441">
    <w:name w:val="Основной текст (44)1"/>
    <w:basedOn w:val="a1"/>
    <w:link w:val="44"/>
    <w:rsid w:val="005B116D"/>
    <w:pPr>
      <w:widowControl w:val="0"/>
      <w:shd w:val="clear" w:color="auto" w:fill="FFFFFF"/>
      <w:spacing w:before="2280" w:line="0" w:lineRule="atLeast"/>
      <w:ind w:firstLine="0"/>
      <w:contextualSpacing w:val="0"/>
      <w:jc w:val="left"/>
    </w:pPr>
    <w:rPr>
      <w:rFonts w:eastAsia="Times New Roman"/>
      <w:b/>
      <w:bCs/>
      <w:sz w:val="14"/>
      <w:szCs w:val="14"/>
    </w:rPr>
  </w:style>
  <w:style w:type="paragraph" w:customStyle="1" w:styleId="36">
    <w:name w:val="Подпись к картинке (3)"/>
    <w:basedOn w:val="a1"/>
    <w:link w:val="3Exact"/>
    <w:rsid w:val="005B116D"/>
    <w:pPr>
      <w:widowControl w:val="0"/>
      <w:shd w:val="clear" w:color="auto" w:fill="FFFFFF"/>
      <w:spacing w:line="389" w:lineRule="exact"/>
      <w:ind w:hanging="220"/>
      <w:contextualSpacing w:val="0"/>
      <w:jc w:val="left"/>
    </w:pPr>
    <w:rPr>
      <w:rFonts w:eastAsia="Times New Roman"/>
      <w:sz w:val="22"/>
      <w:szCs w:val="22"/>
    </w:rPr>
  </w:style>
  <w:style w:type="paragraph" w:customStyle="1" w:styleId="54">
    <w:name w:val="Подпись к картинке (5)"/>
    <w:basedOn w:val="a1"/>
    <w:link w:val="5Exact0"/>
    <w:rsid w:val="005B116D"/>
    <w:pPr>
      <w:widowControl w:val="0"/>
      <w:shd w:val="clear" w:color="auto" w:fill="FFFFFF"/>
      <w:spacing w:line="0" w:lineRule="atLeast"/>
      <w:ind w:firstLine="0"/>
      <w:contextualSpacing w:val="0"/>
      <w:jc w:val="left"/>
    </w:pPr>
    <w:rPr>
      <w:rFonts w:eastAsia="Times New Roman"/>
      <w:sz w:val="22"/>
      <w:szCs w:val="22"/>
    </w:rPr>
  </w:style>
  <w:style w:type="paragraph" w:customStyle="1" w:styleId="710">
    <w:name w:val="Подпись к таблице (7)1"/>
    <w:basedOn w:val="a1"/>
    <w:link w:val="73"/>
    <w:rsid w:val="005B116D"/>
    <w:pPr>
      <w:widowControl w:val="0"/>
      <w:shd w:val="clear" w:color="auto" w:fill="FFFFFF"/>
      <w:spacing w:line="278" w:lineRule="exact"/>
      <w:ind w:firstLine="0"/>
      <w:contextualSpacing w:val="0"/>
    </w:pPr>
    <w:rPr>
      <w:rFonts w:eastAsia="Times New Roman"/>
      <w:sz w:val="22"/>
      <w:szCs w:val="22"/>
    </w:rPr>
  </w:style>
  <w:style w:type="paragraph" w:customStyle="1" w:styleId="121">
    <w:name w:val="Основной текст (12)"/>
    <w:basedOn w:val="a1"/>
    <w:link w:val="120"/>
    <w:rsid w:val="005B116D"/>
    <w:pPr>
      <w:widowControl w:val="0"/>
      <w:shd w:val="clear" w:color="auto" w:fill="FFFFFF"/>
      <w:spacing w:line="0" w:lineRule="atLeast"/>
      <w:ind w:firstLine="0"/>
      <w:contextualSpacing w:val="0"/>
      <w:jc w:val="left"/>
    </w:pPr>
    <w:rPr>
      <w:rFonts w:eastAsia="Times New Roman"/>
      <w:b/>
      <w:bCs/>
      <w:i/>
      <w:iCs/>
    </w:rPr>
  </w:style>
  <w:style w:type="paragraph" w:customStyle="1" w:styleId="131">
    <w:name w:val="Основной текст (13)"/>
    <w:basedOn w:val="a1"/>
    <w:link w:val="130"/>
    <w:rsid w:val="005B116D"/>
    <w:pPr>
      <w:widowControl w:val="0"/>
      <w:shd w:val="clear" w:color="auto" w:fill="FFFFFF"/>
      <w:spacing w:line="0" w:lineRule="atLeast"/>
      <w:ind w:hanging="460"/>
      <w:contextualSpacing w:val="0"/>
      <w:jc w:val="left"/>
    </w:pPr>
    <w:rPr>
      <w:rFonts w:eastAsia="Times New Roman"/>
      <w:b/>
      <w:bCs/>
      <w:sz w:val="22"/>
      <w:szCs w:val="22"/>
    </w:rPr>
  </w:style>
  <w:style w:type="paragraph" w:customStyle="1" w:styleId="37">
    <w:name w:val="Подпись к таблице (3)"/>
    <w:basedOn w:val="a1"/>
    <w:link w:val="3Exact0"/>
    <w:rsid w:val="005B116D"/>
    <w:pPr>
      <w:widowControl w:val="0"/>
      <w:shd w:val="clear" w:color="auto" w:fill="FFFFFF"/>
      <w:spacing w:line="0" w:lineRule="atLeast"/>
      <w:ind w:firstLine="0"/>
      <w:contextualSpacing w:val="0"/>
      <w:jc w:val="left"/>
    </w:pPr>
    <w:rPr>
      <w:rFonts w:eastAsia="Times New Roman"/>
      <w:b/>
      <w:bCs/>
      <w:sz w:val="22"/>
      <w:szCs w:val="22"/>
    </w:rPr>
  </w:style>
  <w:style w:type="paragraph" w:customStyle="1" w:styleId="101">
    <w:name w:val="Основной текст (10)"/>
    <w:basedOn w:val="a1"/>
    <w:link w:val="100"/>
    <w:rsid w:val="005B116D"/>
    <w:pPr>
      <w:widowControl w:val="0"/>
      <w:shd w:val="clear" w:color="auto" w:fill="FFFFFF"/>
      <w:spacing w:line="302" w:lineRule="exact"/>
      <w:ind w:firstLine="0"/>
      <w:contextualSpacing w:val="0"/>
    </w:pPr>
    <w:rPr>
      <w:rFonts w:eastAsia="Times New Roman"/>
    </w:rPr>
  </w:style>
  <w:style w:type="paragraph" w:customStyle="1" w:styleId="141">
    <w:name w:val="Основной текст (14)1"/>
    <w:basedOn w:val="a1"/>
    <w:link w:val="140"/>
    <w:rsid w:val="005B116D"/>
    <w:pPr>
      <w:widowControl w:val="0"/>
      <w:shd w:val="clear" w:color="auto" w:fill="FFFFFF"/>
      <w:spacing w:line="0" w:lineRule="atLeast"/>
      <w:ind w:firstLine="0"/>
      <w:contextualSpacing w:val="0"/>
    </w:pPr>
    <w:rPr>
      <w:rFonts w:ascii="Century Gothic" w:eastAsia="Century Gothic" w:hAnsi="Century Gothic" w:cs="Century Gothic"/>
      <w:sz w:val="13"/>
      <w:szCs w:val="13"/>
    </w:rPr>
  </w:style>
  <w:style w:type="paragraph" w:customStyle="1" w:styleId="1b">
    <w:name w:val="Подпись к таблице1"/>
    <w:basedOn w:val="a1"/>
    <w:link w:val="afff9"/>
    <w:rsid w:val="005B116D"/>
    <w:pPr>
      <w:widowControl w:val="0"/>
      <w:shd w:val="clear" w:color="auto" w:fill="FFFFFF"/>
      <w:spacing w:line="0" w:lineRule="atLeast"/>
      <w:ind w:firstLine="0"/>
      <w:contextualSpacing w:val="0"/>
      <w:jc w:val="left"/>
    </w:pPr>
    <w:rPr>
      <w:rFonts w:eastAsia="Times New Roman"/>
      <w:szCs w:val="28"/>
    </w:rPr>
  </w:style>
  <w:style w:type="paragraph" w:customStyle="1" w:styleId="181">
    <w:name w:val="Основной текст (18)1"/>
    <w:basedOn w:val="a1"/>
    <w:link w:val="180"/>
    <w:rsid w:val="005B116D"/>
    <w:pPr>
      <w:widowControl w:val="0"/>
      <w:shd w:val="clear" w:color="auto" w:fill="FFFFFF"/>
      <w:spacing w:line="0" w:lineRule="atLeast"/>
      <w:ind w:firstLine="0"/>
      <w:contextualSpacing w:val="0"/>
      <w:jc w:val="left"/>
    </w:pPr>
    <w:rPr>
      <w:rFonts w:eastAsia="Times New Roman"/>
      <w:b/>
      <w:bCs/>
      <w:sz w:val="20"/>
      <w:szCs w:val="20"/>
    </w:rPr>
  </w:style>
  <w:style w:type="paragraph" w:customStyle="1" w:styleId="45">
    <w:name w:val="Основной текст (45)"/>
    <w:basedOn w:val="a1"/>
    <w:link w:val="45Exact"/>
    <w:rsid w:val="005B116D"/>
    <w:pPr>
      <w:widowControl w:val="0"/>
      <w:shd w:val="clear" w:color="auto" w:fill="FFFFFF"/>
      <w:spacing w:line="0" w:lineRule="atLeast"/>
      <w:ind w:firstLine="0"/>
      <w:contextualSpacing w:val="0"/>
      <w:jc w:val="left"/>
    </w:pPr>
    <w:rPr>
      <w:rFonts w:eastAsia="Times New Roman"/>
      <w:b/>
      <w:bCs/>
      <w:sz w:val="22"/>
      <w:szCs w:val="22"/>
    </w:rPr>
  </w:style>
  <w:style w:type="paragraph" w:customStyle="1" w:styleId="190">
    <w:name w:val="Основной текст (19)"/>
    <w:basedOn w:val="a1"/>
    <w:link w:val="19Exact"/>
    <w:rsid w:val="005B116D"/>
    <w:pPr>
      <w:widowControl w:val="0"/>
      <w:shd w:val="clear" w:color="auto" w:fill="FFFFFF"/>
      <w:spacing w:line="259" w:lineRule="exact"/>
      <w:ind w:firstLine="0"/>
      <w:contextualSpacing w:val="0"/>
    </w:pPr>
    <w:rPr>
      <w:rFonts w:eastAsia="Times New Roman"/>
      <w:b/>
      <w:bCs/>
      <w:sz w:val="17"/>
      <w:szCs w:val="17"/>
    </w:rPr>
  </w:style>
  <w:style w:type="paragraph" w:customStyle="1" w:styleId="151">
    <w:name w:val="Основной текст (15)1"/>
    <w:basedOn w:val="a1"/>
    <w:link w:val="150"/>
    <w:rsid w:val="005B116D"/>
    <w:pPr>
      <w:widowControl w:val="0"/>
      <w:shd w:val="clear" w:color="auto" w:fill="FFFFFF"/>
      <w:spacing w:after="360" w:line="0" w:lineRule="atLeast"/>
      <w:ind w:firstLine="0"/>
      <w:contextualSpacing w:val="0"/>
      <w:jc w:val="center"/>
    </w:pPr>
    <w:rPr>
      <w:rFonts w:eastAsia="Times New Roman"/>
      <w:i/>
      <w:iCs/>
      <w:spacing w:val="130"/>
      <w:sz w:val="20"/>
      <w:szCs w:val="20"/>
    </w:rPr>
  </w:style>
  <w:style w:type="paragraph" w:customStyle="1" w:styleId="161">
    <w:name w:val="Основной текст (16)1"/>
    <w:basedOn w:val="a1"/>
    <w:link w:val="160"/>
    <w:rsid w:val="005B116D"/>
    <w:pPr>
      <w:widowControl w:val="0"/>
      <w:shd w:val="clear" w:color="auto" w:fill="FFFFFF"/>
      <w:spacing w:before="360" w:after="360" w:line="264" w:lineRule="exact"/>
      <w:ind w:firstLine="0"/>
      <w:contextualSpacing w:val="0"/>
      <w:jc w:val="center"/>
    </w:pPr>
    <w:rPr>
      <w:rFonts w:eastAsia="Times New Roman"/>
      <w:b/>
      <w:bCs/>
      <w:sz w:val="22"/>
      <w:szCs w:val="22"/>
    </w:rPr>
  </w:style>
  <w:style w:type="paragraph" w:customStyle="1" w:styleId="171">
    <w:name w:val="Основной текст (17)1"/>
    <w:basedOn w:val="a1"/>
    <w:link w:val="170"/>
    <w:rsid w:val="005B116D"/>
    <w:pPr>
      <w:widowControl w:val="0"/>
      <w:shd w:val="clear" w:color="auto" w:fill="FFFFFF"/>
      <w:spacing w:before="360" w:line="0" w:lineRule="atLeast"/>
      <w:ind w:firstLine="0"/>
      <w:contextualSpacing w:val="0"/>
      <w:jc w:val="center"/>
    </w:pPr>
    <w:rPr>
      <w:rFonts w:eastAsia="Times New Roman"/>
      <w:b/>
      <w:bCs/>
      <w:sz w:val="32"/>
      <w:szCs w:val="32"/>
    </w:rPr>
  </w:style>
  <w:style w:type="paragraph" w:customStyle="1" w:styleId="212">
    <w:name w:val="Основной текст (21)"/>
    <w:basedOn w:val="a1"/>
    <w:link w:val="21Exact"/>
    <w:rsid w:val="005B116D"/>
    <w:pPr>
      <w:widowControl w:val="0"/>
      <w:shd w:val="clear" w:color="auto" w:fill="FFFFFF"/>
      <w:spacing w:line="0" w:lineRule="atLeast"/>
      <w:ind w:firstLine="0"/>
      <w:contextualSpacing w:val="0"/>
      <w:jc w:val="left"/>
    </w:pPr>
    <w:rPr>
      <w:rFonts w:ascii="Calibri" w:eastAsia="Calibri" w:hAnsi="Calibri" w:cs="Calibri"/>
      <w:i/>
      <w:iCs/>
      <w:sz w:val="14"/>
      <w:szCs w:val="14"/>
    </w:rPr>
  </w:style>
  <w:style w:type="paragraph" w:customStyle="1" w:styleId="460">
    <w:name w:val="Основной текст (46)"/>
    <w:basedOn w:val="a1"/>
    <w:link w:val="46"/>
    <w:rsid w:val="005B116D"/>
    <w:pPr>
      <w:widowControl w:val="0"/>
      <w:shd w:val="clear" w:color="auto" w:fill="FFFFFF"/>
      <w:spacing w:line="490" w:lineRule="exact"/>
      <w:ind w:firstLine="0"/>
      <w:contextualSpacing w:val="0"/>
    </w:pPr>
    <w:rPr>
      <w:rFonts w:ascii="Franklin Gothic Demi" w:eastAsia="Franklin Gothic Demi" w:hAnsi="Franklin Gothic Demi" w:cs="Franklin Gothic Demi"/>
      <w:i/>
      <w:iCs/>
      <w:sz w:val="30"/>
      <w:szCs w:val="30"/>
    </w:rPr>
  </w:style>
  <w:style w:type="paragraph" w:customStyle="1" w:styleId="471">
    <w:name w:val="Основной текст (47)1"/>
    <w:basedOn w:val="a1"/>
    <w:link w:val="47"/>
    <w:rsid w:val="005B116D"/>
    <w:pPr>
      <w:widowControl w:val="0"/>
      <w:shd w:val="clear" w:color="auto" w:fill="FFFFFF"/>
      <w:spacing w:before="180" w:after="240" w:line="202" w:lineRule="exact"/>
      <w:ind w:firstLine="0"/>
      <w:contextualSpacing w:val="0"/>
      <w:jc w:val="left"/>
    </w:pPr>
    <w:rPr>
      <w:rFonts w:ascii="Garamond" w:eastAsia="Garamond" w:hAnsi="Garamond" w:cs="Garamond"/>
      <w:b/>
      <w:bCs/>
      <w:i/>
      <w:iCs/>
      <w:sz w:val="21"/>
      <w:szCs w:val="21"/>
    </w:rPr>
  </w:style>
  <w:style w:type="paragraph" w:customStyle="1" w:styleId="48">
    <w:name w:val="Основной текст (48)"/>
    <w:basedOn w:val="a1"/>
    <w:link w:val="48Exact"/>
    <w:rsid w:val="005B116D"/>
    <w:pPr>
      <w:widowControl w:val="0"/>
      <w:shd w:val="clear" w:color="auto" w:fill="FFFFFF"/>
      <w:spacing w:line="0" w:lineRule="atLeast"/>
      <w:ind w:firstLine="0"/>
      <w:contextualSpacing w:val="0"/>
      <w:jc w:val="left"/>
    </w:pPr>
    <w:rPr>
      <w:rFonts w:ascii="Calibri" w:eastAsia="Calibri" w:hAnsi="Calibri" w:cs="Calibri"/>
      <w:b/>
      <w:bCs/>
      <w:spacing w:val="-10"/>
      <w:sz w:val="23"/>
      <w:szCs w:val="23"/>
    </w:rPr>
  </w:style>
  <w:style w:type="paragraph" w:customStyle="1" w:styleId="251">
    <w:name w:val="Основной текст (25)1"/>
    <w:basedOn w:val="a1"/>
    <w:link w:val="250"/>
    <w:rsid w:val="005B116D"/>
    <w:pPr>
      <w:widowControl w:val="0"/>
      <w:shd w:val="clear" w:color="auto" w:fill="FFFFFF"/>
      <w:spacing w:line="178" w:lineRule="exact"/>
      <w:ind w:firstLine="0"/>
      <w:contextualSpacing w:val="0"/>
      <w:jc w:val="left"/>
    </w:pPr>
    <w:rPr>
      <w:rFonts w:eastAsia="Times New Roman"/>
      <w:sz w:val="15"/>
      <w:szCs w:val="15"/>
    </w:rPr>
  </w:style>
  <w:style w:type="paragraph" w:customStyle="1" w:styleId="491">
    <w:name w:val="Основной текст (49)1"/>
    <w:basedOn w:val="a1"/>
    <w:link w:val="49"/>
    <w:rsid w:val="005B116D"/>
    <w:pPr>
      <w:widowControl w:val="0"/>
      <w:shd w:val="clear" w:color="auto" w:fill="FFFFFF"/>
      <w:spacing w:before="600" w:line="0" w:lineRule="atLeast"/>
      <w:ind w:firstLine="0"/>
      <w:contextualSpacing w:val="0"/>
      <w:jc w:val="left"/>
    </w:pPr>
    <w:rPr>
      <w:rFonts w:eastAsia="Times New Roman"/>
      <w:b/>
      <w:bCs/>
      <w:sz w:val="18"/>
      <w:szCs w:val="18"/>
    </w:rPr>
  </w:style>
  <w:style w:type="paragraph" w:customStyle="1" w:styleId="500">
    <w:name w:val="Основной текст (50)"/>
    <w:basedOn w:val="a1"/>
    <w:link w:val="50Exact"/>
    <w:rsid w:val="005B116D"/>
    <w:pPr>
      <w:widowControl w:val="0"/>
      <w:shd w:val="clear" w:color="auto" w:fill="FFFFFF"/>
      <w:spacing w:line="178" w:lineRule="exact"/>
      <w:ind w:firstLine="0"/>
      <w:contextualSpacing w:val="0"/>
      <w:jc w:val="left"/>
    </w:pPr>
    <w:rPr>
      <w:rFonts w:eastAsia="Times New Roman"/>
      <w:sz w:val="15"/>
      <w:szCs w:val="15"/>
    </w:rPr>
  </w:style>
  <w:style w:type="paragraph" w:customStyle="1" w:styleId="261">
    <w:name w:val="Основной текст (26)1"/>
    <w:basedOn w:val="a1"/>
    <w:link w:val="260"/>
    <w:rsid w:val="005B116D"/>
    <w:pPr>
      <w:widowControl w:val="0"/>
      <w:shd w:val="clear" w:color="auto" w:fill="FFFFFF"/>
      <w:spacing w:line="178" w:lineRule="exact"/>
      <w:ind w:firstLine="0"/>
      <w:contextualSpacing w:val="0"/>
      <w:jc w:val="left"/>
    </w:pPr>
    <w:rPr>
      <w:rFonts w:eastAsia="Times New Roman"/>
      <w:sz w:val="12"/>
      <w:szCs w:val="12"/>
    </w:rPr>
  </w:style>
  <w:style w:type="paragraph" w:customStyle="1" w:styleId="510">
    <w:name w:val="Основной текст (51)"/>
    <w:basedOn w:val="a1"/>
    <w:link w:val="51Exact"/>
    <w:rsid w:val="005B116D"/>
    <w:pPr>
      <w:widowControl w:val="0"/>
      <w:shd w:val="clear" w:color="auto" w:fill="FFFFFF"/>
      <w:spacing w:line="0" w:lineRule="atLeast"/>
      <w:ind w:firstLine="0"/>
      <w:contextualSpacing w:val="0"/>
      <w:jc w:val="left"/>
    </w:pPr>
    <w:rPr>
      <w:sz w:val="14"/>
      <w:szCs w:val="14"/>
    </w:rPr>
  </w:style>
  <w:style w:type="paragraph" w:customStyle="1" w:styleId="520">
    <w:name w:val="Основной текст (52)"/>
    <w:basedOn w:val="a1"/>
    <w:link w:val="52Exact"/>
    <w:rsid w:val="005B116D"/>
    <w:pPr>
      <w:widowControl w:val="0"/>
      <w:shd w:val="clear" w:color="auto" w:fill="FFFFFF"/>
      <w:spacing w:line="0" w:lineRule="atLeast"/>
      <w:ind w:firstLine="0"/>
      <w:contextualSpacing w:val="0"/>
      <w:jc w:val="left"/>
    </w:pPr>
    <w:rPr>
      <w:rFonts w:eastAsia="Times New Roman"/>
      <w:sz w:val="15"/>
      <w:szCs w:val="15"/>
    </w:rPr>
  </w:style>
  <w:style w:type="paragraph" w:customStyle="1" w:styleId="2310">
    <w:name w:val="Основной текст (23)1"/>
    <w:basedOn w:val="a1"/>
    <w:link w:val="231"/>
    <w:rsid w:val="005B116D"/>
    <w:pPr>
      <w:widowControl w:val="0"/>
      <w:shd w:val="clear" w:color="auto" w:fill="FFFFFF"/>
      <w:spacing w:after="600" w:line="0" w:lineRule="atLeast"/>
      <w:ind w:firstLine="0"/>
      <w:contextualSpacing w:val="0"/>
      <w:jc w:val="left"/>
    </w:pPr>
    <w:rPr>
      <w:rFonts w:eastAsia="Times New Roman"/>
      <w:i/>
      <w:iCs/>
      <w:spacing w:val="-10"/>
      <w:sz w:val="15"/>
      <w:szCs w:val="15"/>
    </w:rPr>
  </w:style>
  <w:style w:type="paragraph" w:customStyle="1" w:styleId="320">
    <w:name w:val="Основной текст (32)"/>
    <w:basedOn w:val="a1"/>
    <w:link w:val="32Exact"/>
    <w:rsid w:val="005B116D"/>
    <w:pPr>
      <w:widowControl w:val="0"/>
      <w:shd w:val="clear" w:color="auto" w:fill="FFFFFF"/>
      <w:spacing w:line="0" w:lineRule="atLeast"/>
      <w:ind w:firstLine="0"/>
      <w:contextualSpacing w:val="0"/>
    </w:pPr>
    <w:rPr>
      <w:rFonts w:eastAsia="Times New Roman"/>
      <w:sz w:val="20"/>
      <w:szCs w:val="20"/>
    </w:rPr>
  </w:style>
  <w:style w:type="paragraph" w:customStyle="1" w:styleId="2311">
    <w:name w:val="Заголовок №2 (3)1"/>
    <w:basedOn w:val="a1"/>
    <w:link w:val="234"/>
    <w:rsid w:val="005B116D"/>
    <w:pPr>
      <w:widowControl w:val="0"/>
      <w:shd w:val="clear" w:color="auto" w:fill="FFFFFF"/>
      <w:spacing w:after="60" w:line="0" w:lineRule="atLeast"/>
      <w:ind w:firstLine="0"/>
      <w:contextualSpacing w:val="0"/>
      <w:jc w:val="center"/>
      <w:outlineLvl w:val="1"/>
    </w:pPr>
    <w:rPr>
      <w:rFonts w:eastAsia="Times New Roman"/>
      <w:b/>
      <w:bCs/>
      <w:sz w:val="26"/>
      <w:szCs w:val="26"/>
    </w:rPr>
  </w:style>
  <w:style w:type="paragraph" w:customStyle="1" w:styleId="331">
    <w:name w:val="Основной текст (33)1"/>
    <w:basedOn w:val="a1"/>
    <w:link w:val="330"/>
    <w:rsid w:val="005B116D"/>
    <w:pPr>
      <w:widowControl w:val="0"/>
      <w:shd w:val="clear" w:color="auto" w:fill="FFFFFF"/>
      <w:spacing w:before="60" w:after="600" w:line="0" w:lineRule="atLeast"/>
      <w:ind w:firstLine="0"/>
      <w:contextualSpacing w:val="0"/>
      <w:jc w:val="center"/>
    </w:pPr>
    <w:rPr>
      <w:rFonts w:ascii="Calibri" w:eastAsia="Calibri" w:hAnsi="Calibri" w:cs="Calibri"/>
      <w:b/>
      <w:bCs/>
      <w:spacing w:val="-10"/>
      <w:sz w:val="18"/>
      <w:szCs w:val="18"/>
    </w:rPr>
  </w:style>
  <w:style w:type="paragraph" w:customStyle="1" w:styleId="531">
    <w:name w:val="Основной текст (53)1"/>
    <w:basedOn w:val="a1"/>
    <w:link w:val="530"/>
    <w:rsid w:val="005B116D"/>
    <w:pPr>
      <w:widowControl w:val="0"/>
      <w:shd w:val="clear" w:color="auto" w:fill="FFFFFF"/>
      <w:spacing w:before="600" w:after="480" w:line="259" w:lineRule="exact"/>
      <w:ind w:firstLine="0"/>
      <w:contextualSpacing w:val="0"/>
    </w:pPr>
    <w:rPr>
      <w:rFonts w:eastAsia="Times New Roman"/>
      <w:b/>
      <w:bCs/>
      <w:sz w:val="21"/>
      <w:szCs w:val="21"/>
    </w:rPr>
  </w:style>
  <w:style w:type="paragraph" w:customStyle="1" w:styleId="42">
    <w:name w:val="Подпись к картинке (4)"/>
    <w:basedOn w:val="a1"/>
    <w:link w:val="4Exact"/>
    <w:rsid w:val="005B116D"/>
    <w:pPr>
      <w:widowControl w:val="0"/>
      <w:shd w:val="clear" w:color="auto" w:fill="FFFFFF"/>
      <w:spacing w:line="0" w:lineRule="atLeast"/>
      <w:ind w:firstLine="0"/>
      <w:contextualSpacing w:val="0"/>
      <w:jc w:val="left"/>
    </w:pPr>
    <w:rPr>
      <w:rFonts w:eastAsia="Times New Roman"/>
      <w:b/>
      <w:bCs/>
      <w:sz w:val="20"/>
      <w:szCs w:val="20"/>
    </w:rPr>
  </w:style>
  <w:style w:type="paragraph" w:customStyle="1" w:styleId="541">
    <w:name w:val="Основной текст (54)1"/>
    <w:basedOn w:val="a1"/>
    <w:link w:val="540"/>
    <w:rsid w:val="005B116D"/>
    <w:pPr>
      <w:widowControl w:val="0"/>
      <w:shd w:val="clear" w:color="auto" w:fill="FFFFFF"/>
      <w:spacing w:before="360" w:after="540" w:line="0" w:lineRule="atLeast"/>
      <w:ind w:firstLine="0"/>
      <w:contextualSpacing w:val="0"/>
    </w:pPr>
    <w:rPr>
      <w:rFonts w:ascii="Garamond" w:eastAsia="Garamond" w:hAnsi="Garamond" w:cs="Garamond"/>
      <w:spacing w:val="-20"/>
      <w:sz w:val="26"/>
      <w:szCs w:val="26"/>
    </w:rPr>
  </w:style>
  <w:style w:type="paragraph" w:customStyle="1" w:styleId="361">
    <w:name w:val="Основной текст (36)"/>
    <w:basedOn w:val="a1"/>
    <w:link w:val="360"/>
    <w:rsid w:val="005B116D"/>
    <w:pPr>
      <w:widowControl w:val="0"/>
      <w:shd w:val="clear" w:color="auto" w:fill="FFFFFF"/>
      <w:spacing w:line="298" w:lineRule="exact"/>
      <w:ind w:firstLine="0"/>
      <w:contextualSpacing w:val="0"/>
    </w:pPr>
    <w:rPr>
      <w:rFonts w:eastAsia="Times New Roman"/>
      <w:sz w:val="21"/>
      <w:szCs w:val="21"/>
    </w:rPr>
  </w:style>
  <w:style w:type="paragraph" w:customStyle="1" w:styleId="370">
    <w:name w:val="Основной текст (37)"/>
    <w:basedOn w:val="a1"/>
    <w:link w:val="37Exact"/>
    <w:rsid w:val="005B116D"/>
    <w:pPr>
      <w:widowControl w:val="0"/>
      <w:shd w:val="clear" w:color="auto" w:fill="FFFFFF"/>
      <w:spacing w:line="0" w:lineRule="atLeast"/>
      <w:ind w:firstLine="0"/>
      <w:contextualSpacing w:val="0"/>
      <w:jc w:val="left"/>
    </w:pPr>
    <w:rPr>
      <w:rFonts w:ascii="Calibri" w:eastAsia="Calibri" w:hAnsi="Calibri" w:cs="Calibri"/>
      <w:i/>
      <w:iCs/>
      <w:spacing w:val="20"/>
      <w:sz w:val="21"/>
      <w:szCs w:val="21"/>
      <w:lang w:val="en-US" w:bidi="en-US"/>
    </w:rPr>
  </w:style>
  <w:style w:type="paragraph" w:customStyle="1" w:styleId="38">
    <w:name w:val="Основной текст (38)"/>
    <w:basedOn w:val="a1"/>
    <w:link w:val="38Exact"/>
    <w:rsid w:val="005B116D"/>
    <w:pPr>
      <w:widowControl w:val="0"/>
      <w:shd w:val="clear" w:color="auto" w:fill="FFFFFF"/>
      <w:spacing w:line="0" w:lineRule="atLeast"/>
      <w:ind w:firstLine="0"/>
      <w:contextualSpacing w:val="0"/>
      <w:jc w:val="left"/>
    </w:pPr>
    <w:rPr>
      <w:rFonts w:ascii="Calibri" w:eastAsia="Calibri" w:hAnsi="Calibri" w:cs="Calibri"/>
      <w:spacing w:val="-20"/>
      <w:sz w:val="84"/>
      <w:szCs w:val="84"/>
    </w:rPr>
  </w:style>
  <w:style w:type="paragraph" w:customStyle="1" w:styleId="39">
    <w:name w:val="Основной текст (39)"/>
    <w:basedOn w:val="a1"/>
    <w:link w:val="39Exact"/>
    <w:rsid w:val="005B116D"/>
    <w:pPr>
      <w:widowControl w:val="0"/>
      <w:shd w:val="clear" w:color="auto" w:fill="FFFFFF"/>
      <w:spacing w:line="0" w:lineRule="atLeast"/>
      <w:ind w:firstLine="0"/>
      <w:contextualSpacing w:val="0"/>
      <w:jc w:val="left"/>
    </w:pPr>
    <w:rPr>
      <w:rFonts w:eastAsia="Times New Roman"/>
      <w:b/>
      <w:bCs/>
      <w:sz w:val="26"/>
      <w:szCs w:val="26"/>
    </w:rPr>
  </w:style>
  <w:style w:type="paragraph" w:customStyle="1" w:styleId="55">
    <w:name w:val="Основной текст (55)"/>
    <w:basedOn w:val="a1"/>
    <w:link w:val="55Exact"/>
    <w:rsid w:val="005B116D"/>
    <w:pPr>
      <w:widowControl w:val="0"/>
      <w:shd w:val="clear" w:color="auto" w:fill="FFFFFF"/>
      <w:spacing w:line="0" w:lineRule="atLeast"/>
      <w:ind w:firstLine="0"/>
      <w:contextualSpacing w:val="0"/>
      <w:jc w:val="left"/>
    </w:pPr>
    <w:rPr>
      <w:rFonts w:eastAsia="Times New Roman"/>
      <w:i/>
      <w:iCs/>
      <w:spacing w:val="30"/>
      <w:sz w:val="22"/>
      <w:szCs w:val="22"/>
      <w:lang w:val="en-US" w:bidi="en-US"/>
    </w:rPr>
  </w:style>
  <w:style w:type="paragraph" w:customStyle="1" w:styleId="400">
    <w:name w:val="Основной текст (40)"/>
    <w:basedOn w:val="a1"/>
    <w:link w:val="40Exact"/>
    <w:rsid w:val="005B116D"/>
    <w:pPr>
      <w:widowControl w:val="0"/>
      <w:shd w:val="clear" w:color="auto" w:fill="FFFFFF"/>
      <w:spacing w:line="0" w:lineRule="atLeast"/>
      <w:ind w:firstLine="0"/>
      <w:contextualSpacing w:val="0"/>
      <w:jc w:val="left"/>
    </w:pPr>
    <w:rPr>
      <w:rFonts w:ascii="Constantia" w:eastAsia="Constantia" w:hAnsi="Constantia" w:cs="Constantia"/>
      <w:i/>
      <w:iCs/>
      <w:spacing w:val="10"/>
      <w:sz w:val="13"/>
      <w:szCs w:val="13"/>
      <w:lang w:val="en-US" w:bidi="en-US"/>
    </w:rPr>
  </w:style>
  <w:style w:type="paragraph" w:customStyle="1" w:styleId="410">
    <w:name w:val="Основной текст (41)"/>
    <w:basedOn w:val="a1"/>
    <w:link w:val="41Exact"/>
    <w:rsid w:val="005B116D"/>
    <w:pPr>
      <w:widowControl w:val="0"/>
      <w:shd w:val="clear" w:color="auto" w:fill="FFFFFF"/>
      <w:spacing w:line="0" w:lineRule="atLeast"/>
      <w:ind w:firstLine="0"/>
      <w:contextualSpacing w:val="0"/>
      <w:jc w:val="left"/>
    </w:pPr>
    <w:rPr>
      <w:rFonts w:ascii="Garamond" w:eastAsia="Garamond" w:hAnsi="Garamond" w:cs="Garamond"/>
      <w:i/>
      <w:iCs/>
      <w:spacing w:val="20"/>
      <w:sz w:val="12"/>
      <w:szCs w:val="12"/>
      <w:lang w:val="en-US" w:bidi="en-US"/>
    </w:rPr>
  </w:style>
  <w:style w:type="paragraph" w:customStyle="1" w:styleId="420">
    <w:name w:val="Основной текст (42)"/>
    <w:basedOn w:val="a1"/>
    <w:link w:val="42Exact"/>
    <w:rsid w:val="005B116D"/>
    <w:pPr>
      <w:widowControl w:val="0"/>
      <w:shd w:val="clear" w:color="auto" w:fill="FFFFFF"/>
      <w:spacing w:line="0" w:lineRule="atLeast"/>
      <w:ind w:firstLine="0"/>
      <w:contextualSpacing w:val="0"/>
      <w:jc w:val="left"/>
    </w:pPr>
    <w:rPr>
      <w:rFonts w:eastAsia="Times New Roman"/>
      <w:i/>
      <w:iCs/>
      <w:sz w:val="26"/>
      <w:szCs w:val="26"/>
      <w:lang w:val="en-US" w:bidi="en-US"/>
    </w:rPr>
  </w:style>
  <w:style w:type="paragraph" w:styleId="afffc">
    <w:name w:val="Subtitle"/>
    <w:basedOn w:val="a1"/>
    <w:next w:val="a1"/>
    <w:link w:val="afffd"/>
    <w:uiPriority w:val="11"/>
    <w:qFormat/>
    <w:rsid w:val="005B116D"/>
    <w:pPr>
      <w:spacing w:after="60" w:line="240" w:lineRule="auto"/>
      <w:ind w:firstLine="0"/>
      <w:contextualSpacing w:val="0"/>
      <w:jc w:val="center"/>
      <w:outlineLvl w:val="1"/>
    </w:pPr>
    <w:rPr>
      <w:rFonts w:ascii="Calibri Light" w:eastAsia="Times New Roman" w:hAnsi="Calibri Light"/>
      <w:sz w:val="24"/>
      <w:lang w:eastAsia="zh-CN"/>
    </w:rPr>
  </w:style>
  <w:style w:type="character" w:customStyle="1" w:styleId="afffd">
    <w:name w:val="Подзаголовок Знак"/>
    <w:basedOn w:val="a2"/>
    <w:link w:val="afffc"/>
    <w:uiPriority w:val="11"/>
    <w:rsid w:val="005B116D"/>
    <w:rPr>
      <w:rFonts w:ascii="Calibri Light" w:eastAsia="Times New Roman" w:hAnsi="Calibri Light"/>
      <w:sz w:val="24"/>
      <w:lang w:eastAsia="zh-CN"/>
    </w:rPr>
  </w:style>
  <w:style w:type="character" w:customStyle="1" w:styleId="docuntyped-name">
    <w:name w:val="doc__untyped-name"/>
    <w:basedOn w:val="a2"/>
    <w:rsid w:val="005B116D"/>
  </w:style>
  <w:style w:type="paragraph" w:customStyle="1" w:styleId="afffe">
    <w:name w:val="Комментарий"/>
    <w:basedOn w:val="a1"/>
    <w:next w:val="a1"/>
    <w:uiPriority w:val="99"/>
    <w:rsid w:val="005B116D"/>
    <w:pPr>
      <w:widowControl w:val="0"/>
      <w:autoSpaceDE w:val="0"/>
      <w:autoSpaceDN w:val="0"/>
      <w:adjustRightInd w:val="0"/>
      <w:spacing w:before="75" w:line="240" w:lineRule="auto"/>
      <w:ind w:left="170" w:firstLine="0"/>
      <w:contextualSpacing w:val="0"/>
    </w:pPr>
    <w:rPr>
      <w:rFonts w:ascii="Times New Roman CYR" w:eastAsiaTheme="minorEastAsia" w:hAnsi="Times New Roman CYR" w:cs="Times New Roman CYR"/>
      <w:color w:val="353842"/>
      <w:sz w:val="24"/>
      <w:lang w:eastAsia="ru-RU"/>
    </w:rPr>
  </w:style>
  <w:style w:type="paragraph" w:customStyle="1" w:styleId="affff">
    <w:name w:val="Информация о версии"/>
    <w:basedOn w:val="afffe"/>
    <w:next w:val="a1"/>
    <w:uiPriority w:val="99"/>
    <w:rsid w:val="005B116D"/>
    <w:rPr>
      <w:i/>
      <w:iCs/>
    </w:rPr>
  </w:style>
  <w:style w:type="character" w:customStyle="1" w:styleId="affff0">
    <w:name w:val="Гипертекстовая ссылка"/>
    <w:basedOn w:val="a2"/>
    <w:uiPriority w:val="99"/>
    <w:rsid w:val="005B116D"/>
    <w:rPr>
      <w:rFonts w:ascii="Times New Roman" w:hAnsi="Times New Roman" w:cs="Times New Roman" w:hint="default"/>
      <w:b w:val="0"/>
      <w:bCs w:val="0"/>
      <w:color w:val="000000"/>
    </w:rPr>
  </w:style>
  <w:style w:type="numbering" w:customStyle="1" w:styleId="1c">
    <w:name w:val="Нет списка1"/>
    <w:next w:val="a4"/>
    <w:uiPriority w:val="99"/>
    <w:semiHidden/>
    <w:unhideWhenUsed/>
    <w:rsid w:val="005B116D"/>
  </w:style>
  <w:style w:type="character" w:customStyle="1" w:styleId="1d">
    <w:name w:val="Просмотренная гиперссылка1"/>
    <w:basedOn w:val="a2"/>
    <w:uiPriority w:val="99"/>
    <w:semiHidden/>
    <w:unhideWhenUsed/>
    <w:rsid w:val="005B116D"/>
    <w:rPr>
      <w:color w:val="800080"/>
      <w:u w:val="single"/>
    </w:rPr>
  </w:style>
  <w:style w:type="paragraph" w:styleId="affff1">
    <w:name w:val="annotation text"/>
    <w:basedOn w:val="a1"/>
    <w:link w:val="affff2"/>
    <w:uiPriority w:val="99"/>
    <w:semiHidden/>
    <w:unhideWhenUsed/>
    <w:rsid w:val="005B116D"/>
    <w:pPr>
      <w:spacing w:line="240" w:lineRule="auto"/>
      <w:ind w:firstLine="0"/>
      <w:contextualSpacing w:val="0"/>
      <w:jc w:val="left"/>
    </w:pPr>
    <w:rPr>
      <w:rFonts w:eastAsia="Times New Roman"/>
      <w:sz w:val="20"/>
      <w:szCs w:val="20"/>
      <w:lang w:eastAsia="zh-CN"/>
    </w:rPr>
  </w:style>
  <w:style w:type="character" w:customStyle="1" w:styleId="affff2">
    <w:name w:val="Текст примечания Знак"/>
    <w:basedOn w:val="a2"/>
    <w:link w:val="affff1"/>
    <w:uiPriority w:val="99"/>
    <w:semiHidden/>
    <w:rsid w:val="005B116D"/>
    <w:rPr>
      <w:rFonts w:eastAsia="Times New Roman"/>
      <w:sz w:val="20"/>
      <w:szCs w:val="20"/>
      <w:lang w:eastAsia="zh-CN"/>
    </w:rPr>
  </w:style>
  <w:style w:type="paragraph" w:styleId="3a">
    <w:name w:val="Body Text 3"/>
    <w:basedOn w:val="a1"/>
    <w:link w:val="3b"/>
    <w:semiHidden/>
    <w:unhideWhenUsed/>
    <w:rsid w:val="005B116D"/>
    <w:pPr>
      <w:spacing w:line="240" w:lineRule="auto"/>
      <w:ind w:firstLine="0"/>
      <w:contextualSpacing w:val="0"/>
    </w:pPr>
    <w:rPr>
      <w:rFonts w:eastAsia="Batang"/>
      <w:sz w:val="24"/>
      <w:szCs w:val="20"/>
      <w:lang w:eastAsia="ru-RU"/>
    </w:rPr>
  </w:style>
  <w:style w:type="character" w:customStyle="1" w:styleId="3b">
    <w:name w:val="Основной текст 3 Знак"/>
    <w:basedOn w:val="a2"/>
    <w:link w:val="3a"/>
    <w:semiHidden/>
    <w:rsid w:val="005B116D"/>
    <w:rPr>
      <w:rFonts w:eastAsia="Batang"/>
      <w:sz w:val="24"/>
      <w:szCs w:val="20"/>
      <w:lang w:eastAsia="ru-RU"/>
    </w:rPr>
  </w:style>
  <w:style w:type="paragraph" w:styleId="affff3">
    <w:name w:val="annotation subject"/>
    <w:basedOn w:val="affff1"/>
    <w:next w:val="affff1"/>
    <w:link w:val="affff4"/>
    <w:uiPriority w:val="99"/>
    <w:semiHidden/>
    <w:unhideWhenUsed/>
    <w:rsid w:val="005B116D"/>
    <w:rPr>
      <w:b/>
      <w:bCs/>
    </w:rPr>
  </w:style>
  <w:style w:type="character" w:customStyle="1" w:styleId="affff4">
    <w:name w:val="Тема примечания Знак"/>
    <w:basedOn w:val="affff2"/>
    <w:link w:val="affff3"/>
    <w:uiPriority w:val="99"/>
    <w:semiHidden/>
    <w:rsid w:val="005B116D"/>
    <w:rPr>
      <w:rFonts w:eastAsia="Times New Roman"/>
      <w:b/>
      <w:bCs/>
      <w:sz w:val="20"/>
      <w:szCs w:val="20"/>
      <w:lang w:eastAsia="zh-CN"/>
    </w:rPr>
  </w:style>
  <w:style w:type="paragraph" w:customStyle="1" w:styleId="1e">
    <w:name w:val="Указатель1"/>
    <w:basedOn w:val="a1"/>
    <w:rsid w:val="005B116D"/>
    <w:pPr>
      <w:suppressLineNumbers/>
      <w:spacing w:line="240" w:lineRule="auto"/>
      <w:ind w:firstLine="0"/>
      <w:contextualSpacing w:val="0"/>
      <w:jc w:val="left"/>
    </w:pPr>
    <w:rPr>
      <w:rFonts w:eastAsia="Times New Roman" w:cs="Mangal"/>
      <w:sz w:val="24"/>
      <w:lang w:eastAsia="zh-CN"/>
    </w:rPr>
  </w:style>
  <w:style w:type="paragraph" w:customStyle="1" w:styleId="affff5">
    <w:name w:val="Содержимое таблицы"/>
    <w:basedOn w:val="a1"/>
    <w:rsid w:val="005B116D"/>
    <w:pPr>
      <w:suppressLineNumbers/>
      <w:spacing w:line="240" w:lineRule="auto"/>
      <w:ind w:firstLine="0"/>
      <w:contextualSpacing w:val="0"/>
      <w:jc w:val="left"/>
    </w:pPr>
    <w:rPr>
      <w:rFonts w:eastAsia="Times New Roman"/>
      <w:sz w:val="24"/>
      <w:lang w:eastAsia="zh-CN"/>
    </w:rPr>
  </w:style>
  <w:style w:type="paragraph" w:customStyle="1" w:styleId="affff6">
    <w:name w:val="Заголовок таблицы"/>
    <w:basedOn w:val="affff5"/>
    <w:rsid w:val="005B116D"/>
    <w:pPr>
      <w:jc w:val="center"/>
    </w:pPr>
    <w:rPr>
      <w:b/>
      <w:bCs/>
    </w:rPr>
  </w:style>
  <w:style w:type="paragraph" w:customStyle="1" w:styleId="affff7">
    <w:name w:val="Иллюстрация"/>
    <w:basedOn w:val="a5"/>
    <w:rsid w:val="005B116D"/>
    <w:pPr>
      <w:suppressLineNumbers/>
      <w:spacing w:before="120" w:after="120"/>
      <w:ind w:firstLine="0"/>
      <w:contextualSpacing w:val="0"/>
      <w:jc w:val="left"/>
    </w:pPr>
    <w:rPr>
      <w:rFonts w:eastAsia="Times New Roman" w:cs="Mangal"/>
      <w:b w:val="0"/>
      <w:bCs w:val="0"/>
      <w:i/>
      <w:iCs/>
      <w:color w:val="auto"/>
      <w:sz w:val="24"/>
      <w:szCs w:val="24"/>
      <w:lang w:eastAsia="zh-CN"/>
    </w:rPr>
  </w:style>
  <w:style w:type="paragraph" w:customStyle="1" w:styleId="3c">
    <w:name w:val="Основной текст3"/>
    <w:basedOn w:val="a1"/>
    <w:uiPriority w:val="99"/>
    <w:rsid w:val="005B116D"/>
    <w:pPr>
      <w:widowControl w:val="0"/>
      <w:shd w:val="clear" w:color="auto" w:fill="FFFFFF"/>
      <w:spacing w:line="240" w:lineRule="atLeast"/>
      <w:ind w:firstLine="0"/>
      <w:contextualSpacing w:val="0"/>
      <w:jc w:val="left"/>
    </w:pPr>
    <w:rPr>
      <w:rFonts w:ascii="Microsoft Sans Serif" w:eastAsia="Times New Roman" w:hAnsi="Microsoft Sans Serif" w:cs="Microsoft Sans Serif"/>
      <w:i/>
      <w:iCs/>
      <w:color w:val="000000"/>
      <w:sz w:val="17"/>
      <w:szCs w:val="17"/>
      <w:lang w:eastAsia="ru-RU"/>
    </w:rPr>
  </w:style>
  <w:style w:type="paragraph" w:customStyle="1" w:styleId="Style67">
    <w:name w:val="Style67"/>
    <w:basedOn w:val="a1"/>
    <w:uiPriority w:val="99"/>
    <w:rsid w:val="005B116D"/>
    <w:pPr>
      <w:widowControl w:val="0"/>
      <w:autoSpaceDE w:val="0"/>
      <w:autoSpaceDN w:val="0"/>
      <w:adjustRightInd w:val="0"/>
      <w:spacing w:line="482" w:lineRule="exact"/>
      <w:ind w:firstLine="725"/>
      <w:contextualSpacing w:val="0"/>
    </w:pPr>
    <w:rPr>
      <w:rFonts w:eastAsia="Times New Roman"/>
      <w:sz w:val="24"/>
      <w:lang w:eastAsia="ru-RU"/>
    </w:rPr>
  </w:style>
  <w:style w:type="character" w:customStyle="1" w:styleId="4a">
    <w:name w:val="Основной текст (4)_"/>
    <w:link w:val="4b"/>
    <w:locked/>
    <w:rsid w:val="005B116D"/>
    <w:rPr>
      <w:b/>
      <w:bCs/>
      <w:sz w:val="26"/>
      <w:szCs w:val="26"/>
      <w:shd w:val="clear" w:color="auto" w:fill="FFFFFF"/>
    </w:rPr>
  </w:style>
  <w:style w:type="paragraph" w:customStyle="1" w:styleId="4b">
    <w:name w:val="Основной текст (4)"/>
    <w:basedOn w:val="a1"/>
    <w:link w:val="4a"/>
    <w:rsid w:val="005B116D"/>
    <w:pPr>
      <w:widowControl w:val="0"/>
      <w:shd w:val="clear" w:color="auto" w:fill="FFFFFF"/>
      <w:spacing w:line="466" w:lineRule="exact"/>
      <w:ind w:firstLine="0"/>
      <w:contextualSpacing w:val="0"/>
    </w:pPr>
    <w:rPr>
      <w:b/>
      <w:bCs/>
      <w:sz w:val="26"/>
      <w:szCs w:val="26"/>
    </w:rPr>
  </w:style>
  <w:style w:type="character" w:customStyle="1" w:styleId="90">
    <w:name w:val="Основной текст (9)_"/>
    <w:link w:val="91"/>
    <w:locked/>
    <w:rsid w:val="005B116D"/>
    <w:rPr>
      <w:i/>
      <w:iCs/>
      <w:sz w:val="26"/>
      <w:szCs w:val="26"/>
      <w:shd w:val="clear" w:color="auto" w:fill="FFFFFF"/>
    </w:rPr>
  </w:style>
  <w:style w:type="paragraph" w:customStyle="1" w:styleId="91">
    <w:name w:val="Основной текст (9)"/>
    <w:basedOn w:val="a1"/>
    <w:link w:val="90"/>
    <w:rsid w:val="005B116D"/>
    <w:pPr>
      <w:widowControl w:val="0"/>
      <w:shd w:val="clear" w:color="auto" w:fill="FFFFFF"/>
      <w:spacing w:line="0" w:lineRule="atLeast"/>
      <w:ind w:firstLine="0"/>
      <w:contextualSpacing w:val="0"/>
      <w:jc w:val="center"/>
    </w:pPr>
    <w:rPr>
      <w:i/>
      <w:iCs/>
      <w:sz w:val="26"/>
      <w:szCs w:val="26"/>
    </w:rPr>
  </w:style>
  <w:style w:type="character" w:customStyle="1" w:styleId="2f">
    <w:name w:val="Заголовок №2_"/>
    <w:link w:val="2f0"/>
    <w:locked/>
    <w:rsid w:val="005B116D"/>
    <w:rPr>
      <w:b/>
      <w:bCs/>
      <w:sz w:val="26"/>
      <w:szCs w:val="26"/>
      <w:shd w:val="clear" w:color="auto" w:fill="FFFFFF"/>
    </w:rPr>
  </w:style>
  <w:style w:type="paragraph" w:customStyle="1" w:styleId="2f0">
    <w:name w:val="Заголовок №2"/>
    <w:basedOn w:val="a1"/>
    <w:link w:val="2f"/>
    <w:rsid w:val="005B116D"/>
    <w:pPr>
      <w:widowControl w:val="0"/>
      <w:shd w:val="clear" w:color="auto" w:fill="FFFFFF"/>
      <w:spacing w:before="420" w:after="660" w:line="0" w:lineRule="atLeast"/>
      <w:ind w:hanging="1460"/>
      <w:contextualSpacing w:val="0"/>
      <w:outlineLvl w:val="1"/>
    </w:pPr>
    <w:rPr>
      <w:b/>
      <w:bCs/>
      <w:sz w:val="26"/>
      <w:szCs w:val="26"/>
    </w:rPr>
  </w:style>
  <w:style w:type="paragraph" w:customStyle="1" w:styleId="Style4">
    <w:name w:val="Style4"/>
    <w:basedOn w:val="a1"/>
    <w:uiPriority w:val="99"/>
    <w:rsid w:val="005B116D"/>
    <w:pPr>
      <w:widowControl w:val="0"/>
      <w:autoSpaceDE w:val="0"/>
      <w:autoSpaceDN w:val="0"/>
      <w:adjustRightInd w:val="0"/>
      <w:spacing w:line="240" w:lineRule="auto"/>
      <w:ind w:firstLine="0"/>
      <w:contextualSpacing w:val="0"/>
    </w:pPr>
    <w:rPr>
      <w:rFonts w:eastAsia="Times New Roman"/>
      <w:sz w:val="24"/>
      <w:lang w:eastAsia="ru-RU"/>
    </w:rPr>
  </w:style>
  <w:style w:type="paragraph" w:customStyle="1" w:styleId="Style9">
    <w:name w:val="Style9"/>
    <w:basedOn w:val="a1"/>
    <w:uiPriority w:val="99"/>
    <w:rsid w:val="005B116D"/>
    <w:pPr>
      <w:widowControl w:val="0"/>
      <w:autoSpaceDE w:val="0"/>
      <w:autoSpaceDN w:val="0"/>
      <w:adjustRightInd w:val="0"/>
      <w:spacing w:line="240" w:lineRule="auto"/>
      <w:ind w:firstLine="0"/>
      <w:contextualSpacing w:val="0"/>
      <w:jc w:val="center"/>
    </w:pPr>
    <w:rPr>
      <w:rFonts w:eastAsia="Times New Roman"/>
      <w:sz w:val="24"/>
      <w:lang w:eastAsia="ru-RU"/>
    </w:rPr>
  </w:style>
  <w:style w:type="paragraph" w:customStyle="1" w:styleId="Style19">
    <w:name w:val="Style19"/>
    <w:basedOn w:val="a1"/>
    <w:uiPriority w:val="99"/>
    <w:rsid w:val="005B116D"/>
    <w:pPr>
      <w:widowControl w:val="0"/>
      <w:autoSpaceDE w:val="0"/>
      <w:autoSpaceDN w:val="0"/>
      <w:adjustRightInd w:val="0"/>
      <w:spacing w:line="485" w:lineRule="exact"/>
      <w:ind w:firstLine="0"/>
      <w:contextualSpacing w:val="0"/>
    </w:pPr>
    <w:rPr>
      <w:rFonts w:eastAsia="Times New Roman"/>
      <w:sz w:val="24"/>
      <w:lang w:eastAsia="ru-RU"/>
    </w:rPr>
  </w:style>
  <w:style w:type="paragraph" w:customStyle="1" w:styleId="Style30">
    <w:name w:val="Style30"/>
    <w:basedOn w:val="a1"/>
    <w:uiPriority w:val="99"/>
    <w:rsid w:val="005B116D"/>
    <w:pPr>
      <w:widowControl w:val="0"/>
      <w:autoSpaceDE w:val="0"/>
      <w:autoSpaceDN w:val="0"/>
      <w:adjustRightInd w:val="0"/>
      <w:spacing w:line="504" w:lineRule="exact"/>
      <w:ind w:firstLine="0"/>
      <w:contextualSpacing w:val="0"/>
    </w:pPr>
    <w:rPr>
      <w:rFonts w:eastAsia="Times New Roman"/>
      <w:sz w:val="24"/>
      <w:lang w:eastAsia="ru-RU"/>
    </w:rPr>
  </w:style>
  <w:style w:type="paragraph" w:customStyle="1" w:styleId="Style62">
    <w:name w:val="Style62"/>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68">
    <w:name w:val="Style68"/>
    <w:basedOn w:val="a1"/>
    <w:uiPriority w:val="99"/>
    <w:rsid w:val="005B116D"/>
    <w:pPr>
      <w:widowControl w:val="0"/>
      <w:autoSpaceDE w:val="0"/>
      <w:autoSpaceDN w:val="0"/>
      <w:adjustRightInd w:val="0"/>
      <w:spacing w:line="278" w:lineRule="exact"/>
      <w:ind w:firstLine="0"/>
      <w:contextualSpacing w:val="0"/>
    </w:pPr>
    <w:rPr>
      <w:rFonts w:eastAsia="Times New Roman"/>
      <w:sz w:val="24"/>
      <w:lang w:eastAsia="ru-RU"/>
    </w:rPr>
  </w:style>
  <w:style w:type="paragraph" w:customStyle="1" w:styleId="Style103">
    <w:name w:val="Style103"/>
    <w:basedOn w:val="a1"/>
    <w:uiPriority w:val="99"/>
    <w:rsid w:val="005B116D"/>
    <w:pPr>
      <w:widowControl w:val="0"/>
      <w:autoSpaceDE w:val="0"/>
      <w:autoSpaceDN w:val="0"/>
      <w:adjustRightInd w:val="0"/>
      <w:spacing w:line="365" w:lineRule="exact"/>
      <w:ind w:firstLine="91"/>
      <w:contextualSpacing w:val="0"/>
    </w:pPr>
    <w:rPr>
      <w:rFonts w:eastAsia="Times New Roman"/>
      <w:sz w:val="24"/>
      <w:lang w:eastAsia="ru-RU"/>
    </w:rPr>
  </w:style>
  <w:style w:type="paragraph" w:customStyle="1" w:styleId="Style126">
    <w:name w:val="Style126"/>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35">
    <w:name w:val="Style35"/>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46">
    <w:name w:val="Style46"/>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49">
    <w:name w:val="Style49"/>
    <w:basedOn w:val="a1"/>
    <w:uiPriority w:val="99"/>
    <w:rsid w:val="005B116D"/>
    <w:pPr>
      <w:widowControl w:val="0"/>
      <w:autoSpaceDE w:val="0"/>
      <w:autoSpaceDN w:val="0"/>
      <w:adjustRightInd w:val="0"/>
      <w:spacing w:line="274" w:lineRule="exact"/>
      <w:ind w:firstLine="0"/>
      <w:contextualSpacing w:val="0"/>
      <w:jc w:val="center"/>
    </w:pPr>
    <w:rPr>
      <w:rFonts w:eastAsia="Times New Roman"/>
      <w:sz w:val="24"/>
      <w:lang w:eastAsia="ru-RU"/>
    </w:rPr>
  </w:style>
  <w:style w:type="paragraph" w:customStyle="1" w:styleId="Style39">
    <w:name w:val="Style39"/>
    <w:basedOn w:val="a1"/>
    <w:uiPriority w:val="99"/>
    <w:rsid w:val="005B116D"/>
    <w:pPr>
      <w:widowControl w:val="0"/>
      <w:autoSpaceDE w:val="0"/>
      <w:autoSpaceDN w:val="0"/>
      <w:adjustRightInd w:val="0"/>
      <w:spacing w:line="384" w:lineRule="exact"/>
      <w:ind w:firstLine="0"/>
      <w:contextualSpacing w:val="0"/>
      <w:jc w:val="right"/>
    </w:pPr>
    <w:rPr>
      <w:rFonts w:eastAsia="Times New Roman"/>
      <w:sz w:val="24"/>
      <w:lang w:eastAsia="ru-RU"/>
    </w:rPr>
  </w:style>
  <w:style w:type="paragraph" w:customStyle="1" w:styleId="Style51">
    <w:name w:val="Style51"/>
    <w:basedOn w:val="a1"/>
    <w:uiPriority w:val="99"/>
    <w:rsid w:val="005B116D"/>
    <w:pPr>
      <w:widowControl w:val="0"/>
      <w:autoSpaceDE w:val="0"/>
      <w:autoSpaceDN w:val="0"/>
      <w:adjustRightInd w:val="0"/>
      <w:spacing w:line="278" w:lineRule="exact"/>
      <w:ind w:firstLine="0"/>
      <w:contextualSpacing w:val="0"/>
      <w:jc w:val="left"/>
    </w:pPr>
    <w:rPr>
      <w:rFonts w:eastAsia="Times New Roman"/>
      <w:sz w:val="24"/>
      <w:lang w:eastAsia="ru-RU"/>
    </w:rPr>
  </w:style>
  <w:style w:type="paragraph" w:customStyle="1" w:styleId="Style69">
    <w:name w:val="Style69"/>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81">
    <w:name w:val="Style81"/>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58">
    <w:name w:val="Style58"/>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6">
    <w:name w:val="Style6"/>
    <w:basedOn w:val="a1"/>
    <w:uiPriority w:val="99"/>
    <w:rsid w:val="005B116D"/>
    <w:pPr>
      <w:widowControl w:val="0"/>
      <w:autoSpaceDE w:val="0"/>
      <w:autoSpaceDN w:val="0"/>
      <w:adjustRightInd w:val="0"/>
      <w:spacing w:line="490" w:lineRule="exact"/>
      <w:ind w:firstLine="2794"/>
      <w:contextualSpacing w:val="0"/>
      <w:jc w:val="left"/>
    </w:pPr>
    <w:rPr>
      <w:rFonts w:eastAsia="Times New Roman"/>
      <w:sz w:val="24"/>
      <w:lang w:eastAsia="ru-RU"/>
    </w:rPr>
  </w:style>
  <w:style w:type="paragraph" w:customStyle="1" w:styleId="Style14">
    <w:name w:val="Style14"/>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15">
    <w:name w:val="Style15"/>
    <w:basedOn w:val="a1"/>
    <w:uiPriority w:val="99"/>
    <w:rsid w:val="005B116D"/>
    <w:pPr>
      <w:widowControl w:val="0"/>
      <w:autoSpaceDE w:val="0"/>
      <w:autoSpaceDN w:val="0"/>
      <w:adjustRightInd w:val="0"/>
      <w:spacing w:line="240" w:lineRule="auto"/>
      <w:ind w:firstLine="0"/>
      <w:contextualSpacing w:val="0"/>
      <w:jc w:val="center"/>
    </w:pPr>
    <w:rPr>
      <w:rFonts w:eastAsia="Times New Roman"/>
      <w:sz w:val="24"/>
      <w:lang w:eastAsia="ru-RU"/>
    </w:rPr>
  </w:style>
  <w:style w:type="paragraph" w:customStyle="1" w:styleId="Style74">
    <w:name w:val="Style74"/>
    <w:basedOn w:val="a1"/>
    <w:uiPriority w:val="99"/>
    <w:rsid w:val="005B116D"/>
    <w:pPr>
      <w:widowControl w:val="0"/>
      <w:autoSpaceDE w:val="0"/>
      <w:autoSpaceDN w:val="0"/>
      <w:adjustRightInd w:val="0"/>
      <w:spacing w:line="264" w:lineRule="exact"/>
      <w:ind w:firstLine="0"/>
      <w:contextualSpacing w:val="0"/>
      <w:jc w:val="left"/>
    </w:pPr>
    <w:rPr>
      <w:rFonts w:eastAsia="Times New Roman"/>
      <w:sz w:val="24"/>
      <w:lang w:eastAsia="ru-RU"/>
    </w:rPr>
  </w:style>
  <w:style w:type="paragraph" w:customStyle="1" w:styleId="Style83">
    <w:name w:val="Style83"/>
    <w:basedOn w:val="a1"/>
    <w:uiPriority w:val="99"/>
    <w:rsid w:val="005B116D"/>
    <w:pPr>
      <w:widowControl w:val="0"/>
      <w:autoSpaceDE w:val="0"/>
      <w:autoSpaceDN w:val="0"/>
      <w:adjustRightInd w:val="0"/>
      <w:spacing w:line="494" w:lineRule="exact"/>
      <w:ind w:firstLine="1632"/>
      <w:contextualSpacing w:val="0"/>
      <w:jc w:val="left"/>
    </w:pPr>
    <w:rPr>
      <w:rFonts w:eastAsia="Times New Roman"/>
      <w:sz w:val="24"/>
      <w:lang w:eastAsia="ru-RU"/>
    </w:rPr>
  </w:style>
  <w:style w:type="paragraph" w:customStyle="1" w:styleId="Style87">
    <w:name w:val="Style87"/>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88">
    <w:name w:val="Style88"/>
    <w:basedOn w:val="a1"/>
    <w:uiPriority w:val="99"/>
    <w:rsid w:val="005B116D"/>
    <w:pPr>
      <w:widowControl w:val="0"/>
      <w:autoSpaceDE w:val="0"/>
      <w:autoSpaceDN w:val="0"/>
      <w:adjustRightInd w:val="0"/>
      <w:spacing w:line="240" w:lineRule="auto"/>
      <w:ind w:firstLine="0"/>
      <w:contextualSpacing w:val="0"/>
      <w:jc w:val="right"/>
    </w:pPr>
    <w:rPr>
      <w:rFonts w:eastAsia="Times New Roman"/>
      <w:sz w:val="24"/>
      <w:lang w:eastAsia="ru-RU"/>
    </w:rPr>
  </w:style>
  <w:style w:type="paragraph" w:customStyle="1" w:styleId="ConsPlusNormal">
    <w:name w:val="ConsPlusNormal"/>
    <w:link w:val="ConsPlusNormal0"/>
    <w:rsid w:val="005B116D"/>
    <w:pPr>
      <w:widowControl w:val="0"/>
      <w:autoSpaceDE w:val="0"/>
      <w:autoSpaceDN w:val="0"/>
      <w:spacing w:after="0" w:line="240" w:lineRule="auto"/>
    </w:pPr>
    <w:rPr>
      <w:rFonts w:ascii="Calibri" w:eastAsia="Times New Roman" w:hAnsi="Calibri" w:cs="Calibri"/>
      <w:sz w:val="22"/>
      <w:szCs w:val="20"/>
      <w:lang w:eastAsia="ru-RU"/>
    </w:rPr>
  </w:style>
  <w:style w:type="paragraph" w:customStyle="1" w:styleId="xl33">
    <w:name w:val="xl33"/>
    <w:basedOn w:val="a1"/>
    <w:rsid w:val="005B116D"/>
    <w:pPr>
      <w:pBdr>
        <w:left w:val="single" w:sz="4" w:space="0" w:color="auto"/>
        <w:bottom w:val="single" w:sz="4" w:space="0" w:color="auto"/>
        <w:right w:val="single" w:sz="4" w:space="0" w:color="auto"/>
      </w:pBdr>
      <w:spacing w:before="100" w:beforeAutospacing="1" w:after="100" w:afterAutospacing="1" w:line="240" w:lineRule="auto"/>
      <w:ind w:firstLine="0"/>
      <w:contextualSpacing w:val="0"/>
      <w:jc w:val="center"/>
    </w:pPr>
    <w:rPr>
      <w:rFonts w:eastAsia="Times New Roman"/>
      <w:sz w:val="24"/>
      <w:lang w:eastAsia="ru-RU"/>
    </w:rPr>
  </w:style>
  <w:style w:type="paragraph" w:customStyle="1" w:styleId="copyright-info">
    <w:name w:val="copyright-info"/>
    <w:basedOn w:val="a1"/>
    <w:rsid w:val="005B116D"/>
    <w:pPr>
      <w:spacing w:before="100" w:beforeAutospacing="1" w:after="100" w:afterAutospacing="1" w:line="240" w:lineRule="auto"/>
      <w:ind w:firstLine="0"/>
      <w:contextualSpacing w:val="0"/>
      <w:jc w:val="left"/>
    </w:pPr>
    <w:rPr>
      <w:rFonts w:eastAsia="Times New Roman"/>
      <w:sz w:val="24"/>
      <w:lang w:eastAsia="ru-RU"/>
    </w:rPr>
  </w:style>
  <w:style w:type="character" w:customStyle="1" w:styleId="affff8">
    <w:name w:val="Основной текст_"/>
    <w:link w:val="75"/>
    <w:locked/>
    <w:rsid w:val="005B116D"/>
    <w:rPr>
      <w:rFonts w:ascii="Arial" w:hAnsi="Arial" w:cs="Arial"/>
      <w:color w:val="000000"/>
      <w:sz w:val="18"/>
      <w:szCs w:val="18"/>
      <w:shd w:val="clear" w:color="auto" w:fill="FFFFFF"/>
    </w:rPr>
  </w:style>
  <w:style w:type="paragraph" w:customStyle="1" w:styleId="75">
    <w:name w:val="Основной текст7"/>
    <w:basedOn w:val="a1"/>
    <w:link w:val="affff8"/>
    <w:rsid w:val="005B116D"/>
    <w:pPr>
      <w:widowControl w:val="0"/>
      <w:shd w:val="clear" w:color="auto" w:fill="FFFFFF"/>
      <w:spacing w:before="420" w:line="240" w:lineRule="atLeast"/>
      <w:ind w:firstLine="0"/>
      <w:contextualSpacing w:val="0"/>
      <w:jc w:val="center"/>
    </w:pPr>
    <w:rPr>
      <w:rFonts w:ascii="Arial" w:hAnsi="Arial" w:cs="Arial"/>
      <w:color w:val="000000"/>
      <w:sz w:val="18"/>
      <w:szCs w:val="18"/>
    </w:rPr>
  </w:style>
  <w:style w:type="paragraph" w:customStyle="1" w:styleId="2f1">
    <w:name w:val="Основной текст2"/>
    <w:basedOn w:val="a1"/>
    <w:uiPriority w:val="99"/>
    <w:rsid w:val="005B116D"/>
    <w:pPr>
      <w:widowControl w:val="0"/>
      <w:shd w:val="clear" w:color="auto" w:fill="FFFFFF"/>
      <w:spacing w:before="60" w:after="60" w:line="240" w:lineRule="atLeast"/>
      <w:ind w:firstLine="0"/>
      <w:contextualSpacing w:val="0"/>
      <w:jc w:val="left"/>
    </w:pPr>
    <w:rPr>
      <w:rFonts w:ascii="Arial" w:eastAsia="Times New Roman" w:hAnsi="Arial" w:cs="Arial"/>
      <w:i/>
      <w:iCs/>
      <w:color w:val="000000"/>
      <w:sz w:val="19"/>
      <w:szCs w:val="19"/>
      <w:lang w:eastAsia="ru-RU"/>
    </w:rPr>
  </w:style>
  <w:style w:type="paragraph" w:customStyle="1" w:styleId="ConsPlusCell">
    <w:name w:val="ConsPlusCell"/>
    <w:rsid w:val="005B116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nt6">
    <w:name w:val="font6"/>
    <w:basedOn w:val="a1"/>
    <w:rsid w:val="005B116D"/>
    <w:pPr>
      <w:spacing w:before="100" w:beforeAutospacing="1" w:after="100" w:afterAutospacing="1" w:line="240" w:lineRule="auto"/>
      <w:ind w:firstLine="0"/>
      <w:contextualSpacing w:val="0"/>
      <w:jc w:val="left"/>
    </w:pPr>
    <w:rPr>
      <w:rFonts w:eastAsia="Times New Roman"/>
      <w:b/>
      <w:bCs/>
      <w:sz w:val="24"/>
      <w:lang w:eastAsia="ru-RU"/>
    </w:rPr>
  </w:style>
  <w:style w:type="paragraph" w:customStyle="1" w:styleId="font7">
    <w:name w:val="font7"/>
    <w:basedOn w:val="a1"/>
    <w:rsid w:val="005B116D"/>
    <w:pPr>
      <w:spacing w:before="100" w:beforeAutospacing="1" w:after="100" w:afterAutospacing="1" w:line="240" w:lineRule="auto"/>
      <w:ind w:firstLine="0"/>
      <w:contextualSpacing w:val="0"/>
      <w:jc w:val="left"/>
    </w:pPr>
    <w:rPr>
      <w:rFonts w:eastAsia="Times New Roman"/>
      <w:i/>
      <w:iCs/>
      <w:sz w:val="24"/>
      <w:lang w:eastAsia="ru-RU"/>
    </w:rPr>
  </w:style>
  <w:style w:type="paragraph" w:customStyle="1" w:styleId="xl63">
    <w:name w:val="xl63"/>
    <w:basedOn w:val="a1"/>
    <w:rsid w:val="005B116D"/>
    <w:pPr>
      <w:spacing w:before="100" w:beforeAutospacing="1" w:after="100" w:afterAutospacing="1" w:line="240" w:lineRule="auto"/>
      <w:ind w:firstLine="0"/>
      <w:contextualSpacing w:val="0"/>
      <w:jc w:val="left"/>
    </w:pPr>
    <w:rPr>
      <w:rFonts w:eastAsia="Times New Roman"/>
      <w:sz w:val="24"/>
      <w:lang w:eastAsia="ru-RU"/>
    </w:rPr>
  </w:style>
  <w:style w:type="paragraph" w:customStyle="1" w:styleId="xl64">
    <w:name w:val="xl64"/>
    <w:basedOn w:val="a1"/>
    <w:rsid w:val="005B116D"/>
    <w:pPr>
      <w:spacing w:before="100" w:beforeAutospacing="1" w:after="100" w:afterAutospacing="1" w:line="240" w:lineRule="auto"/>
      <w:ind w:firstLine="0"/>
      <w:contextualSpacing w:val="0"/>
      <w:jc w:val="center"/>
    </w:pPr>
    <w:rPr>
      <w:rFonts w:eastAsia="Times New Roman"/>
      <w:sz w:val="24"/>
      <w:lang w:eastAsia="ru-RU"/>
    </w:rPr>
  </w:style>
  <w:style w:type="paragraph" w:customStyle="1" w:styleId="xl105">
    <w:name w:val="xl105"/>
    <w:basedOn w:val="a1"/>
    <w:rsid w:val="005B116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contextualSpacing w:val="0"/>
      <w:jc w:val="center"/>
    </w:pPr>
    <w:rPr>
      <w:rFonts w:eastAsia="Times New Roman"/>
      <w:sz w:val="24"/>
      <w:lang w:eastAsia="ru-RU"/>
    </w:rPr>
  </w:style>
  <w:style w:type="paragraph" w:customStyle="1" w:styleId="xl106">
    <w:name w:val="xl106"/>
    <w:basedOn w:val="a1"/>
    <w:rsid w:val="005B116D"/>
    <w:pPr>
      <w:pBdr>
        <w:top w:val="single" w:sz="4" w:space="0" w:color="auto"/>
        <w:left w:val="single" w:sz="4" w:space="0" w:color="auto"/>
        <w:right w:val="single" w:sz="4" w:space="0" w:color="auto"/>
      </w:pBdr>
      <w:spacing w:before="100" w:beforeAutospacing="1" w:after="100" w:afterAutospacing="1" w:line="240" w:lineRule="auto"/>
      <w:ind w:firstLine="0"/>
      <w:contextualSpacing w:val="0"/>
      <w:jc w:val="left"/>
    </w:pPr>
    <w:rPr>
      <w:rFonts w:eastAsia="Times New Roman"/>
      <w:b/>
      <w:bCs/>
      <w:sz w:val="24"/>
      <w:lang w:eastAsia="ru-RU"/>
    </w:rPr>
  </w:style>
  <w:style w:type="paragraph" w:customStyle="1" w:styleId="xl107">
    <w:name w:val="xl107"/>
    <w:basedOn w:val="a1"/>
    <w:rsid w:val="005B116D"/>
    <w:pPr>
      <w:pBdr>
        <w:top w:val="single" w:sz="4" w:space="0" w:color="auto"/>
        <w:left w:val="single" w:sz="4" w:space="0" w:color="auto"/>
        <w:right w:val="single" w:sz="4" w:space="0" w:color="auto"/>
      </w:pBdr>
      <w:spacing w:before="100" w:beforeAutospacing="1" w:after="100" w:afterAutospacing="1" w:line="240" w:lineRule="auto"/>
      <w:ind w:firstLine="0"/>
      <w:contextualSpacing w:val="0"/>
      <w:jc w:val="left"/>
    </w:pPr>
    <w:rPr>
      <w:rFonts w:eastAsia="Times New Roman"/>
      <w:sz w:val="24"/>
      <w:lang w:eastAsia="ru-RU"/>
    </w:rPr>
  </w:style>
  <w:style w:type="paragraph" w:customStyle="1" w:styleId="xl108">
    <w:name w:val="xl108"/>
    <w:basedOn w:val="a1"/>
    <w:rsid w:val="005B116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contextualSpacing w:val="0"/>
      <w:jc w:val="left"/>
    </w:pPr>
    <w:rPr>
      <w:rFonts w:eastAsia="Times New Roman"/>
      <w:b/>
      <w:bCs/>
      <w:sz w:val="24"/>
      <w:lang w:eastAsia="ru-RU"/>
    </w:rPr>
  </w:style>
  <w:style w:type="paragraph" w:customStyle="1" w:styleId="xl109">
    <w:name w:val="xl109"/>
    <w:basedOn w:val="a1"/>
    <w:rsid w:val="005B116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contextualSpacing w:val="0"/>
      <w:jc w:val="left"/>
    </w:pPr>
    <w:rPr>
      <w:rFonts w:eastAsia="Times New Roman"/>
      <w:sz w:val="24"/>
      <w:lang w:eastAsia="ru-RU"/>
    </w:rPr>
  </w:style>
  <w:style w:type="paragraph" w:customStyle="1" w:styleId="xl110">
    <w:name w:val="xl110"/>
    <w:basedOn w:val="a1"/>
    <w:rsid w:val="005B116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contextualSpacing w:val="0"/>
      <w:jc w:val="left"/>
    </w:pPr>
    <w:rPr>
      <w:rFonts w:eastAsia="Times New Roman"/>
      <w:sz w:val="24"/>
      <w:lang w:eastAsia="ru-RU"/>
    </w:rPr>
  </w:style>
  <w:style w:type="paragraph" w:customStyle="1" w:styleId="xl111">
    <w:name w:val="xl111"/>
    <w:basedOn w:val="a1"/>
    <w:rsid w:val="005B116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contextualSpacing w:val="0"/>
      <w:jc w:val="left"/>
    </w:pPr>
    <w:rPr>
      <w:rFonts w:eastAsia="Times New Roman"/>
      <w:sz w:val="18"/>
      <w:szCs w:val="18"/>
      <w:lang w:eastAsia="ru-RU"/>
    </w:rPr>
  </w:style>
  <w:style w:type="paragraph" w:customStyle="1" w:styleId="xl112">
    <w:name w:val="xl112"/>
    <w:basedOn w:val="a1"/>
    <w:rsid w:val="005B116D"/>
    <w:pPr>
      <w:pBdr>
        <w:left w:val="single" w:sz="4" w:space="0" w:color="auto"/>
        <w:bottom w:val="single" w:sz="4" w:space="0" w:color="auto"/>
        <w:right w:val="single" w:sz="4" w:space="0" w:color="auto"/>
      </w:pBdr>
      <w:spacing w:before="100" w:beforeAutospacing="1" w:after="100" w:afterAutospacing="1" w:line="240" w:lineRule="auto"/>
      <w:ind w:firstLine="0"/>
      <w:contextualSpacing w:val="0"/>
      <w:jc w:val="left"/>
    </w:pPr>
    <w:rPr>
      <w:rFonts w:eastAsia="Times New Roman"/>
      <w:sz w:val="18"/>
      <w:szCs w:val="18"/>
      <w:lang w:eastAsia="ru-RU"/>
    </w:rPr>
  </w:style>
  <w:style w:type="character" w:styleId="affff9">
    <w:name w:val="annotation reference"/>
    <w:uiPriority w:val="99"/>
    <w:semiHidden/>
    <w:unhideWhenUsed/>
    <w:rsid w:val="005B116D"/>
    <w:rPr>
      <w:sz w:val="16"/>
      <w:szCs w:val="16"/>
    </w:rPr>
  </w:style>
  <w:style w:type="character" w:styleId="affffa">
    <w:name w:val="Subtle Reference"/>
    <w:uiPriority w:val="31"/>
    <w:qFormat/>
    <w:rsid w:val="005B116D"/>
    <w:rPr>
      <w:smallCaps/>
      <w:color w:val="5A5A5A"/>
    </w:rPr>
  </w:style>
  <w:style w:type="character" w:styleId="affffb">
    <w:name w:val="Intense Reference"/>
    <w:uiPriority w:val="32"/>
    <w:qFormat/>
    <w:rsid w:val="005B116D"/>
    <w:rPr>
      <w:b/>
      <w:bCs/>
      <w:smallCaps/>
      <w:color w:val="5B9BD5"/>
      <w:spacing w:val="5"/>
    </w:rPr>
  </w:style>
  <w:style w:type="character" w:customStyle="1" w:styleId="1f">
    <w:name w:val="Основной шрифт абзаца1"/>
    <w:rsid w:val="005B116D"/>
  </w:style>
  <w:style w:type="character" w:customStyle="1" w:styleId="2f2">
    <w:name w:val="Основной текст (2) + Курсив"/>
    <w:rsid w:val="005B116D"/>
    <w:rPr>
      <w:rFonts w:ascii="Times New Roman" w:eastAsia="Times New Roman" w:hAnsi="Times New Roman" w:cs="Times New Roman" w:hint="default"/>
      <w:b w:val="0"/>
      <w:bCs w:val="0"/>
      <w:i/>
      <w:iCs/>
      <w:smallCaps w:val="0"/>
      <w:strike w:val="0"/>
      <w:dstrike w:val="0"/>
      <w:color w:val="000000"/>
      <w:spacing w:val="20"/>
      <w:w w:val="100"/>
      <w:position w:val="0"/>
      <w:sz w:val="26"/>
      <w:szCs w:val="26"/>
      <w:u w:val="none"/>
      <w:effect w:val="none"/>
      <w:shd w:val="clear" w:color="auto" w:fill="FFFFFF"/>
      <w:lang w:val="en-US" w:eastAsia="en-US" w:bidi="en-US"/>
    </w:rPr>
  </w:style>
  <w:style w:type="character" w:customStyle="1" w:styleId="affffc">
    <w:name w:val="Основной текст + Не курсив"/>
    <w:rsid w:val="005B116D"/>
    <w:rPr>
      <w:rFonts w:ascii="Microsoft Sans Serif" w:eastAsia="Times New Roman" w:hAnsi="Microsoft Sans Serif" w:cs="Microsoft Sans Serif" w:hint="default"/>
      <w:i/>
      <w:iCs/>
      <w:strike w:val="0"/>
      <w:dstrike w:val="0"/>
      <w:color w:val="000000"/>
      <w:spacing w:val="0"/>
      <w:w w:val="100"/>
      <w:position w:val="0"/>
      <w:sz w:val="17"/>
      <w:szCs w:val="17"/>
      <w:u w:val="none"/>
      <w:effect w:val="none"/>
      <w:lang w:val="ru-RU" w:eastAsia="ru-RU" w:bidi="ar-SA"/>
    </w:rPr>
  </w:style>
  <w:style w:type="character" w:customStyle="1" w:styleId="2110">
    <w:name w:val="Основной текст (2) + 11"/>
    <w:aliases w:val="5 pt"/>
    <w:rsid w:val="005B116D"/>
    <w:rPr>
      <w:rFonts w:ascii="Times New Roman" w:eastAsia="Times New Roman" w:hAnsi="Times New Roman" w:cs="Times New Roman" w:hint="default"/>
      <w:b w:val="0"/>
      <w:bCs w:val="0"/>
      <w:i/>
      <w:iCs/>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3-2pt">
    <w:name w:val="Основной текст (3) + Интервал -2 pt"/>
    <w:rsid w:val="005B116D"/>
    <w:rPr>
      <w:rFonts w:ascii="Times New Roman" w:eastAsia="Times New Roman" w:hAnsi="Times New Roman" w:cs="Times New Roman" w:hint="default"/>
      <w:b w:val="0"/>
      <w:bCs w:val="0"/>
      <w:i/>
      <w:iCs/>
      <w:color w:val="000000"/>
      <w:spacing w:val="-40"/>
      <w:w w:val="100"/>
      <w:position w:val="0"/>
      <w:sz w:val="22"/>
      <w:szCs w:val="22"/>
      <w:shd w:val="clear" w:color="auto" w:fill="FFFFFF"/>
      <w:lang w:val="ru-RU" w:eastAsia="ru-RU" w:bidi="ru-RU"/>
    </w:rPr>
  </w:style>
  <w:style w:type="character" w:customStyle="1" w:styleId="FontStyle171">
    <w:name w:val="Font Style171"/>
    <w:uiPriority w:val="99"/>
    <w:rsid w:val="005B116D"/>
    <w:rPr>
      <w:rFonts w:ascii="Times New Roman" w:hAnsi="Times New Roman" w:cs="Times New Roman" w:hint="default"/>
      <w:sz w:val="26"/>
      <w:szCs w:val="26"/>
    </w:rPr>
  </w:style>
  <w:style w:type="character" w:customStyle="1" w:styleId="2f3">
    <w:name w:val="Основной текст (2) + Полужирный"/>
    <w:rsid w:val="005B116D"/>
    <w:rPr>
      <w:rFonts w:ascii="Times New Roman" w:eastAsia="Times New Roman" w:hAnsi="Times New Roman" w:cs="Times New Roman" w:hint="default"/>
      <w:b/>
      <w:bCs/>
      <w:color w:val="000000"/>
      <w:spacing w:val="0"/>
      <w:w w:val="100"/>
      <w:position w:val="0"/>
      <w:sz w:val="26"/>
      <w:szCs w:val="26"/>
      <w:shd w:val="clear" w:color="auto" w:fill="FFFFFF"/>
      <w:lang w:val="ru-RU" w:eastAsia="ru-RU" w:bidi="ru-RU"/>
    </w:rPr>
  </w:style>
  <w:style w:type="character" w:customStyle="1" w:styleId="4c">
    <w:name w:val="Основной текст (4) + Не полужирный"/>
    <w:rsid w:val="005B116D"/>
    <w:rPr>
      <w:rFonts w:ascii="Times New Roman" w:eastAsia="Times New Roman" w:hAnsi="Times New Roman" w:cs="Times New Roman" w:hint="default"/>
      <w:b/>
      <w:bCs/>
      <w:color w:val="000000"/>
      <w:spacing w:val="0"/>
      <w:w w:val="100"/>
      <w:position w:val="0"/>
      <w:sz w:val="26"/>
      <w:szCs w:val="26"/>
      <w:shd w:val="clear" w:color="auto" w:fill="FFFFFF"/>
      <w:lang w:val="ru-RU" w:eastAsia="ru-RU" w:bidi="ru-RU"/>
    </w:rPr>
  </w:style>
  <w:style w:type="character" w:customStyle="1" w:styleId="2SegoeUI">
    <w:name w:val="Основной текст (2) + Segoe UI"/>
    <w:aliases w:val="4 pt"/>
    <w:rsid w:val="005B116D"/>
    <w:rPr>
      <w:rFonts w:ascii="Consolas" w:eastAsia="Consolas" w:hAnsi="Consolas" w:cs="Consolas" w:hint="default"/>
      <w:b w:val="0"/>
      <w:bCs w:val="0"/>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60pt">
    <w:name w:val="Основной текст (6) + Интервал 0 pt"/>
    <w:rsid w:val="005B116D"/>
    <w:rPr>
      <w:rFonts w:ascii="Times New Roman" w:eastAsia="Times New Roman" w:hAnsi="Times New Roman" w:cs="Times New Roman" w:hint="default"/>
      <w:i/>
      <w:iCs/>
      <w:color w:val="000000"/>
      <w:spacing w:val="0"/>
      <w:w w:val="100"/>
      <w:position w:val="0"/>
      <w:sz w:val="19"/>
      <w:szCs w:val="19"/>
      <w:shd w:val="clear" w:color="auto" w:fill="FFFFFF"/>
      <w:lang w:val="ru-RU" w:eastAsia="ru-RU" w:bidi="ru-RU"/>
    </w:rPr>
  </w:style>
  <w:style w:type="character" w:customStyle="1" w:styleId="67">
    <w:name w:val="Основной текст (6) + Не курсив"/>
    <w:aliases w:val="Интервал 0 pt"/>
    <w:rsid w:val="005B116D"/>
    <w:rPr>
      <w:rFonts w:ascii="Times New Roman" w:eastAsia="Times New Roman" w:hAnsi="Times New Roman" w:cs="Times New Roman" w:hint="default"/>
      <w:i/>
      <w:iCs/>
      <w:color w:val="000000"/>
      <w:spacing w:val="0"/>
      <w:w w:val="100"/>
      <w:position w:val="0"/>
      <w:sz w:val="19"/>
      <w:szCs w:val="19"/>
      <w:shd w:val="clear" w:color="auto" w:fill="FFFFFF"/>
      <w:lang w:val="ru-RU" w:eastAsia="ru-RU" w:bidi="ru-RU"/>
    </w:rPr>
  </w:style>
  <w:style w:type="character" w:customStyle="1" w:styleId="83">
    <w:name w:val="Основной текст (8) + Не курсив"/>
    <w:rsid w:val="005B116D"/>
    <w:rPr>
      <w:rFonts w:ascii="Times New Roman" w:eastAsia="Times New Roman" w:hAnsi="Times New Roman" w:cs="Times New Roman" w:hint="default"/>
      <w:i/>
      <w:iCs/>
      <w:color w:val="000000"/>
      <w:w w:val="100"/>
      <w:position w:val="0"/>
      <w:sz w:val="19"/>
      <w:szCs w:val="19"/>
      <w:shd w:val="clear" w:color="auto" w:fill="FFFFFF"/>
      <w:lang w:val="ru-RU" w:eastAsia="ru-RU" w:bidi="ru-RU"/>
    </w:rPr>
  </w:style>
  <w:style w:type="character" w:customStyle="1" w:styleId="911pt">
    <w:name w:val="Основной текст (9) + 11 pt"/>
    <w:aliases w:val="Не курсив"/>
    <w:rsid w:val="005B116D"/>
    <w:rPr>
      <w:rFonts w:ascii="Times New Roman" w:eastAsia="Times New Roman" w:hAnsi="Times New Roman" w:cs="Times New Roman" w:hint="default"/>
      <w:i/>
      <w:iCs/>
      <w:color w:val="000000"/>
      <w:spacing w:val="0"/>
      <w:w w:val="100"/>
      <w:position w:val="0"/>
      <w:sz w:val="22"/>
      <w:szCs w:val="22"/>
      <w:shd w:val="clear" w:color="auto" w:fill="FFFFFF"/>
      <w:lang w:val="ru-RU" w:eastAsia="ru-RU" w:bidi="ru-RU"/>
    </w:rPr>
  </w:style>
  <w:style w:type="character" w:customStyle="1" w:styleId="24pt0">
    <w:name w:val="Основной текст (2) + 4 pt"/>
    <w:aliases w:val="Курсив,Интервал 4 pt"/>
    <w:rsid w:val="005B116D"/>
    <w:rPr>
      <w:rFonts w:ascii="Times New Roman" w:eastAsia="Times New Roman" w:hAnsi="Times New Roman" w:cs="Times New Roman" w:hint="default"/>
      <w:b w:val="0"/>
      <w:bCs w:val="0"/>
      <w:i w:val="0"/>
      <w:iCs w:val="0"/>
      <w:smallCaps w:val="0"/>
      <w:strike w:val="0"/>
      <w:dstrike w:val="0"/>
      <w:color w:val="000000"/>
      <w:spacing w:val="0"/>
      <w:w w:val="100"/>
      <w:position w:val="0"/>
      <w:sz w:val="8"/>
      <w:szCs w:val="8"/>
      <w:u w:val="none"/>
      <w:effect w:val="none"/>
      <w:shd w:val="clear" w:color="auto" w:fill="FFFFFF"/>
      <w:lang w:val="en-US" w:eastAsia="en-US" w:bidi="en-US"/>
    </w:rPr>
  </w:style>
  <w:style w:type="character" w:customStyle="1" w:styleId="FontStyle136">
    <w:name w:val="Font Style136"/>
    <w:uiPriority w:val="99"/>
    <w:rsid w:val="005B116D"/>
    <w:rPr>
      <w:rFonts w:ascii="Times New Roman" w:hAnsi="Times New Roman" w:cs="Times New Roman" w:hint="default"/>
      <w:b/>
      <w:bCs/>
      <w:sz w:val="30"/>
      <w:szCs w:val="30"/>
    </w:rPr>
  </w:style>
  <w:style w:type="character" w:customStyle="1" w:styleId="FontStyle149">
    <w:name w:val="Font Style149"/>
    <w:uiPriority w:val="99"/>
    <w:rsid w:val="005B116D"/>
    <w:rPr>
      <w:rFonts w:ascii="Times New Roman" w:hAnsi="Times New Roman" w:cs="Times New Roman" w:hint="default"/>
      <w:sz w:val="26"/>
      <w:szCs w:val="26"/>
    </w:rPr>
  </w:style>
  <w:style w:type="character" w:customStyle="1" w:styleId="FontStyle168">
    <w:name w:val="Font Style168"/>
    <w:uiPriority w:val="99"/>
    <w:rsid w:val="005B116D"/>
    <w:rPr>
      <w:rFonts w:ascii="Times New Roman" w:hAnsi="Times New Roman" w:cs="Times New Roman" w:hint="default"/>
      <w:sz w:val="22"/>
      <w:szCs w:val="22"/>
    </w:rPr>
  </w:style>
  <w:style w:type="character" w:customStyle="1" w:styleId="FontStyle170">
    <w:name w:val="Font Style170"/>
    <w:uiPriority w:val="99"/>
    <w:rsid w:val="005B116D"/>
    <w:rPr>
      <w:rFonts w:ascii="Times New Roman" w:hAnsi="Times New Roman" w:cs="Times New Roman" w:hint="default"/>
      <w:sz w:val="16"/>
      <w:szCs w:val="16"/>
    </w:rPr>
  </w:style>
  <w:style w:type="character" w:customStyle="1" w:styleId="FontStyle138">
    <w:name w:val="Font Style138"/>
    <w:uiPriority w:val="99"/>
    <w:rsid w:val="005B116D"/>
    <w:rPr>
      <w:rFonts w:ascii="Franklin Gothic Book" w:hAnsi="Franklin Gothic Book" w:cs="Franklin Gothic Book" w:hint="default"/>
      <w:b/>
      <w:bCs/>
      <w:sz w:val="8"/>
      <w:szCs w:val="8"/>
    </w:rPr>
  </w:style>
  <w:style w:type="character" w:customStyle="1" w:styleId="FontStyle139">
    <w:name w:val="Font Style139"/>
    <w:uiPriority w:val="99"/>
    <w:rsid w:val="005B116D"/>
    <w:rPr>
      <w:rFonts w:ascii="Times New Roman" w:hAnsi="Times New Roman" w:cs="Times New Roman" w:hint="default"/>
      <w:b/>
      <w:bCs/>
      <w:sz w:val="8"/>
      <w:szCs w:val="8"/>
    </w:rPr>
  </w:style>
  <w:style w:type="character" w:customStyle="1" w:styleId="FontStyle140">
    <w:name w:val="Font Style140"/>
    <w:uiPriority w:val="99"/>
    <w:rsid w:val="005B116D"/>
    <w:rPr>
      <w:rFonts w:ascii="MS Gothic" w:eastAsia="MS Gothic" w:hAnsi="MS Gothic" w:cs="MS Gothic" w:hint="eastAsia"/>
      <w:b/>
      <w:bCs/>
      <w:sz w:val="12"/>
      <w:szCs w:val="12"/>
    </w:rPr>
  </w:style>
  <w:style w:type="character" w:customStyle="1" w:styleId="FontStyle178">
    <w:name w:val="Font Style178"/>
    <w:uiPriority w:val="99"/>
    <w:rsid w:val="005B116D"/>
    <w:rPr>
      <w:rFonts w:ascii="Arial" w:hAnsi="Arial" w:cs="Arial" w:hint="default"/>
      <w:b/>
      <w:bCs/>
      <w:sz w:val="14"/>
      <w:szCs w:val="14"/>
    </w:rPr>
  </w:style>
  <w:style w:type="character" w:customStyle="1" w:styleId="4d">
    <w:name w:val="Основной текст + Не курсив4"/>
    <w:rsid w:val="005B116D"/>
    <w:rPr>
      <w:rFonts w:ascii="Microsoft Sans Serif" w:hAnsi="Microsoft Sans Serif" w:cs="Microsoft Sans Serif" w:hint="default"/>
      <w:i/>
      <w:iCs/>
      <w:strike w:val="0"/>
      <w:dstrike w:val="0"/>
      <w:color w:val="000000"/>
      <w:spacing w:val="0"/>
      <w:w w:val="100"/>
      <w:position w:val="0"/>
      <w:sz w:val="17"/>
      <w:szCs w:val="17"/>
      <w:u w:val="none"/>
      <w:effect w:val="none"/>
      <w:lang w:val="ru-RU" w:eastAsia="ru-RU" w:bidi="ar-SA"/>
    </w:rPr>
  </w:style>
  <w:style w:type="character" w:customStyle="1" w:styleId="1f0">
    <w:name w:val="Основной текст + Не курсив1"/>
    <w:rsid w:val="005B116D"/>
    <w:rPr>
      <w:rFonts w:ascii="Microsoft Sans Serif" w:hAnsi="Microsoft Sans Serif" w:cs="Microsoft Sans Serif" w:hint="default"/>
      <w:i/>
      <w:iCs/>
      <w:strike w:val="0"/>
      <w:dstrike w:val="0"/>
      <w:color w:val="000000"/>
      <w:spacing w:val="0"/>
      <w:w w:val="100"/>
      <w:position w:val="0"/>
      <w:sz w:val="17"/>
      <w:szCs w:val="17"/>
      <w:u w:val="none"/>
      <w:effect w:val="none"/>
      <w:lang w:val="ru-RU" w:eastAsia="ru-RU" w:bidi="ar-SA"/>
    </w:rPr>
  </w:style>
  <w:style w:type="character" w:customStyle="1" w:styleId="1f1">
    <w:name w:val="Основной текст1"/>
    <w:rsid w:val="005B116D"/>
    <w:rPr>
      <w:rFonts w:ascii="Microsoft Sans Serif" w:eastAsia="Times New Roman" w:hAnsi="Microsoft Sans Serif" w:cs="Microsoft Sans Serif" w:hint="default"/>
      <w:i/>
      <w:iCs/>
      <w:strike w:val="0"/>
      <w:dstrike w:val="0"/>
      <w:color w:val="000000"/>
      <w:spacing w:val="0"/>
      <w:w w:val="100"/>
      <w:position w:val="0"/>
      <w:sz w:val="17"/>
      <w:szCs w:val="17"/>
      <w:u w:val="none"/>
      <w:effect w:val="none"/>
      <w:lang w:val="ru-RU" w:eastAsia="ru-RU" w:bidi="ar-SA"/>
    </w:rPr>
  </w:style>
  <w:style w:type="character" w:customStyle="1" w:styleId="56">
    <w:name w:val="Основной текст5"/>
    <w:rsid w:val="005B116D"/>
    <w:rPr>
      <w:rFonts w:ascii="Arial" w:eastAsia="Arial" w:hAnsi="Arial" w:cs="Arial" w:hint="default"/>
      <w:b w:val="0"/>
      <w:bCs w:val="0"/>
      <w:i w:val="0"/>
      <w:iCs w:val="0"/>
      <w:smallCaps w:val="0"/>
      <w:strike w:val="0"/>
      <w:dstrike w:val="0"/>
      <w:color w:val="000000"/>
      <w:spacing w:val="0"/>
      <w:w w:val="100"/>
      <w:position w:val="0"/>
      <w:sz w:val="18"/>
      <w:szCs w:val="18"/>
      <w:u w:val="none"/>
      <w:effect w:val="none"/>
      <w:shd w:val="clear" w:color="auto" w:fill="FFFFFF"/>
      <w:lang w:val="ru-RU" w:eastAsia="ru-RU" w:bidi="ru-RU"/>
    </w:rPr>
  </w:style>
  <w:style w:type="character" w:customStyle="1" w:styleId="8pt">
    <w:name w:val="Основной текст + 8 pt"/>
    <w:aliases w:val="Не курсив4"/>
    <w:uiPriority w:val="99"/>
    <w:rsid w:val="005B116D"/>
    <w:rPr>
      <w:rFonts w:ascii="Arial" w:eastAsia="Times New Roman" w:hAnsi="Arial" w:cs="Arial" w:hint="default"/>
      <w:i/>
      <w:iCs/>
      <w:strike w:val="0"/>
      <w:dstrike w:val="0"/>
      <w:color w:val="000000"/>
      <w:spacing w:val="0"/>
      <w:w w:val="100"/>
      <w:position w:val="0"/>
      <w:sz w:val="16"/>
      <w:szCs w:val="16"/>
      <w:u w:val="none"/>
      <w:effect w:val="none"/>
      <w:shd w:val="clear" w:color="auto" w:fill="FFFFFF"/>
      <w:lang w:val="ru-RU" w:eastAsia="ru-RU"/>
    </w:rPr>
  </w:style>
  <w:style w:type="character" w:customStyle="1" w:styleId="Arial">
    <w:name w:val="Основной текст + Arial"/>
    <w:aliases w:val="8 pt"/>
    <w:uiPriority w:val="99"/>
    <w:rsid w:val="005B116D"/>
    <w:rPr>
      <w:rFonts w:ascii="Arial" w:eastAsia="Times New Roman" w:hAnsi="Arial" w:cs="Arial" w:hint="default"/>
      <w:i/>
      <w:iCs/>
      <w:strike w:val="0"/>
      <w:dstrike w:val="0"/>
      <w:color w:val="000000"/>
      <w:spacing w:val="0"/>
      <w:w w:val="100"/>
      <w:position w:val="0"/>
      <w:sz w:val="16"/>
      <w:szCs w:val="16"/>
      <w:u w:val="none"/>
      <w:effect w:val="none"/>
      <w:shd w:val="clear" w:color="auto" w:fill="FFFFFF"/>
      <w:lang w:val="ru-RU" w:eastAsia="ru-RU"/>
    </w:rPr>
  </w:style>
  <w:style w:type="character" w:customStyle="1" w:styleId="TimesNewRoman2">
    <w:name w:val="Основной текст + Times New Roman2"/>
    <w:aliases w:val="11,5 pt5,Не курсив6,Не курсив9"/>
    <w:uiPriority w:val="99"/>
    <w:rsid w:val="005B116D"/>
    <w:rPr>
      <w:rFonts w:ascii="Times New Roman" w:eastAsia="Times New Roman" w:hAnsi="Times New Roman" w:cs="Times New Roman" w:hint="default"/>
      <w:i/>
      <w:iCs/>
      <w:color w:val="000000"/>
      <w:spacing w:val="0"/>
      <w:w w:val="100"/>
      <w:position w:val="0"/>
      <w:sz w:val="23"/>
      <w:szCs w:val="23"/>
      <w:shd w:val="clear" w:color="auto" w:fill="FFFFFF"/>
      <w:lang w:val="ru-RU" w:eastAsia="ru-RU"/>
    </w:rPr>
  </w:style>
  <w:style w:type="character" w:customStyle="1" w:styleId="TimesNewRoman1">
    <w:name w:val="Основной текст + Times New Roman1"/>
    <w:aliases w:val="10,5 pt3,Не курсив5,Основной текст + 8 pt3,Основной текст + 7"/>
    <w:uiPriority w:val="99"/>
    <w:rsid w:val="005B116D"/>
    <w:rPr>
      <w:rFonts w:ascii="Times New Roman" w:eastAsia="Times New Roman" w:hAnsi="Times New Roman" w:cs="Times New Roman" w:hint="default"/>
      <w:i/>
      <w:iCs/>
      <w:strike w:val="0"/>
      <w:dstrike w:val="0"/>
      <w:color w:val="000000"/>
      <w:spacing w:val="0"/>
      <w:w w:val="100"/>
      <w:position w:val="0"/>
      <w:sz w:val="21"/>
      <w:szCs w:val="21"/>
      <w:u w:val="none"/>
      <w:effect w:val="none"/>
      <w:shd w:val="clear" w:color="auto" w:fill="FFFFFF"/>
      <w:lang w:val="ru-RU" w:eastAsia="ru-RU"/>
    </w:rPr>
  </w:style>
  <w:style w:type="character" w:customStyle="1" w:styleId="w">
    <w:name w:val="w"/>
    <w:rsid w:val="005B116D"/>
  </w:style>
  <w:style w:type="character" w:customStyle="1" w:styleId="geo-dms">
    <w:name w:val="geo-dms"/>
    <w:rsid w:val="005B116D"/>
  </w:style>
  <w:style w:type="character" w:customStyle="1" w:styleId="geo-lat">
    <w:name w:val="geo-lat"/>
    <w:rsid w:val="005B116D"/>
  </w:style>
  <w:style w:type="character" w:customStyle="1" w:styleId="geo-lon">
    <w:name w:val="geo-lon"/>
    <w:rsid w:val="005B116D"/>
  </w:style>
  <w:style w:type="character" w:customStyle="1" w:styleId="geo-multi-punct">
    <w:name w:val="geo-multi-punct"/>
    <w:rsid w:val="005B116D"/>
  </w:style>
  <w:style w:type="character" w:customStyle="1" w:styleId="geo-dec">
    <w:name w:val="geo-dec"/>
    <w:rsid w:val="005B116D"/>
  </w:style>
  <w:style w:type="table" w:customStyle="1" w:styleId="1f2">
    <w:name w:val="Сетка таблицы1"/>
    <w:basedOn w:val="a3"/>
    <w:uiPriority w:val="59"/>
    <w:rsid w:val="005B116D"/>
    <w:pPr>
      <w:spacing w:after="0" w:line="240" w:lineRule="auto"/>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lign-center">
    <w:name w:val="align-center"/>
    <w:basedOn w:val="a1"/>
    <w:uiPriority w:val="99"/>
    <w:rsid w:val="005B116D"/>
    <w:pPr>
      <w:spacing w:after="223" w:line="240" w:lineRule="auto"/>
      <w:ind w:firstLine="0"/>
      <w:contextualSpacing w:val="0"/>
      <w:jc w:val="center"/>
    </w:pPr>
    <w:rPr>
      <w:rFonts w:eastAsiaTheme="minorEastAsia"/>
      <w:sz w:val="24"/>
      <w:lang w:eastAsia="ru-RU"/>
    </w:rPr>
  </w:style>
  <w:style w:type="paragraph" w:customStyle="1" w:styleId="formattext">
    <w:name w:val="formattext"/>
    <w:basedOn w:val="a1"/>
    <w:uiPriority w:val="99"/>
    <w:rsid w:val="005B116D"/>
    <w:pPr>
      <w:spacing w:after="223" w:line="240" w:lineRule="auto"/>
      <w:ind w:firstLine="0"/>
      <w:contextualSpacing w:val="0"/>
    </w:pPr>
    <w:rPr>
      <w:rFonts w:eastAsiaTheme="minorEastAsia"/>
      <w:sz w:val="24"/>
      <w:lang w:eastAsia="ru-RU"/>
    </w:rPr>
  </w:style>
  <w:style w:type="paragraph" w:customStyle="1" w:styleId="xl254">
    <w:name w:val="xl254"/>
    <w:basedOn w:val="a1"/>
    <w:rsid w:val="005B116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contextualSpacing w:val="0"/>
      <w:jc w:val="center"/>
      <w:textAlignment w:val="center"/>
    </w:pPr>
    <w:rPr>
      <w:rFonts w:eastAsia="Times New Roman"/>
      <w:sz w:val="24"/>
      <w:lang w:eastAsia="ru-RU"/>
    </w:rPr>
  </w:style>
  <w:style w:type="paragraph" w:customStyle="1" w:styleId="xl255">
    <w:name w:val="xl255"/>
    <w:basedOn w:val="a1"/>
    <w:rsid w:val="005B116D"/>
    <w:pPr>
      <w:pBdr>
        <w:top w:val="single" w:sz="8" w:space="0" w:color="000000"/>
        <w:bottom w:val="single" w:sz="8" w:space="0" w:color="000000"/>
        <w:right w:val="single" w:sz="8" w:space="0" w:color="000000"/>
      </w:pBdr>
      <w:spacing w:before="100" w:beforeAutospacing="1" w:after="100" w:afterAutospacing="1" w:line="240" w:lineRule="auto"/>
      <w:ind w:firstLine="0"/>
      <w:contextualSpacing w:val="0"/>
      <w:jc w:val="center"/>
      <w:textAlignment w:val="center"/>
    </w:pPr>
    <w:rPr>
      <w:rFonts w:eastAsia="Times New Roman"/>
      <w:sz w:val="24"/>
      <w:lang w:eastAsia="ru-RU"/>
    </w:rPr>
  </w:style>
  <w:style w:type="paragraph" w:customStyle="1" w:styleId="xl256">
    <w:name w:val="xl256"/>
    <w:basedOn w:val="a1"/>
    <w:rsid w:val="005B116D"/>
    <w:pPr>
      <w:pBdr>
        <w:left w:val="single" w:sz="8" w:space="0" w:color="000000"/>
        <w:bottom w:val="single" w:sz="8" w:space="0" w:color="000000"/>
        <w:right w:val="single" w:sz="8" w:space="0" w:color="000000"/>
      </w:pBdr>
      <w:spacing w:before="100" w:beforeAutospacing="1" w:after="100" w:afterAutospacing="1" w:line="240" w:lineRule="auto"/>
      <w:ind w:firstLine="0"/>
      <w:contextualSpacing w:val="0"/>
      <w:textAlignment w:val="center"/>
    </w:pPr>
    <w:rPr>
      <w:rFonts w:eastAsia="Times New Roman"/>
      <w:sz w:val="24"/>
      <w:lang w:eastAsia="ru-RU"/>
    </w:rPr>
  </w:style>
  <w:style w:type="paragraph" w:customStyle="1" w:styleId="xl257">
    <w:name w:val="xl257"/>
    <w:basedOn w:val="a1"/>
    <w:rsid w:val="005B116D"/>
    <w:pPr>
      <w:pBdr>
        <w:bottom w:val="single" w:sz="8" w:space="0" w:color="000000"/>
        <w:right w:val="single" w:sz="8" w:space="0" w:color="000000"/>
      </w:pBdr>
      <w:spacing w:before="100" w:beforeAutospacing="1" w:after="100" w:afterAutospacing="1" w:line="240" w:lineRule="auto"/>
      <w:ind w:firstLine="0"/>
      <w:contextualSpacing w:val="0"/>
      <w:jc w:val="left"/>
      <w:textAlignment w:val="center"/>
    </w:pPr>
    <w:rPr>
      <w:rFonts w:eastAsia="Times New Roman"/>
      <w:sz w:val="20"/>
      <w:szCs w:val="20"/>
      <w:lang w:eastAsia="ru-RU"/>
    </w:rPr>
  </w:style>
  <w:style w:type="paragraph" w:customStyle="1" w:styleId="xl258">
    <w:name w:val="xl258"/>
    <w:basedOn w:val="a1"/>
    <w:rsid w:val="005B116D"/>
    <w:pPr>
      <w:pBdr>
        <w:bottom w:val="single" w:sz="8" w:space="0" w:color="000000"/>
        <w:right w:val="single" w:sz="8" w:space="0" w:color="000000"/>
      </w:pBdr>
      <w:spacing w:before="100" w:beforeAutospacing="1" w:after="100" w:afterAutospacing="1" w:line="240" w:lineRule="auto"/>
      <w:ind w:firstLine="0"/>
      <w:contextualSpacing w:val="0"/>
      <w:jc w:val="left"/>
      <w:textAlignment w:val="center"/>
    </w:pPr>
    <w:rPr>
      <w:rFonts w:eastAsia="Times New Roman"/>
      <w:sz w:val="20"/>
      <w:szCs w:val="20"/>
      <w:lang w:eastAsia="ru-RU"/>
    </w:rPr>
  </w:style>
  <w:style w:type="paragraph" w:customStyle="1" w:styleId="xl259">
    <w:name w:val="xl259"/>
    <w:basedOn w:val="a1"/>
    <w:rsid w:val="005B116D"/>
    <w:pPr>
      <w:pBdr>
        <w:bottom w:val="single" w:sz="8" w:space="0" w:color="000000"/>
        <w:right w:val="single" w:sz="8" w:space="0" w:color="000000"/>
      </w:pBdr>
      <w:spacing w:before="100" w:beforeAutospacing="1" w:after="100" w:afterAutospacing="1" w:line="240" w:lineRule="auto"/>
      <w:ind w:firstLine="0"/>
      <w:contextualSpacing w:val="0"/>
      <w:jc w:val="left"/>
      <w:textAlignment w:val="center"/>
    </w:pPr>
    <w:rPr>
      <w:rFonts w:eastAsia="Times New Roman"/>
      <w:sz w:val="20"/>
      <w:szCs w:val="20"/>
      <w:lang w:eastAsia="ru-RU"/>
    </w:rPr>
  </w:style>
  <w:style w:type="paragraph" w:customStyle="1" w:styleId="xl260">
    <w:name w:val="xl260"/>
    <w:basedOn w:val="a1"/>
    <w:rsid w:val="005B116D"/>
    <w:pPr>
      <w:pBdr>
        <w:bottom w:val="single" w:sz="8" w:space="0" w:color="000000"/>
        <w:right w:val="single" w:sz="8" w:space="0" w:color="000000"/>
      </w:pBdr>
      <w:spacing w:before="100" w:beforeAutospacing="1" w:after="100" w:afterAutospacing="1" w:line="240" w:lineRule="auto"/>
      <w:ind w:firstLine="0"/>
      <w:contextualSpacing w:val="0"/>
      <w:jc w:val="center"/>
      <w:textAlignment w:val="center"/>
    </w:pPr>
    <w:rPr>
      <w:rFonts w:eastAsia="Times New Roman"/>
      <w:sz w:val="24"/>
      <w:lang w:eastAsia="ru-RU"/>
    </w:rPr>
  </w:style>
  <w:style w:type="paragraph" w:customStyle="1" w:styleId="xl261">
    <w:name w:val="xl261"/>
    <w:basedOn w:val="a1"/>
    <w:rsid w:val="005B116D"/>
    <w:pPr>
      <w:pBdr>
        <w:bottom w:val="single" w:sz="8" w:space="0" w:color="000000"/>
        <w:right w:val="single" w:sz="8" w:space="0" w:color="000000"/>
      </w:pBdr>
      <w:spacing w:before="100" w:beforeAutospacing="1" w:after="100" w:afterAutospacing="1" w:line="240" w:lineRule="auto"/>
      <w:ind w:firstLine="0"/>
      <w:contextualSpacing w:val="0"/>
      <w:jc w:val="left"/>
      <w:textAlignment w:val="center"/>
    </w:pPr>
    <w:rPr>
      <w:rFonts w:eastAsia="Times New Roman"/>
      <w:sz w:val="20"/>
      <w:szCs w:val="20"/>
      <w:lang w:eastAsia="ru-RU"/>
    </w:rPr>
  </w:style>
  <w:style w:type="character" w:customStyle="1" w:styleId="docuntyped-name0">
    <w:name w:val="docuntyped-name"/>
    <w:basedOn w:val="a2"/>
    <w:rsid w:val="005B116D"/>
  </w:style>
  <w:style w:type="character" w:styleId="affffd">
    <w:name w:val="Intense Emphasis"/>
    <w:basedOn w:val="a2"/>
    <w:uiPriority w:val="21"/>
    <w:qFormat/>
    <w:rsid w:val="00E35674"/>
    <w:rPr>
      <w:rFonts w:ascii="Times New Roman" w:hAnsi="Times New Roman"/>
      <w:b/>
      <w:bCs/>
      <w:iCs/>
      <w:caps/>
      <w:color w:val="auto"/>
      <w:sz w:val="28"/>
    </w:rPr>
  </w:style>
  <w:style w:type="character" w:customStyle="1" w:styleId="ae">
    <w:name w:val="Абзац списка Знак"/>
    <w:link w:val="ad"/>
    <w:uiPriority w:val="34"/>
    <w:locked/>
    <w:rsid w:val="00E35674"/>
  </w:style>
  <w:style w:type="character" w:customStyle="1" w:styleId="aff8">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
    <w:basedOn w:val="a2"/>
    <w:link w:val="aff7"/>
    <w:rsid w:val="001C3D0E"/>
    <w:rPr>
      <w:rFonts w:eastAsia="Times New Roman"/>
      <w:color w:val="000000"/>
      <w:sz w:val="18"/>
      <w:szCs w:val="18"/>
      <w:lang w:eastAsia="ru-RU"/>
    </w:rPr>
  </w:style>
  <w:style w:type="paragraph" w:customStyle="1" w:styleId="132">
    <w:name w:val="стиль13"/>
    <w:basedOn w:val="a1"/>
    <w:rsid w:val="001C3D0E"/>
    <w:pPr>
      <w:spacing w:before="100" w:beforeAutospacing="1" w:after="100" w:afterAutospacing="1" w:line="240" w:lineRule="auto"/>
      <w:ind w:firstLine="0"/>
      <w:contextualSpacing w:val="0"/>
      <w:jc w:val="left"/>
    </w:pPr>
    <w:rPr>
      <w:rFonts w:eastAsia="Times New Roman"/>
      <w:sz w:val="24"/>
      <w:lang w:eastAsia="ru-RU"/>
    </w:rPr>
  </w:style>
  <w:style w:type="paragraph" w:customStyle="1" w:styleId="S">
    <w:name w:val="S_Обычный"/>
    <w:basedOn w:val="a1"/>
    <w:link w:val="S0"/>
    <w:qFormat/>
    <w:rsid w:val="00044BD6"/>
    <w:pPr>
      <w:ind w:firstLine="709"/>
      <w:contextualSpacing w:val="0"/>
    </w:pPr>
    <w:rPr>
      <w:rFonts w:eastAsia="Times New Roman"/>
      <w:sz w:val="24"/>
      <w:lang w:eastAsia="ru-RU"/>
    </w:rPr>
  </w:style>
  <w:style w:type="character" w:customStyle="1" w:styleId="S0">
    <w:name w:val="S_Обычный Знак"/>
    <w:basedOn w:val="a2"/>
    <w:link w:val="S"/>
    <w:rsid w:val="00044BD6"/>
    <w:rPr>
      <w:rFonts w:eastAsia="Times New Roman"/>
      <w:sz w:val="24"/>
      <w:lang w:eastAsia="ru-RU"/>
    </w:rPr>
  </w:style>
  <w:style w:type="paragraph" w:customStyle="1" w:styleId="affffe">
    <w:name w:val="таблица"/>
    <w:basedOn w:val="a1"/>
    <w:link w:val="afffff"/>
    <w:qFormat/>
    <w:rsid w:val="001F1EFC"/>
    <w:pPr>
      <w:keepNext/>
      <w:suppressAutoHyphens/>
      <w:spacing w:line="240" w:lineRule="auto"/>
      <w:ind w:firstLine="0"/>
      <w:contextualSpacing w:val="0"/>
      <w:jc w:val="right"/>
    </w:pPr>
    <w:rPr>
      <w:sz w:val="20"/>
      <w:szCs w:val="20"/>
      <w:lang w:eastAsia="ru-RU"/>
    </w:rPr>
  </w:style>
  <w:style w:type="character" w:customStyle="1" w:styleId="afffff">
    <w:name w:val="таблица Знак"/>
    <w:basedOn w:val="a2"/>
    <w:link w:val="affffe"/>
    <w:rsid w:val="001F1EFC"/>
    <w:rPr>
      <w:sz w:val="20"/>
      <w:szCs w:val="20"/>
      <w:lang w:eastAsia="ru-RU"/>
    </w:rPr>
  </w:style>
  <w:style w:type="paragraph" w:styleId="afffff0">
    <w:name w:val="Plain Text"/>
    <w:basedOn w:val="a1"/>
    <w:link w:val="afffff1"/>
    <w:qFormat/>
    <w:rsid w:val="00A90B69"/>
    <w:pPr>
      <w:keepNext/>
      <w:tabs>
        <w:tab w:val="num" w:pos="360"/>
      </w:tabs>
      <w:spacing w:before="120" w:after="120" w:line="240" w:lineRule="auto"/>
      <w:ind w:firstLine="0"/>
      <w:contextualSpacing w:val="0"/>
      <w:jc w:val="left"/>
    </w:pPr>
    <w:rPr>
      <w:rFonts w:eastAsia="Times New Roman"/>
      <w:b/>
      <w:sz w:val="20"/>
      <w:szCs w:val="26"/>
      <w:lang w:eastAsia="ru-RU"/>
    </w:rPr>
  </w:style>
  <w:style w:type="character" w:customStyle="1" w:styleId="afffff1">
    <w:name w:val="Текст Знак"/>
    <w:basedOn w:val="a2"/>
    <w:link w:val="afffff0"/>
    <w:rsid w:val="00A90B69"/>
    <w:rPr>
      <w:rFonts w:eastAsia="Times New Roman"/>
      <w:b/>
      <w:sz w:val="20"/>
      <w:szCs w:val="26"/>
      <w:lang w:eastAsia="ru-RU"/>
    </w:rPr>
  </w:style>
  <w:style w:type="paragraph" w:customStyle="1" w:styleId="8">
    <w:name w:val="Стиль8"/>
    <w:basedOn w:val="1"/>
    <w:uiPriority w:val="99"/>
    <w:qFormat/>
    <w:rsid w:val="00CD412E"/>
    <w:pPr>
      <w:keepNext/>
      <w:numPr>
        <w:numId w:val="15"/>
      </w:numPr>
      <w:spacing w:before="0" w:after="240"/>
      <w:contextualSpacing w:val="0"/>
      <w:jc w:val="center"/>
    </w:pPr>
    <w:rPr>
      <w:rFonts w:ascii="Times New Roman" w:eastAsia="Times New Roman" w:hAnsi="Times New Roman" w:cs="Times New Roman"/>
      <w:color w:val="auto"/>
    </w:rPr>
  </w:style>
  <w:style w:type="paragraph" w:customStyle="1" w:styleId="afffff2">
    <w:name w:val="части"/>
    <w:basedOn w:val="8"/>
    <w:link w:val="afffff3"/>
    <w:uiPriority w:val="99"/>
    <w:qFormat/>
    <w:rsid w:val="00CD412E"/>
  </w:style>
  <w:style w:type="character" w:customStyle="1" w:styleId="afffff3">
    <w:name w:val="части Знак"/>
    <w:link w:val="afffff2"/>
    <w:uiPriority w:val="99"/>
    <w:rsid w:val="00CD412E"/>
    <w:rPr>
      <w:rFonts w:eastAsia="Times New Roman"/>
      <w:b/>
      <w:bCs/>
      <w:lang w:eastAsia="ru-RU"/>
    </w:rPr>
  </w:style>
  <w:style w:type="paragraph" w:customStyle="1" w:styleId="a">
    <w:name w:val="подразделы"/>
    <w:basedOn w:val="a1"/>
    <w:uiPriority w:val="99"/>
    <w:qFormat/>
    <w:rsid w:val="00CD412E"/>
    <w:pPr>
      <w:keepNext/>
      <w:numPr>
        <w:ilvl w:val="1"/>
        <w:numId w:val="15"/>
      </w:numPr>
      <w:spacing w:after="240"/>
      <w:contextualSpacing w:val="0"/>
      <w:jc w:val="left"/>
      <w:outlineLvl w:val="1"/>
    </w:pPr>
    <w:rPr>
      <w:rFonts w:eastAsia="Times New Roman"/>
      <w:b/>
      <w:bCs/>
      <w:szCs w:val="32"/>
      <w:lang w:eastAsia="ru-RU"/>
    </w:rPr>
  </w:style>
  <w:style w:type="paragraph" w:customStyle="1" w:styleId="afffff4">
    <w:name w:val="АБЗАЦ стандартный"/>
    <w:basedOn w:val="a1"/>
    <w:rsid w:val="00F501C5"/>
    <w:pPr>
      <w:autoSpaceDE w:val="0"/>
      <w:autoSpaceDN w:val="0"/>
      <w:adjustRightInd w:val="0"/>
      <w:spacing w:line="240" w:lineRule="auto"/>
      <w:contextualSpacing w:val="0"/>
    </w:pPr>
    <w:rPr>
      <w:rFonts w:eastAsia="Times New Roman"/>
      <w:sz w:val="24"/>
      <w:lang w:eastAsia="ru-RU"/>
    </w:rPr>
  </w:style>
  <w:style w:type="character" w:customStyle="1" w:styleId="ConsPlusNormal0">
    <w:name w:val="ConsPlusNormal Знак"/>
    <w:link w:val="ConsPlusNormal"/>
    <w:uiPriority w:val="99"/>
    <w:locked/>
    <w:rsid w:val="002C2405"/>
    <w:rPr>
      <w:rFonts w:ascii="Calibri" w:eastAsia="Times New Roman" w:hAnsi="Calibri" w:cs="Calibri"/>
      <w:sz w:val="22"/>
      <w:szCs w:val="20"/>
      <w:lang w:eastAsia="ru-RU"/>
    </w:rPr>
  </w:style>
  <w:style w:type="paragraph" w:customStyle="1" w:styleId="1f3">
    <w:name w:val="Заголовок1"/>
    <w:basedOn w:val="1"/>
    <w:qFormat/>
    <w:rsid w:val="00FE59A6"/>
    <w:pPr>
      <w:spacing w:before="0"/>
      <w:ind w:firstLine="720"/>
    </w:pPr>
    <w:rPr>
      <w:rFonts w:ascii="Times New Roman" w:hAnsi="Times New Roman" w:cs="Times New Roman"/>
      <w:color w:val="auto"/>
      <w:szCs w:val="28"/>
    </w:rPr>
  </w:style>
  <w:style w:type="paragraph" w:customStyle="1" w:styleId="1f4">
    <w:name w:val="Заголовок_Уровень_1"/>
    <w:basedOn w:val="1"/>
    <w:link w:val="1f5"/>
    <w:qFormat/>
    <w:rsid w:val="00FE59A6"/>
    <w:pPr>
      <w:spacing w:before="0"/>
      <w:jc w:val="center"/>
    </w:pPr>
    <w:rPr>
      <w:sz w:val="32"/>
      <w:szCs w:val="28"/>
    </w:rPr>
  </w:style>
  <w:style w:type="character" w:customStyle="1" w:styleId="1f5">
    <w:name w:val="Заголовок_Уровень_1 Знак"/>
    <w:basedOn w:val="10"/>
    <w:link w:val="1f4"/>
    <w:rsid w:val="00FE59A6"/>
    <w:rPr>
      <w:rFonts w:asciiTheme="majorHAnsi" w:eastAsiaTheme="majorEastAsia" w:hAnsiTheme="majorHAnsi" w:cstheme="majorBidi"/>
      <w:b/>
      <w:bCs/>
      <w:color w:val="365F91" w:themeColor="accent1" w:themeShade="BF"/>
      <w:sz w:val="32"/>
      <w:szCs w:val="28"/>
      <w:lang w:eastAsia="ru-RU"/>
    </w:rPr>
  </w:style>
  <w:style w:type="table" w:customStyle="1" w:styleId="76">
    <w:name w:val="Сетка таблицы7"/>
    <w:basedOn w:val="a3"/>
    <w:next w:val="af0"/>
    <w:uiPriority w:val="59"/>
    <w:rsid w:val="00FE59A6"/>
    <w:pPr>
      <w:spacing w:after="0" w:line="240" w:lineRule="auto"/>
    </w:pPr>
    <w:rPr>
      <w:rFonts w:ascii="Calibri" w:eastAsia="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
    <w:basedOn w:val="a3"/>
    <w:next w:val="af0"/>
    <w:uiPriority w:val="59"/>
    <w:rsid w:val="00FE59A6"/>
    <w:pPr>
      <w:spacing w:after="0" w:line="240" w:lineRule="auto"/>
    </w:pPr>
    <w:rPr>
      <w:rFonts w:ascii="Calibri" w:eastAsia="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d">
    <w:name w:val="Заголовок М3"/>
    <w:basedOn w:val="a1"/>
    <w:link w:val="3e"/>
    <w:qFormat/>
    <w:rsid w:val="00FE59A6"/>
    <w:pPr>
      <w:keepNext/>
      <w:tabs>
        <w:tab w:val="num" w:pos="0"/>
        <w:tab w:val="right" w:leader="dot" w:pos="9540"/>
      </w:tabs>
      <w:spacing w:before="100" w:beforeAutospacing="1" w:after="100" w:afterAutospacing="1" w:line="240" w:lineRule="auto"/>
      <w:ind w:firstLine="0"/>
      <w:contextualSpacing w:val="0"/>
      <w:jc w:val="center"/>
      <w:outlineLvl w:val="0"/>
    </w:pPr>
    <w:rPr>
      <w:rFonts w:eastAsia="Calibri"/>
      <w:b/>
      <w:bCs/>
      <w:color w:val="000000"/>
      <w:szCs w:val="20"/>
      <w:lang w:val="x-none" w:eastAsia="ru-RU"/>
    </w:rPr>
  </w:style>
  <w:style w:type="character" w:customStyle="1" w:styleId="3e">
    <w:name w:val="Заголовок М3 Знак"/>
    <w:link w:val="3d"/>
    <w:rsid w:val="00FE59A6"/>
    <w:rPr>
      <w:rFonts w:eastAsia="Calibri"/>
      <w:b/>
      <w:bCs/>
      <w:color w:val="000000"/>
      <w:szCs w:val="20"/>
      <w:lang w:val="x-none" w:eastAsia="ru-RU"/>
    </w:rPr>
  </w:style>
  <w:style w:type="paragraph" w:customStyle="1" w:styleId="western">
    <w:name w:val="western"/>
    <w:basedOn w:val="a1"/>
    <w:rsid w:val="00FE59A6"/>
    <w:pPr>
      <w:spacing w:before="100" w:beforeAutospacing="1" w:after="119" w:line="240" w:lineRule="auto"/>
      <w:ind w:firstLine="0"/>
      <w:contextualSpacing w:val="0"/>
      <w:jc w:val="left"/>
    </w:pPr>
    <w:rPr>
      <w:rFonts w:eastAsia="Times New Roman"/>
      <w:color w:val="000000"/>
      <w:sz w:val="24"/>
      <w:lang w:eastAsia="ru-RU"/>
    </w:rPr>
  </w:style>
  <w:style w:type="paragraph" w:customStyle="1" w:styleId="afffff5">
    <w:name w:val="Нормальный (таблица)"/>
    <w:basedOn w:val="a1"/>
    <w:next w:val="a1"/>
    <w:uiPriority w:val="99"/>
    <w:rsid w:val="00FE59A6"/>
    <w:pPr>
      <w:widowControl w:val="0"/>
      <w:autoSpaceDE w:val="0"/>
      <w:autoSpaceDN w:val="0"/>
      <w:adjustRightInd w:val="0"/>
      <w:spacing w:line="240" w:lineRule="auto"/>
      <w:ind w:firstLine="0"/>
      <w:contextualSpacing w:val="0"/>
    </w:pPr>
    <w:rPr>
      <w:rFonts w:ascii="Arial" w:eastAsiaTheme="minorEastAsia" w:hAnsi="Arial" w:cs="Arial"/>
      <w:sz w:val="24"/>
      <w:lang w:eastAsia="ru-RU"/>
    </w:rPr>
  </w:style>
  <w:style w:type="paragraph" w:customStyle="1" w:styleId="411">
    <w:name w:val="Основной текст (4)1"/>
    <w:basedOn w:val="a1"/>
    <w:rsid w:val="00FE59A6"/>
    <w:pPr>
      <w:widowControl w:val="0"/>
      <w:shd w:val="clear" w:color="auto" w:fill="FFFFFF"/>
      <w:spacing w:line="274" w:lineRule="exact"/>
      <w:ind w:firstLine="0"/>
      <w:contextualSpacing w:val="0"/>
    </w:pPr>
    <w:rPr>
      <w:rFonts w:ascii="Arial" w:hAnsi="Arial"/>
      <w:b/>
      <w:bCs/>
      <w:i/>
      <w:iCs/>
      <w:sz w:val="23"/>
      <w:szCs w:val="23"/>
    </w:rPr>
  </w:style>
  <w:style w:type="paragraph" w:styleId="3f">
    <w:name w:val="Body Text Indent 3"/>
    <w:basedOn w:val="a1"/>
    <w:link w:val="3f0"/>
    <w:rsid w:val="00FE59A6"/>
    <w:pPr>
      <w:spacing w:after="120" w:line="240" w:lineRule="auto"/>
      <w:ind w:left="283" w:firstLine="0"/>
      <w:contextualSpacing w:val="0"/>
      <w:jc w:val="left"/>
    </w:pPr>
    <w:rPr>
      <w:rFonts w:eastAsia="Times New Roman"/>
      <w:sz w:val="16"/>
      <w:szCs w:val="16"/>
      <w:lang w:eastAsia="ru-RU"/>
    </w:rPr>
  </w:style>
  <w:style w:type="character" w:customStyle="1" w:styleId="3f0">
    <w:name w:val="Основной текст с отступом 3 Знак"/>
    <w:basedOn w:val="a2"/>
    <w:link w:val="3f"/>
    <w:rsid w:val="00FE59A6"/>
    <w:rPr>
      <w:rFonts w:eastAsia="Times New Roman"/>
      <w:sz w:val="16"/>
      <w:szCs w:val="16"/>
      <w:lang w:eastAsia="ru-RU"/>
    </w:rPr>
  </w:style>
  <w:style w:type="table" w:customStyle="1" w:styleId="TableNormal">
    <w:name w:val="Table Normal"/>
    <w:uiPriority w:val="2"/>
    <w:semiHidden/>
    <w:unhideWhenUsed/>
    <w:qFormat/>
    <w:rsid w:val="00FE59A6"/>
    <w:pPr>
      <w:widowControl w:val="0"/>
      <w:autoSpaceDE w:val="0"/>
      <w:autoSpaceDN w:val="0"/>
      <w:spacing w:after="0" w:line="240" w:lineRule="auto"/>
    </w:pPr>
    <w:rPr>
      <w:rFonts w:ascii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FE59A6"/>
    <w:pPr>
      <w:widowControl w:val="0"/>
      <w:autoSpaceDE w:val="0"/>
      <w:autoSpaceDN w:val="0"/>
      <w:spacing w:before="80" w:line="240" w:lineRule="auto"/>
      <w:ind w:firstLine="0"/>
      <w:contextualSpacing w:val="0"/>
      <w:jc w:val="left"/>
    </w:pPr>
    <w:rPr>
      <w:rFonts w:eastAsia="Times New Roman"/>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Strong" w:semiHidden="0" w:uiPriority="22" w:unhideWhenUsed="0" w:qFormat="1"/>
    <w:lsdException w:name="Emphasis" w:semiHidden="0" w:unhideWhenUsed="0" w:qFormat="1"/>
    <w:lsdException w:name="Plain Text" w:uiPriority="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50770"/>
    <w:pPr>
      <w:spacing w:after="0" w:line="360" w:lineRule="auto"/>
      <w:ind w:firstLine="720"/>
      <w:contextualSpacing/>
      <w:jc w:val="both"/>
    </w:pPr>
  </w:style>
  <w:style w:type="paragraph" w:styleId="1">
    <w:name w:val="heading 1"/>
    <w:aliases w:val="Заголовок 1 Знак Знак,Заголовок 1 Знак Знак Знак"/>
    <w:basedOn w:val="a1"/>
    <w:next w:val="a1"/>
    <w:link w:val="10"/>
    <w:uiPriority w:val="9"/>
    <w:qFormat/>
    <w:rsid w:val="00601F0B"/>
    <w:pPr>
      <w:spacing w:before="480"/>
      <w:ind w:firstLine="0"/>
      <w:outlineLvl w:val="0"/>
    </w:pPr>
    <w:rPr>
      <w:rFonts w:asciiTheme="majorHAnsi" w:eastAsiaTheme="majorEastAsia" w:hAnsiTheme="majorHAnsi" w:cstheme="majorBidi"/>
      <w:b/>
      <w:bCs/>
      <w:color w:val="365F91" w:themeColor="accent1" w:themeShade="BF"/>
      <w:lang w:eastAsia="ru-RU"/>
    </w:rPr>
  </w:style>
  <w:style w:type="paragraph" w:styleId="2">
    <w:name w:val="heading 2"/>
    <w:basedOn w:val="a1"/>
    <w:next w:val="a1"/>
    <w:link w:val="20"/>
    <w:uiPriority w:val="9"/>
    <w:unhideWhenUsed/>
    <w:qFormat/>
    <w:rsid w:val="00601F0B"/>
    <w:pPr>
      <w:spacing w:before="200"/>
      <w:outlineLvl w:val="1"/>
    </w:pPr>
    <w:rPr>
      <w:rFonts w:asciiTheme="majorHAnsi" w:eastAsiaTheme="majorEastAsia" w:hAnsiTheme="majorHAnsi" w:cstheme="majorBidi"/>
      <w:b/>
      <w:bCs/>
      <w:color w:val="4F81BD" w:themeColor="accent1"/>
      <w:sz w:val="26"/>
      <w:szCs w:val="26"/>
      <w:lang w:eastAsia="ru-RU"/>
    </w:rPr>
  </w:style>
  <w:style w:type="paragraph" w:styleId="3">
    <w:name w:val="heading 3"/>
    <w:basedOn w:val="a1"/>
    <w:next w:val="a1"/>
    <w:link w:val="30"/>
    <w:uiPriority w:val="9"/>
    <w:unhideWhenUsed/>
    <w:qFormat/>
    <w:rsid w:val="00601F0B"/>
    <w:pPr>
      <w:spacing w:before="200"/>
      <w:outlineLvl w:val="2"/>
    </w:pPr>
    <w:rPr>
      <w:rFonts w:asciiTheme="majorHAnsi" w:eastAsiaTheme="majorEastAsia" w:hAnsiTheme="majorHAnsi" w:cstheme="majorBidi"/>
      <w:b/>
      <w:bCs/>
      <w:color w:val="4F81BD" w:themeColor="accent1"/>
      <w:lang w:eastAsia="ru-RU"/>
    </w:rPr>
  </w:style>
  <w:style w:type="paragraph" w:styleId="4">
    <w:name w:val="heading 4"/>
    <w:basedOn w:val="a1"/>
    <w:link w:val="40"/>
    <w:uiPriority w:val="9"/>
    <w:qFormat/>
    <w:rsid w:val="00601F0B"/>
    <w:pPr>
      <w:spacing w:before="150" w:after="150" w:line="240" w:lineRule="auto"/>
      <w:ind w:left="150" w:right="150"/>
      <w:jc w:val="center"/>
      <w:outlineLvl w:val="3"/>
    </w:pPr>
    <w:rPr>
      <w:rFonts w:eastAsia="Times New Roman"/>
      <w:b/>
      <w:bCs/>
      <w:color w:val="3D3D3D"/>
      <w:sz w:val="18"/>
      <w:szCs w:val="18"/>
      <w:lang w:eastAsia="ru-RU"/>
    </w:rPr>
  </w:style>
  <w:style w:type="paragraph" w:styleId="5">
    <w:name w:val="heading 5"/>
    <w:basedOn w:val="a1"/>
    <w:link w:val="50"/>
    <w:uiPriority w:val="9"/>
    <w:qFormat/>
    <w:rsid w:val="00601F0B"/>
    <w:pPr>
      <w:spacing w:before="150" w:after="150" w:line="240" w:lineRule="auto"/>
      <w:ind w:left="150" w:right="150"/>
      <w:jc w:val="center"/>
      <w:outlineLvl w:val="4"/>
    </w:pPr>
    <w:rPr>
      <w:rFonts w:eastAsia="Times New Roman"/>
      <w:b/>
      <w:bCs/>
      <w:color w:val="3D3D3D"/>
      <w:sz w:val="18"/>
      <w:szCs w:val="18"/>
      <w:lang w:eastAsia="ru-RU"/>
    </w:rPr>
  </w:style>
  <w:style w:type="paragraph" w:styleId="6">
    <w:name w:val="heading 6"/>
    <w:basedOn w:val="a1"/>
    <w:link w:val="60"/>
    <w:uiPriority w:val="9"/>
    <w:qFormat/>
    <w:rsid w:val="00601F0B"/>
    <w:pPr>
      <w:spacing w:before="150" w:after="150" w:line="240" w:lineRule="auto"/>
      <w:ind w:left="150" w:right="150"/>
      <w:jc w:val="center"/>
      <w:outlineLvl w:val="5"/>
    </w:pPr>
    <w:rPr>
      <w:rFonts w:eastAsia="Times New Roman"/>
      <w:b/>
      <w:bCs/>
      <w:color w:val="3D3D3D"/>
      <w:sz w:val="18"/>
      <w:szCs w:val="18"/>
      <w:lang w:eastAsia="ru-RU"/>
    </w:rPr>
  </w:style>
  <w:style w:type="paragraph" w:styleId="7">
    <w:name w:val="heading 7"/>
    <w:basedOn w:val="a1"/>
    <w:next w:val="a1"/>
    <w:link w:val="70"/>
    <w:uiPriority w:val="9"/>
    <w:semiHidden/>
    <w:unhideWhenUsed/>
    <w:qFormat/>
    <w:rsid w:val="00601F0B"/>
    <w:pPr>
      <w:spacing w:before="200"/>
      <w:outlineLvl w:val="6"/>
    </w:pPr>
    <w:rPr>
      <w:rFonts w:asciiTheme="majorHAnsi" w:eastAsiaTheme="majorEastAsia" w:hAnsiTheme="majorHAnsi" w:cstheme="majorBidi"/>
      <w:i/>
      <w:iCs/>
      <w:color w:val="404040" w:themeColor="text1" w:themeTint="BF"/>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2"/>
    <w:link w:val="1"/>
    <w:uiPriority w:val="9"/>
    <w:rsid w:val="00601F0B"/>
    <w:rPr>
      <w:rFonts w:asciiTheme="majorHAnsi" w:eastAsiaTheme="majorEastAsia" w:hAnsiTheme="majorHAnsi" w:cstheme="majorBidi"/>
      <w:b/>
      <w:bCs/>
      <w:color w:val="365F91" w:themeColor="accent1" w:themeShade="BF"/>
      <w:lang w:eastAsia="ru-RU"/>
    </w:rPr>
  </w:style>
  <w:style w:type="character" w:customStyle="1" w:styleId="20">
    <w:name w:val="Заголовок 2 Знак"/>
    <w:basedOn w:val="a2"/>
    <w:link w:val="2"/>
    <w:uiPriority w:val="9"/>
    <w:rsid w:val="00601F0B"/>
    <w:rPr>
      <w:rFonts w:asciiTheme="majorHAnsi" w:eastAsiaTheme="majorEastAsia" w:hAnsiTheme="majorHAnsi" w:cstheme="majorBidi"/>
      <w:b/>
      <w:bCs/>
      <w:color w:val="4F81BD" w:themeColor="accent1"/>
      <w:spacing w:val="0"/>
      <w:sz w:val="26"/>
      <w:szCs w:val="26"/>
      <w:lang w:eastAsia="ru-RU"/>
    </w:rPr>
  </w:style>
  <w:style w:type="character" w:customStyle="1" w:styleId="30">
    <w:name w:val="Заголовок 3 Знак"/>
    <w:basedOn w:val="a2"/>
    <w:link w:val="3"/>
    <w:uiPriority w:val="9"/>
    <w:rsid w:val="00601F0B"/>
    <w:rPr>
      <w:rFonts w:asciiTheme="majorHAnsi" w:eastAsiaTheme="majorEastAsia" w:hAnsiTheme="majorHAnsi" w:cstheme="majorBidi"/>
      <w:b/>
      <w:bCs/>
      <w:color w:val="4F81BD" w:themeColor="accent1"/>
      <w:spacing w:val="0"/>
      <w:sz w:val="28"/>
      <w:lang w:eastAsia="ru-RU"/>
    </w:rPr>
  </w:style>
  <w:style w:type="character" w:customStyle="1" w:styleId="40">
    <w:name w:val="Заголовок 4 Знак"/>
    <w:basedOn w:val="a2"/>
    <w:link w:val="4"/>
    <w:uiPriority w:val="9"/>
    <w:rsid w:val="00601F0B"/>
    <w:rPr>
      <w:rFonts w:eastAsia="Times New Roman" w:cs="Times New Roman"/>
      <w:b/>
      <w:bCs/>
      <w:color w:val="3D3D3D"/>
      <w:spacing w:val="0"/>
      <w:sz w:val="18"/>
      <w:szCs w:val="18"/>
      <w:lang w:eastAsia="ru-RU"/>
    </w:rPr>
  </w:style>
  <w:style w:type="character" w:customStyle="1" w:styleId="50">
    <w:name w:val="Заголовок 5 Знак"/>
    <w:basedOn w:val="a2"/>
    <w:link w:val="5"/>
    <w:uiPriority w:val="9"/>
    <w:rsid w:val="00601F0B"/>
    <w:rPr>
      <w:rFonts w:eastAsia="Times New Roman" w:cs="Times New Roman"/>
      <w:b/>
      <w:bCs/>
      <w:color w:val="3D3D3D"/>
      <w:spacing w:val="0"/>
      <w:sz w:val="18"/>
      <w:szCs w:val="18"/>
      <w:lang w:eastAsia="ru-RU"/>
    </w:rPr>
  </w:style>
  <w:style w:type="character" w:customStyle="1" w:styleId="60">
    <w:name w:val="Заголовок 6 Знак"/>
    <w:basedOn w:val="a2"/>
    <w:link w:val="6"/>
    <w:uiPriority w:val="9"/>
    <w:rsid w:val="00601F0B"/>
    <w:rPr>
      <w:rFonts w:eastAsia="Times New Roman" w:cs="Times New Roman"/>
      <w:b/>
      <w:bCs/>
      <w:color w:val="3D3D3D"/>
      <w:spacing w:val="0"/>
      <w:sz w:val="18"/>
      <w:szCs w:val="18"/>
      <w:lang w:eastAsia="ru-RU"/>
    </w:rPr>
  </w:style>
  <w:style w:type="character" w:customStyle="1" w:styleId="70">
    <w:name w:val="Заголовок 7 Знак"/>
    <w:basedOn w:val="a2"/>
    <w:link w:val="7"/>
    <w:uiPriority w:val="9"/>
    <w:semiHidden/>
    <w:rsid w:val="00601F0B"/>
    <w:rPr>
      <w:rFonts w:asciiTheme="majorHAnsi" w:eastAsiaTheme="majorEastAsia" w:hAnsiTheme="majorHAnsi" w:cstheme="majorBidi"/>
      <w:i/>
      <w:iCs/>
      <w:color w:val="404040" w:themeColor="text1" w:themeTint="BF"/>
      <w:spacing w:val="0"/>
      <w:sz w:val="28"/>
      <w:lang w:eastAsia="ru-RU"/>
    </w:rPr>
  </w:style>
  <w:style w:type="paragraph" w:styleId="a5">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
    <w:basedOn w:val="a1"/>
    <w:next w:val="a1"/>
    <w:link w:val="a6"/>
    <w:uiPriority w:val="99"/>
    <w:unhideWhenUsed/>
    <w:qFormat/>
    <w:rsid w:val="00601F0B"/>
    <w:pPr>
      <w:spacing w:line="240" w:lineRule="auto"/>
    </w:pPr>
    <w:rPr>
      <w:rFonts w:eastAsiaTheme="minorEastAsia"/>
      <w:b/>
      <w:bCs/>
      <w:color w:val="4F81BD" w:themeColor="accent1"/>
      <w:sz w:val="18"/>
      <w:szCs w:val="18"/>
      <w:lang w:eastAsia="ru-RU"/>
    </w:rPr>
  </w:style>
  <w:style w:type="character" w:customStyle="1" w:styleId="a6">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2"/>
    <w:link w:val="a5"/>
    <w:uiPriority w:val="99"/>
    <w:locked/>
    <w:rsid w:val="00601F0B"/>
    <w:rPr>
      <w:rFonts w:eastAsiaTheme="minorEastAsia"/>
      <w:b/>
      <w:bCs/>
      <w:color w:val="4F81BD" w:themeColor="accent1"/>
      <w:sz w:val="18"/>
      <w:szCs w:val="18"/>
      <w:lang w:eastAsia="ru-RU"/>
    </w:rPr>
  </w:style>
  <w:style w:type="paragraph" w:styleId="a7">
    <w:name w:val="Title"/>
    <w:basedOn w:val="a1"/>
    <w:next w:val="a1"/>
    <w:link w:val="a8"/>
    <w:uiPriority w:val="10"/>
    <w:qFormat/>
    <w:rsid w:val="00601F0B"/>
    <w:pPr>
      <w:adjustRightInd w:val="0"/>
      <w:spacing w:before="220" w:after="60" w:line="240" w:lineRule="auto"/>
      <w:jc w:val="center"/>
      <w:textAlignment w:val="baseline"/>
    </w:pPr>
    <w:rPr>
      <w:rFonts w:ascii="Arial" w:eastAsia="Microsoft YaHei" w:hAnsi="Arial"/>
      <w:b/>
      <w:caps/>
      <w:spacing w:val="-30"/>
      <w:kern w:val="28"/>
      <w:sz w:val="32"/>
    </w:rPr>
  </w:style>
  <w:style w:type="character" w:customStyle="1" w:styleId="a8">
    <w:name w:val="Название Знак"/>
    <w:basedOn w:val="a2"/>
    <w:link w:val="a7"/>
    <w:uiPriority w:val="10"/>
    <w:rsid w:val="00601F0B"/>
    <w:rPr>
      <w:rFonts w:ascii="Arial" w:eastAsia="Microsoft YaHei" w:hAnsi="Arial" w:cs="Times New Roman"/>
      <w:b/>
      <w:caps/>
      <w:spacing w:val="-30"/>
      <w:kern w:val="28"/>
      <w:sz w:val="32"/>
      <w:szCs w:val="28"/>
    </w:rPr>
  </w:style>
  <w:style w:type="character" w:styleId="a9">
    <w:name w:val="Strong"/>
    <w:basedOn w:val="a2"/>
    <w:uiPriority w:val="22"/>
    <w:qFormat/>
    <w:rsid w:val="00601F0B"/>
    <w:rPr>
      <w:b/>
      <w:bCs/>
    </w:rPr>
  </w:style>
  <w:style w:type="character" w:styleId="aa">
    <w:name w:val="Emphasis"/>
    <w:basedOn w:val="a2"/>
    <w:uiPriority w:val="99"/>
    <w:qFormat/>
    <w:rsid w:val="00601F0B"/>
    <w:rPr>
      <w:i/>
      <w:iCs/>
    </w:rPr>
  </w:style>
  <w:style w:type="paragraph" w:styleId="ab">
    <w:name w:val="No Spacing"/>
    <w:link w:val="ac"/>
    <w:uiPriority w:val="1"/>
    <w:qFormat/>
    <w:rsid w:val="00601F0B"/>
    <w:pPr>
      <w:widowControl w:val="0"/>
      <w:suppressAutoHyphens/>
      <w:spacing w:after="0" w:line="240" w:lineRule="auto"/>
    </w:pPr>
    <w:rPr>
      <w:rFonts w:ascii="Arial" w:eastAsia="Times New Roman" w:hAnsi="Arial" w:cs="Calibri"/>
      <w:kern w:val="1"/>
      <w:sz w:val="20"/>
      <w:lang w:eastAsia="ar-SA"/>
    </w:rPr>
  </w:style>
  <w:style w:type="character" w:customStyle="1" w:styleId="ac">
    <w:name w:val="Без интервала Знак"/>
    <w:basedOn w:val="a2"/>
    <w:link w:val="ab"/>
    <w:uiPriority w:val="1"/>
    <w:rsid w:val="00601F0B"/>
    <w:rPr>
      <w:rFonts w:ascii="Arial" w:eastAsia="Times New Roman" w:hAnsi="Arial" w:cs="Calibri"/>
      <w:kern w:val="1"/>
      <w:sz w:val="20"/>
      <w:szCs w:val="24"/>
      <w:lang w:eastAsia="ar-SA"/>
    </w:rPr>
  </w:style>
  <w:style w:type="paragraph" w:styleId="ad">
    <w:name w:val="List Paragraph"/>
    <w:basedOn w:val="a1"/>
    <w:link w:val="ae"/>
    <w:uiPriority w:val="34"/>
    <w:qFormat/>
    <w:rsid w:val="00601F0B"/>
    <w:pPr>
      <w:ind w:left="720"/>
    </w:pPr>
  </w:style>
  <w:style w:type="paragraph" w:styleId="af">
    <w:name w:val="TOC Heading"/>
    <w:basedOn w:val="1"/>
    <w:next w:val="a1"/>
    <w:uiPriority w:val="39"/>
    <w:qFormat/>
    <w:rsid w:val="00601F0B"/>
    <w:pPr>
      <w:ind w:left="1211" w:hanging="360"/>
      <w:outlineLvl w:val="9"/>
    </w:pPr>
    <w:rPr>
      <w:rFonts w:ascii="Cambria" w:eastAsia="Microsoft YaHei" w:hAnsi="Cambria" w:cs="Times New Roman"/>
      <w:color w:val="365F91"/>
      <w:lang w:eastAsia="en-US"/>
    </w:rPr>
  </w:style>
  <w:style w:type="paragraph" w:customStyle="1" w:styleId="21">
    <w:name w:val="Таблица2"/>
    <w:basedOn w:val="a1"/>
    <w:link w:val="22"/>
    <w:qFormat/>
    <w:rsid w:val="00601F0B"/>
    <w:pPr>
      <w:spacing w:line="240" w:lineRule="auto"/>
      <w:ind w:firstLine="0"/>
      <w:jc w:val="center"/>
    </w:pPr>
    <w:rPr>
      <w:sz w:val="24"/>
    </w:rPr>
  </w:style>
  <w:style w:type="character" w:customStyle="1" w:styleId="22">
    <w:name w:val="Таблица2 Знак"/>
    <w:basedOn w:val="a2"/>
    <w:link w:val="21"/>
    <w:rsid w:val="00601F0B"/>
    <w:rPr>
      <w:sz w:val="24"/>
      <w:szCs w:val="24"/>
    </w:rPr>
  </w:style>
  <w:style w:type="table" w:styleId="af0">
    <w:name w:val="Table Grid"/>
    <w:aliases w:val="Table Grid Report"/>
    <w:basedOn w:val="a3"/>
    <w:rsid w:val="001E1A1B"/>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1">
    <w:name w:val="ГОСТ_Таблица"/>
    <w:basedOn w:val="a1"/>
    <w:link w:val="af2"/>
    <w:qFormat/>
    <w:rsid w:val="00937973"/>
    <w:pPr>
      <w:spacing w:line="240" w:lineRule="auto"/>
      <w:ind w:firstLine="0"/>
      <w:jc w:val="center"/>
    </w:pPr>
    <w:rPr>
      <w:snapToGrid w:val="0"/>
      <w:sz w:val="24"/>
    </w:rPr>
  </w:style>
  <w:style w:type="character" w:customStyle="1" w:styleId="af2">
    <w:name w:val="ГОСТ_Таблица Знак"/>
    <w:basedOn w:val="a2"/>
    <w:link w:val="af1"/>
    <w:rsid w:val="00937973"/>
    <w:rPr>
      <w:snapToGrid w:val="0"/>
      <w:sz w:val="24"/>
    </w:rPr>
  </w:style>
  <w:style w:type="paragraph" w:styleId="af3">
    <w:name w:val="header"/>
    <w:basedOn w:val="a1"/>
    <w:link w:val="af4"/>
    <w:uiPriority w:val="99"/>
    <w:unhideWhenUsed/>
    <w:rsid w:val="00B50770"/>
    <w:pPr>
      <w:tabs>
        <w:tab w:val="center" w:pos="4677"/>
        <w:tab w:val="right" w:pos="9355"/>
      </w:tabs>
      <w:spacing w:line="240" w:lineRule="auto"/>
    </w:pPr>
  </w:style>
  <w:style w:type="character" w:customStyle="1" w:styleId="af4">
    <w:name w:val="Верхний колонтитул Знак"/>
    <w:basedOn w:val="a2"/>
    <w:link w:val="af3"/>
    <w:uiPriority w:val="99"/>
    <w:rsid w:val="00B50770"/>
  </w:style>
  <w:style w:type="paragraph" w:styleId="af5">
    <w:name w:val="footer"/>
    <w:basedOn w:val="a1"/>
    <w:link w:val="af6"/>
    <w:uiPriority w:val="99"/>
    <w:unhideWhenUsed/>
    <w:rsid w:val="00B50770"/>
    <w:pPr>
      <w:tabs>
        <w:tab w:val="center" w:pos="4677"/>
        <w:tab w:val="right" w:pos="9355"/>
      </w:tabs>
      <w:spacing w:line="240" w:lineRule="auto"/>
    </w:pPr>
  </w:style>
  <w:style w:type="character" w:customStyle="1" w:styleId="af6">
    <w:name w:val="Нижний колонтитул Знак"/>
    <w:basedOn w:val="a2"/>
    <w:link w:val="af5"/>
    <w:uiPriority w:val="99"/>
    <w:rsid w:val="00B50770"/>
  </w:style>
  <w:style w:type="paragraph" w:customStyle="1" w:styleId="af7">
    <w:name w:val="ГОСТ_Текст"/>
    <w:basedOn w:val="a1"/>
    <w:link w:val="af8"/>
    <w:qFormat/>
    <w:rsid w:val="00B50770"/>
    <w:rPr>
      <w:snapToGrid w:val="0"/>
      <w:szCs w:val="28"/>
    </w:rPr>
  </w:style>
  <w:style w:type="character" w:customStyle="1" w:styleId="af8">
    <w:name w:val="ГОСТ_Текст Знак"/>
    <w:basedOn w:val="a2"/>
    <w:link w:val="af7"/>
    <w:rsid w:val="00B50770"/>
    <w:rPr>
      <w:snapToGrid w:val="0"/>
      <w:szCs w:val="28"/>
    </w:rPr>
  </w:style>
  <w:style w:type="paragraph" w:customStyle="1" w:styleId="11">
    <w:name w:val="ГОСТ_Заголовок_1_Уровень"/>
    <w:basedOn w:val="1"/>
    <w:link w:val="12"/>
    <w:qFormat/>
    <w:rsid w:val="003D690D"/>
    <w:pPr>
      <w:spacing w:before="0"/>
      <w:jc w:val="center"/>
    </w:pPr>
    <w:rPr>
      <w:rFonts w:ascii="Times New Roman" w:hAnsi="Times New Roman" w:cs="Times New Roman"/>
      <w:color w:val="auto"/>
      <w:sz w:val="32"/>
      <w:szCs w:val="28"/>
    </w:rPr>
  </w:style>
  <w:style w:type="character" w:customStyle="1" w:styleId="12">
    <w:name w:val="ГОСТ_Заголовок_1_Уровень Знак"/>
    <w:basedOn w:val="10"/>
    <w:link w:val="11"/>
    <w:rsid w:val="003D690D"/>
    <w:rPr>
      <w:rFonts w:asciiTheme="majorHAnsi" w:eastAsiaTheme="majorEastAsia" w:hAnsiTheme="majorHAnsi" w:cstheme="majorBidi"/>
      <w:b/>
      <w:bCs/>
      <w:color w:val="365F91" w:themeColor="accent1" w:themeShade="BF"/>
      <w:spacing w:val="0"/>
      <w:sz w:val="32"/>
      <w:szCs w:val="28"/>
      <w:lang w:eastAsia="ru-RU"/>
    </w:rPr>
  </w:style>
  <w:style w:type="paragraph" w:customStyle="1" w:styleId="af9">
    <w:name w:val="ГОСТ_Рисунок"/>
    <w:basedOn w:val="a1"/>
    <w:link w:val="afa"/>
    <w:qFormat/>
    <w:rsid w:val="000E4B79"/>
    <w:pPr>
      <w:ind w:firstLine="0"/>
      <w:jc w:val="center"/>
    </w:pPr>
  </w:style>
  <w:style w:type="character" w:customStyle="1" w:styleId="afa">
    <w:name w:val="ГОСТ_Рисунок Знак"/>
    <w:basedOn w:val="a2"/>
    <w:link w:val="af9"/>
    <w:rsid w:val="000E4B79"/>
  </w:style>
  <w:style w:type="paragraph" w:customStyle="1" w:styleId="23">
    <w:name w:val="ГОСТ_Заголовок_2_Уровень"/>
    <w:basedOn w:val="11"/>
    <w:link w:val="24"/>
    <w:qFormat/>
    <w:rsid w:val="003D690D"/>
    <w:rPr>
      <w:sz w:val="28"/>
    </w:rPr>
  </w:style>
  <w:style w:type="character" w:customStyle="1" w:styleId="24">
    <w:name w:val="ГОСТ_Заголовок_2_Уровень Знак"/>
    <w:basedOn w:val="12"/>
    <w:link w:val="23"/>
    <w:rsid w:val="003D690D"/>
    <w:rPr>
      <w:rFonts w:asciiTheme="majorHAnsi" w:eastAsiaTheme="majorEastAsia" w:hAnsiTheme="majorHAnsi" w:cstheme="majorBidi"/>
      <w:b/>
      <w:bCs/>
      <w:color w:val="365F91" w:themeColor="accent1" w:themeShade="BF"/>
      <w:spacing w:val="0"/>
      <w:sz w:val="32"/>
      <w:szCs w:val="28"/>
      <w:lang w:eastAsia="ru-RU"/>
    </w:rPr>
  </w:style>
  <w:style w:type="paragraph" w:styleId="afb">
    <w:name w:val="Balloon Text"/>
    <w:basedOn w:val="a1"/>
    <w:link w:val="afc"/>
    <w:uiPriority w:val="99"/>
    <w:semiHidden/>
    <w:unhideWhenUsed/>
    <w:rsid w:val="00CC1C96"/>
    <w:pPr>
      <w:spacing w:line="240" w:lineRule="auto"/>
    </w:pPr>
    <w:rPr>
      <w:rFonts w:ascii="Tahoma" w:hAnsi="Tahoma" w:cs="Tahoma"/>
      <w:sz w:val="16"/>
      <w:szCs w:val="16"/>
    </w:rPr>
  </w:style>
  <w:style w:type="character" w:customStyle="1" w:styleId="afc">
    <w:name w:val="Текст выноски Знак"/>
    <w:basedOn w:val="a2"/>
    <w:link w:val="afb"/>
    <w:uiPriority w:val="99"/>
    <w:semiHidden/>
    <w:rsid w:val="00CC1C96"/>
    <w:rPr>
      <w:rFonts w:ascii="Tahoma" w:hAnsi="Tahoma" w:cs="Tahoma"/>
      <w:sz w:val="16"/>
      <w:szCs w:val="16"/>
    </w:rPr>
  </w:style>
  <w:style w:type="paragraph" w:customStyle="1" w:styleId="25">
    <w:name w:val="Заголовок_Уровень_2"/>
    <w:basedOn w:val="11"/>
    <w:link w:val="26"/>
    <w:qFormat/>
    <w:rsid w:val="00D43FCE"/>
    <w:rPr>
      <w:sz w:val="28"/>
    </w:rPr>
  </w:style>
  <w:style w:type="character" w:customStyle="1" w:styleId="26">
    <w:name w:val="Заголовок_Уровень_2 Знак"/>
    <w:basedOn w:val="12"/>
    <w:link w:val="25"/>
    <w:rsid w:val="00D43FCE"/>
    <w:rPr>
      <w:rFonts w:asciiTheme="majorHAnsi" w:eastAsiaTheme="majorEastAsia" w:hAnsiTheme="majorHAnsi" w:cstheme="majorBidi"/>
      <w:b/>
      <w:bCs/>
      <w:color w:val="365F91" w:themeColor="accent1" w:themeShade="BF"/>
      <w:spacing w:val="0"/>
      <w:sz w:val="32"/>
      <w:szCs w:val="28"/>
      <w:lang w:eastAsia="ru-RU"/>
    </w:rPr>
  </w:style>
  <w:style w:type="paragraph" w:customStyle="1" w:styleId="afd">
    <w:name w:val="Таблицы"/>
    <w:basedOn w:val="a1"/>
    <w:link w:val="afe"/>
    <w:rsid w:val="00F51812"/>
    <w:pPr>
      <w:spacing w:line="240" w:lineRule="auto"/>
      <w:ind w:firstLine="0"/>
      <w:jc w:val="center"/>
    </w:pPr>
    <w:rPr>
      <w:sz w:val="24"/>
    </w:rPr>
  </w:style>
  <w:style w:type="character" w:customStyle="1" w:styleId="afe">
    <w:name w:val="Таблицы Знак"/>
    <w:basedOn w:val="a2"/>
    <w:link w:val="afd"/>
    <w:rsid w:val="00F51812"/>
    <w:rPr>
      <w:sz w:val="24"/>
    </w:rPr>
  </w:style>
  <w:style w:type="paragraph" w:customStyle="1" w:styleId="Standard">
    <w:name w:val="Standard"/>
    <w:rsid w:val="00F51812"/>
    <w:pPr>
      <w:suppressAutoHyphens/>
      <w:spacing w:after="0" w:line="240" w:lineRule="auto"/>
    </w:pPr>
    <w:rPr>
      <w:rFonts w:eastAsia="Times New Roman"/>
      <w:kern w:val="2"/>
      <w:lang w:eastAsia="zh-CN"/>
    </w:rPr>
  </w:style>
  <w:style w:type="paragraph" w:customStyle="1" w:styleId="TableContents">
    <w:name w:val="Table Contents"/>
    <w:basedOn w:val="Standard"/>
    <w:rsid w:val="00F51812"/>
    <w:pPr>
      <w:suppressLineNumbers/>
      <w:textAlignment w:val="baseline"/>
    </w:pPr>
    <w:rPr>
      <w:kern w:val="1"/>
    </w:rPr>
  </w:style>
  <w:style w:type="paragraph" w:customStyle="1" w:styleId="1KGK9">
    <w:name w:val="1KG=K9"/>
    <w:rsid w:val="00F51812"/>
    <w:pPr>
      <w:suppressAutoHyphens/>
      <w:spacing w:after="0" w:line="240" w:lineRule="auto"/>
      <w:textAlignment w:val="baseline"/>
    </w:pPr>
    <w:rPr>
      <w:rFonts w:ascii="MS Sans Serif" w:eastAsia="Arial" w:hAnsi="MS Sans Serif"/>
      <w:kern w:val="1"/>
      <w:szCs w:val="20"/>
      <w:lang w:eastAsia="zh-CN"/>
    </w:rPr>
  </w:style>
  <w:style w:type="paragraph" w:customStyle="1" w:styleId="Textbody">
    <w:name w:val="Text body"/>
    <w:basedOn w:val="Standard"/>
    <w:rsid w:val="00F51812"/>
    <w:pPr>
      <w:spacing w:after="120"/>
      <w:ind w:left="240" w:right="270" w:firstLine="960"/>
      <w:textAlignment w:val="baseline"/>
    </w:pPr>
    <w:rPr>
      <w:rFonts w:ascii="Arial" w:hAnsi="Arial" w:cs="Arial"/>
      <w:kern w:val="1"/>
    </w:rPr>
  </w:style>
  <w:style w:type="paragraph" w:customStyle="1" w:styleId="13">
    <w:name w:val="Без интервала1"/>
    <w:rsid w:val="00F51812"/>
    <w:pPr>
      <w:suppressAutoHyphens/>
      <w:spacing w:after="0" w:line="240" w:lineRule="auto"/>
    </w:pPr>
    <w:rPr>
      <w:rFonts w:ascii="Calibri" w:eastAsia="Times New Roman" w:hAnsi="Calibri" w:cs="Calibri"/>
      <w:sz w:val="22"/>
      <w:lang w:val="en-US"/>
    </w:rPr>
  </w:style>
  <w:style w:type="paragraph" w:customStyle="1" w:styleId="14">
    <w:name w:val="Для таблицы (приложения 1)"/>
    <w:basedOn w:val="a1"/>
    <w:uiPriority w:val="99"/>
    <w:rsid w:val="00F51812"/>
    <w:pPr>
      <w:adjustRightInd w:val="0"/>
      <w:spacing w:line="240" w:lineRule="atLeast"/>
      <w:textAlignment w:val="baseline"/>
    </w:pPr>
    <w:rPr>
      <w:rFonts w:ascii="Arial" w:eastAsia="Times New Roman" w:hAnsi="Arial"/>
      <w:bCs/>
      <w:color w:val="000000"/>
      <w:spacing w:val="-5"/>
      <w:sz w:val="18"/>
    </w:rPr>
  </w:style>
  <w:style w:type="paragraph" w:styleId="aff">
    <w:name w:val="List"/>
    <w:basedOn w:val="a1"/>
    <w:link w:val="aff0"/>
    <w:uiPriority w:val="99"/>
    <w:rsid w:val="00F51812"/>
    <w:pPr>
      <w:adjustRightInd w:val="0"/>
      <w:spacing w:before="120" w:after="120" w:line="240" w:lineRule="auto"/>
      <w:textAlignment w:val="baseline"/>
    </w:pPr>
    <w:rPr>
      <w:rFonts w:ascii="Arial" w:eastAsia="Microsoft YaHei" w:hAnsi="Arial"/>
      <w:spacing w:val="-5"/>
      <w:sz w:val="20"/>
    </w:rPr>
  </w:style>
  <w:style w:type="character" w:customStyle="1" w:styleId="aff0">
    <w:name w:val="Список Знак"/>
    <w:basedOn w:val="a2"/>
    <w:link w:val="aff"/>
    <w:uiPriority w:val="99"/>
    <w:locked/>
    <w:rsid w:val="00F51812"/>
    <w:rPr>
      <w:rFonts w:ascii="Arial" w:eastAsia="Microsoft YaHei" w:hAnsi="Arial"/>
      <w:spacing w:val="-5"/>
      <w:sz w:val="20"/>
    </w:rPr>
  </w:style>
  <w:style w:type="paragraph" w:customStyle="1" w:styleId="Default">
    <w:name w:val="Default"/>
    <w:rsid w:val="00F51812"/>
    <w:pPr>
      <w:autoSpaceDE w:val="0"/>
      <w:autoSpaceDN w:val="0"/>
      <w:adjustRightInd w:val="0"/>
      <w:spacing w:after="0" w:line="240" w:lineRule="auto"/>
    </w:pPr>
    <w:rPr>
      <w:rFonts w:ascii="Arial" w:hAnsi="Arial" w:cs="Arial"/>
      <w:color w:val="000000"/>
    </w:rPr>
  </w:style>
  <w:style w:type="paragraph" w:styleId="15">
    <w:name w:val="toc 1"/>
    <w:basedOn w:val="a1"/>
    <w:next w:val="a1"/>
    <w:link w:val="16"/>
    <w:autoRedefine/>
    <w:uiPriority w:val="39"/>
    <w:unhideWhenUsed/>
    <w:rsid w:val="006530F1"/>
    <w:pPr>
      <w:ind w:right="851" w:firstLine="0"/>
    </w:pPr>
    <w:rPr>
      <w:rFonts w:eastAsiaTheme="minorEastAsia"/>
      <w:lang w:eastAsia="ru-RU"/>
    </w:rPr>
  </w:style>
  <w:style w:type="character" w:styleId="aff1">
    <w:name w:val="Hyperlink"/>
    <w:basedOn w:val="a2"/>
    <w:uiPriority w:val="99"/>
    <w:unhideWhenUsed/>
    <w:rsid w:val="00F51812"/>
    <w:rPr>
      <w:color w:val="0000FF" w:themeColor="hyperlink"/>
      <w:u w:val="single"/>
    </w:rPr>
  </w:style>
  <w:style w:type="paragraph" w:styleId="27">
    <w:name w:val="toc 2"/>
    <w:basedOn w:val="a1"/>
    <w:next w:val="a1"/>
    <w:autoRedefine/>
    <w:uiPriority w:val="39"/>
    <w:unhideWhenUsed/>
    <w:rsid w:val="00F51812"/>
    <w:pPr>
      <w:spacing w:after="100"/>
      <w:ind w:left="220"/>
    </w:pPr>
    <w:rPr>
      <w:rFonts w:eastAsiaTheme="minorEastAsia"/>
      <w:lang w:eastAsia="ru-RU"/>
    </w:rPr>
  </w:style>
  <w:style w:type="paragraph" w:styleId="31">
    <w:name w:val="toc 3"/>
    <w:basedOn w:val="a1"/>
    <w:next w:val="a1"/>
    <w:autoRedefine/>
    <w:uiPriority w:val="39"/>
    <w:unhideWhenUsed/>
    <w:rsid w:val="00F51812"/>
    <w:pPr>
      <w:spacing w:after="100"/>
      <w:ind w:left="440"/>
    </w:pPr>
    <w:rPr>
      <w:rFonts w:eastAsiaTheme="minorEastAsia"/>
      <w:lang w:eastAsia="ru-RU"/>
    </w:rPr>
  </w:style>
  <w:style w:type="paragraph" w:styleId="aff2">
    <w:name w:val="Body Text Indent"/>
    <w:basedOn w:val="a1"/>
    <w:link w:val="aff3"/>
    <w:rsid w:val="00F51812"/>
    <w:rPr>
      <w:rFonts w:eastAsia="Times New Roman"/>
      <w:szCs w:val="20"/>
      <w:lang w:eastAsia="ru-RU"/>
    </w:rPr>
  </w:style>
  <w:style w:type="character" w:customStyle="1" w:styleId="aff3">
    <w:name w:val="Основной текст с отступом Знак"/>
    <w:basedOn w:val="a2"/>
    <w:link w:val="aff2"/>
    <w:rsid w:val="00F51812"/>
    <w:rPr>
      <w:rFonts w:eastAsia="Times New Roman"/>
      <w:szCs w:val="20"/>
      <w:lang w:eastAsia="ru-RU"/>
    </w:rPr>
  </w:style>
  <w:style w:type="paragraph" w:customStyle="1" w:styleId="autor">
    <w:name w:val="autor"/>
    <w:basedOn w:val="a1"/>
    <w:rsid w:val="00F51812"/>
    <w:pPr>
      <w:shd w:val="clear" w:color="auto" w:fill="DEE3E7"/>
      <w:spacing w:before="75" w:after="75" w:line="240" w:lineRule="auto"/>
      <w:ind w:left="150" w:right="150"/>
    </w:pPr>
    <w:rPr>
      <w:rFonts w:eastAsia="Times New Roman"/>
      <w:color w:val="000000"/>
      <w:sz w:val="21"/>
      <w:szCs w:val="21"/>
      <w:lang w:eastAsia="ru-RU"/>
    </w:rPr>
  </w:style>
  <w:style w:type="paragraph" w:customStyle="1" w:styleId="news">
    <w:name w:val="news"/>
    <w:basedOn w:val="a1"/>
    <w:rsid w:val="00F51812"/>
    <w:pPr>
      <w:spacing w:before="75" w:after="75" w:line="240" w:lineRule="auto"/>
      <w:ind w:left="150" w:right="150"/>
    </w:pPr>
    <w:rPr>
      <w:rFonts w:eastAsia="Times New Roman"/>
      <w:color w:val="000000"/>
      <w:sz w:val="18"/>
      <w:szCs w:val="18"/>
      <w:lang w:eastAsia="ru-RU"/>
    </w:rPr>
  </w:style>
  <w:style w:type="paragraph" w:customStyle="1" w:styleId="umenu">
    <w:name w:val="u_menu"/>
    <w:basedOn w:val="a1"/>
    <w:rsid w:val="00F51812"/>
    <w:pPr>
      <w:spacing w:before="75" w:after="75" w:line="240" w:lineRule="auto"/>
      <w:ind w:left="150" w:right="150"/>
    </w:pPr>
    <w:rPr>
      <w:rFonts w:eastAsia="Times New Roman"/>
      <w:color w:val="000000"/>
      <w:sz w:val="18"/>
      <w:szCs w:val="18"/>
      <w:lang w:eastAsia="ru-RU"/>
    </w:rPr>
  </w:style>
  <w:style w:type="paragraph" w:customStyle="1" w:styleId="newsblok">
    <w:name w:val="news_blok"/>
    <w:basedOn w:val="a1"/>
    <w:rsid w:val="00F51812"/>
    <w:pPr>
      <w:spacing w:before="225" w:after="150" w:line="240" w:lineRule="auto"/>
      <w:ind w:left="150" w:right="150"/>
    </w:pPr>
    <w:rPr>
      <w:rFonts w:eastAsia="Times New Roman"/>
      <w:color w:val="000000"/>
      <w:sz w:val="18"/>
      <w:szCs w:val="18"/>
      <w:lang w:eastAsia="ru-RU"/>
    </w:rPr>
  </w:style>
  <w:style w:type="paragraph" w:customStyle="1" w:styleId="textpodval">
    <w:name w:val="text_podval"/>
    <w:basedOn w:val="a1"/>
    <w:rsid w:val="00F51812"/>
    <w:pPr>
      <w:pBdr>
        <w:top w:val="single" w:sz="6" w:space="4" w:color="CCCCCC"/>
        <w:left w:val="single" w:sz="6" w:space="4" w:color="CCCCCC"/>
        <w:bottom w:val="single" w:sz="6" w:space="4" w:color="CCCCCC"/>
        <w:right w:val="single" w:sz="6" w:space="4" w:color="CCCCCC"/>
      </w:pBdr>
      <w:shd w:val="clear" w:color="auto" w:fill="F3F3F3"/>
      <w:spacing w:before="75" w:after="75" w:line="240" w:lineRule="auto"/>
      <w:jc w:val="center"/>
    </w:pPr>
    <w:rPr>
      <w:rFonts w:eastAsia="Times New Roman"/>
      <w:color w:val="000000"/>
      <w:sz w:val="18"/>
      <w:szCs w:val="18"/>
      <w:lang w:eastAsia="ru-RU"/>
    </w:rPr>
  </w:style>
  <w:style w:type="paragraph" w:customStyle="1" w:styleId="content">
    <w:name w:val="content"/>
    <w:basedOn w:val="a1"/>
    <w:rsid w:val="00F51812"/>
    <w:pPr>
      <w:pBdr>
        <w:top w:val="single" w:sz="6" w:space="0" w:color="808080"/>
        <w:left w:val="single" w:sz="6" w:space="0" w:color="808080"/>
        <w:bottom w:val="single" w:sz="6" w:space="0" w:color="808080"/>
        <w:right w:val="single" w:sz="6" w:space="0" w:color="808080"/>
      </w:pBdr>
      <w:spacing w:before="75" w:after="75" w:line="240" w:lineRule="auto"/>
      <w:ind w:left="150" w:right="150"/>
    </w:pPr>
    <w:rPr>
      <w:rFonts w:eastAsia="Times New Roman"/>
      <w:color w:val="000000"/>
      <w:sz w:val="18"/>
      <w:szCs w:val="18"/>
      <w:lang w:eastAsia="ru-RU"/>
    </w:rPr>
  </w:style>
  <w:style w:type="paragraph" w:customStyle="1" w:styleId="lineb">
    <w:name w:val="line_b"/>
    <w:basedOn w:val="a1"/>
    <w:rsid w:val="00F51812"/>
    <w:pPr>
      <w:spacing w:before="75" w:after="75" w:line="240" w:lineRule="auto"/>
      <w:jc w:val="center"/>
    </w:pPr>
    <w:rPr>
      <w:rFonts w:eastAsia="Times New Roman"/>
      <w:b/>
      <w:bCs/>
      <w:caps/>
      <w:color w:val="000000"/>
      <w:sz w:val="21"/>
      <w:szCs w:val="21"/>
      <w:lang w:eastAsia="ru-RU"/>
    </w:rPr>
  </w:style>
  <w:style w:type="paragraph" w:customStyle="1" w:styleId="l50">
    <w:name w:val="l50"/>
    <w:basedOn w:val="a1"/>
    <w:rsid w:val="00F51812"/>
    <w:pPr>
      <w:spacing w:line="240" w:lineRule="auto"/>
      <w:ind w:right="272"/>
    </w:pPr>
    <w:rPr>
      <w:rFonts w:eastAsia="Times New Roman"/>
      <w:color w:val="000000"/>
      <w:sz w:val="18"/>
      <w:szCs w:val="18"/>
      <w:lang w:eastAsia="ru-RU"/>
    </w:rPr>
  </w:style>
  <w:style w:type="paragraph" w:customStyle="1" w:styleId="r50">
    <w:name w:val="r50"/>
    <w:basedOn w:val="a1"/>
    <w:rsid w:val="00F51812"/>
    <w:pPr>
      <w:spacing w:line="240" w:lineRule="auto"/>
      <w:ind w:left="272"/>
    </w:pPr>
    <w:rPr>
      <w:rFonts w:eastAsia="Times New Roman"/>
      <w:color w:val="000000"/>
      <w:sz w:val="18"/>
      <w:szCs w:val="18"/>
      <w:lang w:eastAsia="ru-RU"/>
    </w:rPr>
  </w:style>
  <w:style w:type="paragraph" w:customStyle="1" w:styleId="cl">
    <w:name w:val="cl"/>
    <w:basedOn w:val="a1"/>
    <w:rsid w:val="00F51812"/>
    <w:pPr>
      <w:spacing w:before="75" w:after="75" w:line="240" w:lineRule="auto"/>
      <w:ind w:left="150" w:right="150"/>
    </w:pPr>
    <w:rPr>
      <w:rFonts w:eastAsia="Times New Roman"/>
      <w:color w:val="000000"/>
      <w:sz w:val="18"/>
      <w:szCs w:val="18"/>
      <w:lang w:eastAsia="ru-RU"/>
    </w:rPr>
  </w:style>
  <w:style w:type="paragraph" w:customStyle="1" w:styleId="mess">
    <w:name w:val="mess"/>
    <w:basedOn w:val="a1"/>
    <w:rsid w:val="00F51812"/>
    <w:pPr>
      <w:spacing w:before="75" w:after="75" w:line="240" w:lineRule="auto"/>
      <w:ind w:left="150" w:right="150"/>
    </w:pPr>
    <w:rPr>
      <w:rFonts w:eastAsia="Times New Roman"/>
      <w:b/>
      <w:bCs/>
      <w:color w:val="C00202"/>
      <w:sz w:val="20"/>
      <w:szCs w:val="20"/>
      <w:lang w:eastAsia="ru-RU"/>
    </w:rPr>
  </w:style>
  <w:style w:type="paragraph" w:customStyle="1" w:styleId="put">
    <w:name w:val="put"/>
    <w:basedOn w:val="a1"/>
    <w:rsid w:val="00F51812"/>
    <w:pPr>
      <w:shd w:val="clear" w:color="auto" w:fill="F8ECC1"/>
      <w:spacing w:before="15" w:after="15" w:line="240" w:lineRule="auto"/>
      <w:ind w:left="15" w:right="15"/>
    </w:pPr>
    <w:rPr>
      <w:rFonts w:eastAsia="Times New Roman"/>
      <w:color w:val="000000"/>
      <w:sz w:val="18"/>
      <w:szCs w:val="18"/>
      <w:lang w:eastAsia="ru-RU"/>
    </w:rPr>
  </w:style>
  <w:style w:type="paragraph" w:customStyle="1" w:styleId="jqueryslidemenu">
    <w:name w:val="jqueryslidemenu"/>
    <w:basedOn w:val="a1"/>
    <w:rsid w:val="00F51812"/>
    <w:pPr>
      <w:shd w:val="clear" w:color="auto" w:fill="FFFFFF"/>
      <w:spacing w:line="240" w:lineRule="auto"/>
    </w:pPr>
    <w:rPr>
      <w:rFonts w:ascii="Arial" w:eastAsia="Times New Roman" w:hAnsi="Arial" w:cs="Arial"/>
      <w:color w:val="004884"/>
      <w:sz w:val="18"/>
      <w:szCs w:val="18"/>
      <w:lang w:eastAsia="ru-RU"/>
    </w:rPr>
  </w:style>
  <w:style w:type="paragraph" w:customStyle="1" w:styleId="forumtable">
    <w:name w:val="forum_table"/>
    <w:basedOn w:val="a1"/>
    <w:rsid w:val="00F51812"/>
    <w:pPr>
      <w:spacing w:before="75" w:after="75" w:line="240" w:lineRule="auto"/>
      <w:ind w:left="75" w:right="75"/>
    </w:pPr>
    <w:rPr>
      <w:rFonts w:eastAsia="Times New Roman"/>
      <w:color w:val="000000"/>
      <w:sz w:val="18"/>
      <w:szCs w:val="18"/>
      <w:lang w:eastAsia="ru-RU"/>
    </w:rPr>
  </w:style>
  <w:style w:type="paragraph" w:customStyle="1" w:styleId="con">
    <w:name w:val="con"/>
    <w:basedOn w:val="a1"/>
    <w:rsid w:val="00F51812"/>
    <w:pPr>
      <w:spacing w:before="75" w:after="75" w:line="240" w:lineRule="auto"/>
      <w:ind w:left="150" w:right="150"/>
    </w:pPr>
    <w:rPr>
      <w:rFonts w:eastAsia="Times New Roman"/>
      <w:color w:val="000000"/>
      <w:sz w:val="18"/>
      <w:szCs w:val="18"/>
      <w:lang w:eastAsia="ru-RU"/>
    </w:rPr>
  </w:style>
  <w:style w:type="paragraph" w:customStyle="1" w:styleId="metki">
    <w:name w:val="metki"/>
    <w:basedOn w:val="a1"/>
    <w:rsid w:val="00F51812"/>
    <w:pPr>
      <w:spacing w:before="75" w:after="75" w:line="240" w:lineRule="auto"/>
      <w:ind w:left="150" w:right="150"/>
    </w:pPr>
    <w:rPr>
      <w:rFonts w:eastAsia="Times New Roman"/>
      <w:color w:val="000000"/>
      <w:sz w:val="18"/>
      <w:szCs w:val="18"/>
      <w:lang w:eastAsia="ru-RU"/>
    </w:rPr>
  </w:style>
  <w:style w:type="paragraph" w:customStyle="1" w:styleId="con1">
    <w:name w:val="con1"/>
    <w:basedOn w:val="a1"/>
    <w:rsid w:val="00F51812"/>
    <w:pPr>
      <w:pBdr>
        <w:bottom w:val="single" w:sz="6" w:space="0" w:color="808080"/>
      </w:pBdr>
      <w:spacing w:before="75" w:after="75" w:line="240" w:lineRule="auto"/>
      <w:ind w:left="150" w:right="150"/>
    </w:pPr>
    <w:rPr>
      <w:rFonts w:eastAsia="Times New Roman"/>
      <w:color w:val="000000"/>
      <w:sz w:val="18"/>
      <w:szCs w:val="18"/>
      <w:lang w:eastAsia="ru-RU"/>
    </w:rPr>
  </w:style>
  <w:style w:type="paragraph" w:customStyle="1" w:styleId="metki1">
    <w:name w:val="metki1"/>
    <w:basedOn w:val="a1"/>
    <w:rsid w:val="00F51812"/>
    <w:pPr>
      <w:spacing w:before="75" w:after="75" w:line="240" w:lineRule="auto"/>
      <w:ind w:left="1500" w:right="150"/>
    </w:pPr>
    <w:rPr>
      <w:rFonts w:eastAsia="Times New Roman"/>
      <w:color w:val="000000"/>
      <w:sz w:val="18"/>
      <w:szCs w:val="18"/>
      <w:lang w:eastAsia="ru-RU"/>
    </w:rPr>
  </w:style>
  <w:style w:type="paragraph" w:customStyle="1" w:styleId="news1">
    <w:name w:val="news1"/>
    <w:basedOn w:val="a1"/>
    <w:rsid w:val="00F51812"/>
    <w:pPr>
      <w:spacing w:before="75" w:after="75" w:line="240" w:lineRule="auto"/>
      <w:ind w:left="150" w:right="150"/>
    </w:pPr>
    <w:rPr>
      <w:rFonts w:eastAsia="Times New Roman"/>
      <w:color w:val="000000"/>
      <w:sz w:val="21"/>
      <w:szCs w:val="21"/>
      <w:lang w:eastAsia="ru-RU"/>
    </w:rPr>
  </w:style>
  <w:style w:type="paragraph" w:customStyle="1" w:styleId="news2">
    <w:name w:val="news2"/>
    <w:basedOn w:val="a1"/>
    <w:rsid w:val="00F51812"/>
    <w:pPr>
      <w:spacing w:before="75" w:after="75" w:line="240" w:lineRule="auto"/>
      <w:ind w:left="150" w:right="150"/>
    </w:pPr>
    <w:rPr>
      <w:rFonts w:eastAsia="Times New Roman"/>
      <w:b/>
      <w:bCs/>
      <w:color w:val="C00202"/>
      <w:sz w:val="24"/>
      <w:lang w:eastAsia="ru-RU"/>
    </w:rPr>
  </w:style>
  <w:style w:type="paragraph" w:customStyle="1" w:styleId="autor1">
    <w:name w:val="autor1"/>
    <w:basedOn w:val="a1"/>
    <w:rsid w:val="00F51812"/>
    <w:pPr>
      <w:shd w:val="clear" w:color="auto" w:fill="DEE3E7"/>
      <w:spacing w:before="75" w:after="75" w:line="240" w:lineRule="auto"/>
      <w:ind w:left="150" w:right="150"/>
    </w:pPr>
    <w:rPr>
      <w:rFonts w:eastAsia="Times New Roman"/>
      <w:color w:val="000000"/>
      <w:sz w:val="18"/>
      <w:szCs w:val="18"/>
      <w:lang w:eastAsia="ru-RU"/>
    </w:rPr>
  </w:style>
  <w:style w:type="paragraph" w:customStyle="1" w:styleId="umenu1">
    <w:name w:val="u_menu1"/>
    <w:basedOn w:val="a1"/>
    <w:rsid w:val="00F51812"/>
    <w:pPr>
      <w:spacing w:before="75" w:after="75" w:line="240" w:lineRule="auto"/>
      <w:ind w:left="150" w:right="150"/>
      <w:jc w:val="right"/>
    </w:pPr>
    <w:rPr>
      <w:rFonts w:eastAsia="Times New Roman"/>
      <w:color w:val="000000"/>
      <w:sz w:val="18"/>
      <w:szCs w:val="18"/>
      <w:lang w:eastAsia="ru-RU"/>
    </w:rPr>
  </w:style>
  <w:style w:type="character" w:customStyle="1" w:styleId="z-">
    <w:name w:val="z-Начало формы Знак"/>
    <w:basedOn w:val="a2"/>
    <w:link w:val="z-0"/>
    <w:uiPriority w:val="99"/>
    <w:semiHidden/>
    <w:rsid w:val="00F51812"/>
    <w:rPr>
      <w:rFonts w:ascii="Arial" w:eastAsia="Times New Roman" w:hAnsi="Arial" w:cs="Arial"/>
      <w:vanish/>
      <w:sz w:val="16"/>
      <w:szCs w:val="16"/>
      <w:lang w:eastAsia="ru-RU"/>
    </w:rPr>
  </w:style>
  <w:style w:type="paragraph" w:styleId="z-0">
    <w:name w:val="HTML Top of Form"/>
    <w:basedOn w:val="a1"/>
    <w:next w:val="a1"/>
    <w:link w:val="z-"/>
    <w:hidden/>
    <w:uiPriority w:val="99"/>
    <w:semiHidden/>
    <w:unhideWhenUsed/>
    <w:rsid w:val="00F51812"/>
    <w:pPr>
      <w:pBdr>
        <w:bottom w:val="single" w:sz="6" w:space="1" w:color="auto"/>
      </w:pBdr>
      <w:spacing w:line="240" w:lineRule="auto"/>
      <w:jc w:val="center"/>
    </w:pPr>
    <w:rPr>
      <w:rFonts w:ascii="Arial" w:eastAsia="Times New Roman" w:hAnsi="Arial" w:cs="Arial"/>
      <w:vanish/>
      <w:sz w:val="16"/>
      <w:szCs w:val="16"/>
      <w:lang w:eastAsia="ru-RU"/>
    </w:rPr>
  </w:style>
  <w:style w:type="character" w:customStyle="1" w:styleId="z-1">
    <w:name w:val="z-Начало формы Знак1"/>
    <w:basedOn w:val="a2"/>
    <w:uiPriority w:val="99"/>
    <w:semiHidden/>
    <w:rsid w:val="00F51812"/>
    <w:rPr>
      <w:rFonts w:ascii="Arial" w:hAnsi="Arial" w:cs="Arial"/>
      <w:vanish/>
      <w:sz w:val="16"/>
      <w:szCs w:val="16"/>
    </w:rPr>
  </w:style>
  <w:style w:type="character" w:customStyle="1" w:styleId="z-2">
    <w:name w:val="z-Конец формы Знак"/>
    <w:basedOn w:val="a2"/>
    <w:link w:val="z-3"/>
    <w:uiPriority w:val="99"/>
    <w:semiHidden/>
    <w:rsid w:val="00F51812"/>
    <w:rPr>
      <w:rFonts w:ascii="Arial" w:eastAsia="Times New Roman" w:hAnsi="Arial" w:cs="Arial"/>
      <w:vanish/>
      <w:sz w:val="16"/>
      <w:szCs w:val="16"/>
      <w:lang w:eastAsia="ru-RU"/>
    </w:rPr>
  </w:style>
  <w:style w:type="paragraph" w:styleId="z-3">
    <w:name w:val="HTML Bottom of Form"/>
    <w:basedOn w:val="a1"/>
    <w:next w:val="a1"/>
    <w:link w:val="z-2"/>
    <w:hidden/>
    <w:uiPriority w:val="99"/>
    <w:semiHidden/>
    <w:unhideWhenUsed/>
    <w:rsid w:val="00F51812"/>
    <w:pPr>
      <w:pBdr>
        <w:top w:val="single" w:sz="6" w:space="1" w:color="auto"/>
      </w:pBdr>
      <w:spacing w:line="240" w:lineRule="auto"/>
      <w:jc w:val="center"/>
    </w:pPr>
    <w:rPr>
      <w:rFonts w:ascii="Arial" w:eastAsia="Times New Roman" w:hAnsi="Arial" w:cs="Arial"/>
      <w:vanish/>
      <w:sz w:val="16"/>
      <w:szCs w:val="16"/>
      <w:lang w:eastAsia="ru-RU"/>
    </w:rPr>
  </w:style>
  <w:style w:type="character" w:customStyle="1" w:styleId="z-10">
    <w:name w:val="z-Конец формы Знак1"/>
    <w:basedOn w:val="a2"/>
    <w:uiPriority w:val="99"/>
    <w:semiHidden/>
    <w:rsid w:val="00F51812"/>
    <w:rPr>
      <w:rFonts w:ascii="Arial" w:hAnsi="Arial" w:cs="Arial"/>
      <w:vanish/>
      <w:sz w:val="16"/>
      <w:szCs w:val="16"/>
    </w:rPr>
  </w:style>
  <w:style w:type="character" w:customStyle="1" w:styleId="data">
    <w:name w:val="data"/>
    <w:basedOn w:val="a2"/>
    <w:rsid w:val="00F51812"/>
  </w:style>
  <w:style w:type="paragraph" w:customStyle="1" w:styleId="ya-partner">
    <w:name w:val="ya-partner"/>
    <w:basedOn w:val="a1"/>
    <w:rsid w:val="00F51812"/>
    <w:pPr>
      <w:spacing w:before="75" w:after="75" w:line="240" w:lineRule="auto"/>
      <w:ind w:left="150" w:right="150"/>
    </w:pPr>
    <w:rPr>
      <w:rFonts w:eastAsia="Times New Roman"/>
      <w:color w:val="000000"/>
      <w:sz w:val="24"/>
      <w:lang w:eastAsia="ru-RU"/>
    </w:rPr>
  </w:style>
  <w:style w:type="paragraph" w:customStyle="1" w:styleId="ya-partnerads-l">
    <w:name w:val="ya-partner__ads-l"/>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ads-r">
    <w:name w:val="ya-partner__ads-r"/>
    <w:basedOn w:val="a1"/>
    <w:rsid w:val="00F51812"/>
    <w:pPr>
      <w:spacing w:before="75" w:after="75" w:line="240" w:lineRule="auto"/>
      <w:ind w:left="-75" w:right="150"/>
    </w:pPr>
    <w:rPr>
      <w:rFonts w:eastAsia="Times New Roman"/>
      <w:color w:val="000000"/>
      <w:sz w:val="18"/>
      <w:szCs w:val="18"/>
      <w:lang w:eastAsia="ru-RU"/>
    </w:rPr>
  </w:style>
  <w:style w:type="paragraph" w:customStyle="1" w:styleId="ya-partneritem">
    <w:name w:val="ya-partner__item"/>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itle-link-text">
    <w:name w:val="ya-partner__title-link-text"/>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ext">
    <w:name w:val="ya-partner__text"/>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domain">
    <w:name w:val="ya-partner__domain"/>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region">
    <w:name w:val="ya-partner__region"/>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list">
    <w:name w:val="ya-partner__list"/>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itle-link">
    <w:name w:val="ya-partner__title-link"/>
    <w:basedOn w:val="a1"/>
    <w:rsid w:val="00F51812"/>
    <w:pPr>
      <w:spacing w:line="240" w:lineRule="auto"/>
    </w:pPr>
    <w:rPr>
      <w:rFonts w:eastAsia="Times New Roman"/>
      <w:color w:val="000000"/>
      <w:sz w:val="18"/>
      <w:szCs w:val="18"/>
      <w:lang w:eastAsia="ru-RU"/>
    </w:rPr>
  </w:style>
  <w:style w:type="paragraph" w:customStyle="1" w:styleId="ya-partneradress">
    <w:name w:val="ya-partner__adress"/>
    <w:basedOn w:val="a1"/>
    <w:rsid w:val="00F51812"/>
    <w:pPr>
      <w:spacing w:line="240" w:lineRule="auto"/>
      <w:ind w:right="72"/>
    </w:pPr>
    <w:rPr>
      <w:rFonts w:eastAsia="Times New Roman"/>
      <w:color w:val="000000"/>
      <w:sz w:val="18"/>
      <w:szCs w:val="18"/>
      <w:lang w:eastAsia="ru-RU"/>
    </w:rPr>
  </w:style>
  <w:style w:type="paragraph" w:customStyle="1" w:styleId="ya-partnerads-link">
    <w:name w:val="ya-partner__ads-link"/>
    <w:basedOn w:val="a1"/>
    <w:rsid w:val="00F51812"/>
    <w:pPr>
      <w:spacing w:line="240" w:lineRule="auto"/>
      <w:ind w:left="75"/>
    </w:pPr>
    <w:rPr>
      <w:rFonts w:eastAsia="Times New Roman"/>
      <w:color w:val="000000"/>
      <w:sz w:val="18"/>
      <w:szCs w:val="18"/>
      <w:lang w:eastAsia="ru-RU"/>
    </w:rPr>
  </w:style>
  <w:style w:type="paragraph" w:customStyle="1" w:styleId="ya-partnerurl">
    <w:name w:val="ya-partner__url"/>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warn">
    <w:name w:val="ya-partner__warn"/>
    <w:basedOn w:val="a1"/>
    <w:rsid w:val="00F51812"/>
    <w:pPr>
      <w:spacing w:before="75" w:after="75" w:line="264" w:lineRule="atLeast"/>
      <w:ind w:left="150" w:right="150"/>
    </w:pPr>
    <w:rPr>
      <w:rFonts w:eastAsia="Times New Roman"/>
      <w:color w:val="000000"/>
      <w:sz w:val="17"/>
      <w:szCs w:val="17"/>
      <w:lang w:eastAsia="ru-RU"/>
    </w:rPr>
  </w:style>
  <w:style w:type="paragraph" w:customStyle="1" w:styleId="ya-partnerads">
    <w:name w:val="ya-partner__ads"/>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icon">
    <w:name w:val="ya-partner__icon"/>
    <w:basedOn w:val="a1"/>
    <w:rsid w:val="00F51812"/>
    <w:pPr>
      <w:spacing w:line="240" w:lineRule="auto"/>
      <w:ind w:right="60"/>
      <w:textAlignment w:val="baseline"/>
    </w:pPr>
    <w:rPr>
      <w:rFonts w:eastAsia="Times New Roman"/>
      <w:color w:val="000000"/>
      <w:sz w:val="18"/>
      <w:szCs w:val="18"/>
      <w:lang w:eastAsia="ru-RU"/>
    </w:rPr>
  </w:style>
  <w:style w:type="paragraph" w:customStyle="1" w:styleId="ya-partnerads-arrow">
    <w:name w:val="ya-partner__ads-arrow"/>
    <w:basedOn w:val="a1"/>
    <w:rsid w:val="00F51812"/>
    <w:pPr>
      <w:spacing w:before="75" w:after="75" w:line="240" w:lineRule="auto"/>
      <w:ind w:left="150" w:right="150"/>
    </w:pPr>
    <w:rPr>
      <w:rFonts w:eastAsia="Times New Roman"/>
      <w:color w:val="000000"/>
      <w:sz w:val="24"/>
      <w:lang w:eastAsia="ru-RU"/>
    </w:rPr>
  </w:style>
  <w:style w:type="paragraph" w:customStyle="1" w:styleId="ya-partnerads-arrow-i">
    <w:name w:val="ya-partner__ads-arrow-i"/>
    <w:basedOn w:val="a1"/>
    <w:rsid w:val="00F51812"/>
    <w:pPr>
      <w:pBdr>
        <w:top w:val="single" w:sz="48" w:space="0" w:color="auto"/>
        <w:left w:val="single" w:sz="48" w:space="0" w:color="auto"/>
        <w:bottom w:val="single" w:sz="48" w:space="0" w:color="auto"/>
        <w:right w:val="single" w:sz="2" w:space="0" w:color="auto"/>
      </w:pBdr>
      <w:spacing w:after="75" w:line="240" w:lineRule="auto"/>
      <w:ind w:left="150" w:right="150"/>
    </w:pPr>
    <w:rPr>
      <w:rFonts w:eastAsia="Times New Roman"/>
      <w:color w:val="000000"/>
      <w:sz w:val="18"/>
      <w:szCs w:val="18"/>
      <w:lang w:eastAsia="ru-RU"/>
    </w:rPr>
  </w:style>
  <w:style w:type="paragraph" w:customStyle="1" w:styleId="ya-partneritemposlast">
    <w:name w:val="ya-partner__item_pos_last"/>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hidden">
    <w:name w:val="ya-partner__hidden"/>
    <w:basedOn w:val="a1"/>
    <w:rsid w:val="00F51812"/>
    <w:pPr>
      <w:spacing w:before="75" w:after="75" w:line="240" w:lineRule="auto"/>
      <w:ind w:left="150" w:right="150"/>
    </w:pPr>
    <w:rPr>
      <w:rFonts w:eastAsia="Times New Roman"/>
      <w:color w:val="000000"/>
      <w:sz w:val="18"/>
      <w:szCs w:val="18"/>
      <w:lang w:eastAsia="ru-RU"/>
    </w:rPr>
  </w:style>
  <w:style w:type="paragraph" w:customStyle="1" w:styleId="con2">
    <w:name w:val="con2"/>
    <w:basedOn w:val="a1"/>
    <w:rsid w:val="00F51812"/>
    <w:pPr>
      <w:pBdr>
        <w:bottom w:val="single" w:sz="6" w:space="0" w:color="808080"/>
      </w:pBdr>
      <w:spacing w:before="75" w:after="75" w:line="240" w:lineRule="auto"/>
      <w:ind w:left="150" w:right="150"/>
    </w:pPr>
    <w:rPr>
      <w:rFonts w:eastAsia="Times New Roman"/>
      <w:color w:val="000000"/>
      <w:sz w:val="18"/>
      <w:szCs w:val="18"/>
      <w:lang w:eastAsia="ru-RU"/>
    </w:rPr>
  </w:style>
  <w:style w:type="paragraph" w:customStyle="1" w:styleId="metki2">
    <w:name w:val="metki2"/>
    <w:basedOn w:val="a1"/>
    <w:rsid w:val="00F51812"/>
    <w:pPr>
      <w:spacing w:before="75" w:after="75" w:line="240" w:lineRule="auto"/>
      <w:ind w:left="1500" w:right="150"/>
    </w:pPr>
    <w:rPr>
      <w:rFonts w:eastAsia="Times New Roman"/>
      <w:color w:val="000000"/>
      <w:sz w:val="18"/>
      <w:szCs w:val="18"/>
      <w:lang w:eastAsia="ru-RU"/>
    </w:rPr>
  </w:style>
  <w:style w:type="paragraph" w:customStyle="1" w:styleId="news3">
    <w:name w:val="news3"/>
    <w:basedOn w:val="a1"/>
    <w:rsid w:val="00F51812"/>
    <w:pPr>
      <w:spacing w:before="75" w:after="75" w:line="240" w:lineRule="auto"/>
      <w:ind w:left="150" w:right="150"/>
    </w:pPr>
    <w:rPr>
      <w:rFonts w:eastAsia="Times New Roman"/>
      <w:color w:val="000000"/>
      <w:sz w:val="21"/>
      <w:szCs w:val="21"/>
      <w:lang w:eastAsia="ru-RU"/>
    </w:rPr>
  </w:style>
  <w:style w:type="paragraph" w:customStyle="1" w:styleId="news4">
    <w:name w:val="news4"/>
    <w:basedOn w:val="a1"/>
    <w:rsid w:val="00F51812"/>
    <w:pPr>
      <w:spacing w:before="75" w:after="75" w:line="240" w:lineRule="auto"/>
      <w:ind w:left="150" w:right="150"/>
    </w:pPr>
    <w:rPr>
      <w:rFonts w:eastAsia="Times New Roman"/>
      <w:b/>
      <w:bCs/>
      <w:color w:val="C00202"/>
      <w:sz w:val="24"/>
      <w:lang w:eastAsia="ru-RU"/>
    </w:rPr>
  </w:style>
  <w:style w:type="paragraph" w:customStyle="1" w:styleId="autor2">
    <w:name w:val="autor2"/>
    <w:basedOn w:val="a1"/>
    <w:rsid w:val="00F51812"/>
    <w:pPr>
      <w:shd w:val="clear" w:color="auto" w:fill="DEE3E7"/>
      <w:spacing w:before="75" w:after="75" w:line="240" w:lineRule="auto"/>
      <w:ind w:left="150" w:right="150"/>
    </w:pPr>
    <w:rPr>
      <w:rFonts w:eastAsia="Times New Roman"/>
      <w:color w:val="000000"/>
      <w:sz w:val="18"/>
      <w:szCs w:val="18"/>
      <w:lang w:eastAsia="ru-RU"/>
    </w:rPr>
  </w:style>
  <w:style w:type="paragraph" w:customStyle="1" w:styleId="umenu2">
    <w:name w:val="u_menu2"/>
    <w:basedOn w:val="a1"/>
    <w:rsid w:val="00F51812"/>
    <w:pPr>
      <w:spacing w:before="75" w:after="75" w:line="240" w:lineRule="auto"/>
      <w:ind w:left="150" w:right="150"/>
      <w:jc w:val="right"/>
    </w:pPr>
    <w:rPr>
      <w:rFonts w:eastAsia="Times New Roman"/>
      <w:color w:val="000000"/>
      <w:sz w:val="18"/>
      <w:szCs w:val="18"/>
      <w:lang w:eastAsia="ru-RU"/>
    </w:rPr>
  </w:style>
  <w:style w:type="paragraph" w:customStyle="1" w:styleId="ya-partnerhidden1">
    <w:name w:val="ya-partner__hidden1"/>
    <w:basedOn w:val="a1"/>
    <w:rsid w:val="00F51812"/>
    <w:pPr>
      <w:spacing w:before="75" w:after="75" w:line="240" w:lineRule="auto"/>
      <w:ind w:left="150" w:right="150"/>
    </w:pPr>
    <w:rPr>
      <w:rFonts w:eastAsia="Times New Roman"/>
      <w:vanish/>
      <w:color w:val="000000"/>
      <w:sz w:val="18"/>
      <w:szCs w:val="18"/>
      <w:lang w:eastAsia="ru-RU"/>
    </w:rPr>
  </w:style>
  <w:style w:type="paragraph" w:customStyle="1" w:styleId="ya-partneritemposlast1">
    <w:name w:val="ya-partner__item_pos_last1"/>
    <w:basedOn w:val="a1"/>
    <w:rsid w:val="00F51812"/>
    <w:pPr>
      <w:spacing w:before="75" w:line="240" w:lineRule="auto"/>
      <w:ind w:left="150" w:right="150"/>
    </w:pPr>
    <w:rPr>
      <w:rFonts w:eastAsia="Times New Roman"/>
      <w:color w:val="000000"/>
      <w:sz w:val="18"/>
      <w:szCs w:val="18"/>
      <w:lang w:eastAsia="ru-RU"/>
    </w:rPr>
  </w:style>
  <w:style w:type="paragraph" w:customStyle="1" w:styleId="ya-partnerurl1">
    <w:name w:val="ya-partner__url1"/>
    <w:basedOn w:val="a1"/>
    <w:rsid w:val="00F51812"/>
    <w:pPr>
      <w:spacing w:before="75" w:after="75" w:line="240" w:lineRule="auto"/>
      <w:ind w:left="150" w:right="150"/>
    </w:pPr>
    <w:rPr>
      <w:rFonts w:eastAsia="Times New Roman"/>
      <w:vanish/>
      <w:color w:val="000000"/>
      <w:sz w:val="21"/>
      <w:szCs w:val="21"/>
      <w:lang w:eastAsia="ru-RU"/>
    </w:rPr>
  </w:style>
  <w:style w:type="paragraph" w:customStyle="1" w:styleId="ya-partnerads-link1">
    <w:name w:val="ya-partner__ads-link1"/>
    <w:basedOn w:val="a1"/>
    <w:rsid w:val="00F51812"/>
    <w:pPr>
      <w:spacing w:line="240" w:lineRule="auto"/>
      <w:ind w:right="75"/>
    </w:pPr>
    <w:rPr>
      <w:rFonts w:eastAsia="Times New Roman"/>
      <w:color w:val="000000"/>
      <w:sz w:val="18"/>
      <w:szCs w:val="18"/>
      <w:lang w:eastAsia="ru-RU"/>
    </w:rPr>
  </w:style>
  <w:style w:type="paragraph" w:customStyle="1" w:styleId="ya-partnerads1">
    <w:name w:val="ya-partner__ads1"/>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ads-l1">
    <w:name w:val="ya-partner__ads-l1"/>
    <w:basedOn w:val="a1"/>
    <w:rsid w:val="00F51812"/>
    <w:pPr>
      <w:spacing w:before="75" w:after="75" w:line="240" w:lineRule="auto"/>
      <w:ind w:left="150" w:right="150"/>
      <w:textAlignment w:val="top"/>
    </w:pPr>
    <w:rPr>
      <w:rFonts w:eastAsia="Times New Roman"/>
      <w:color w:val="000000"/>
      <w:sz w:val="18"/>
      <w:szCs w:val="18"/>
      <w:lang w:eastAsia="ru-RU"/>
    </w:rPr>
  </w:style>
  <w:style w:type="paragraph" w:customStyle="1" w:styleId="ya-partnerads-r1">
    <w:name w:val="ya-partner__ads-r1"/>
    <w:basedOn w:val="a1"/>
    <w:rsid w:val="00F51812"/>
    <w:pPr>
      <w:spacing w:before="75" w:after="75" w:line="240" w:lineRule="auto"/>
      <w:ind w:left="-75" w:right="150"/>
      <w:textAlignment w:val="top"/>
    </w:pPr>
    <w:rPr>
      <w:rFonts w:eastAsia="Times New Roman"/>
      <w:color w:val="000000"/>
      <w:sz w:val="18"/>
      <w:szCs w:val="18"/>
      <w:lang w:eastAsia="ru-RU"/>
    </w:rPr>
  </w:style>
  <w:style w:type="paragraph" w:customStyle="1" w:styleId="ya-partnerlist1">
    <w:name w:val="ya-partner__list1"/>
    <w:basedOn w:val="a1"/>
    <w:rsid w:val="00F51812"/>
    <w:pPr>
      <w:spacing w:before="75" w:after="240" w:line="240" w:lineRule="auto"/>
      <w:ind w:left="150" w:right="150"/>
    </w:pPr>
    <w:rPr>
      <w:rFonts w:eastAsia="Times New Roman"/>
      <w:color w:val="000000"/>
      <w:sz w:val="18"/>
      <w:szCs w:val="18"/>
      <w:lang w:eastAsia="ru-RU"/>
    </w:rPr>
  </w:style>
  <w:style w:type="paragraph" w:customStyle="1" w:styleId="ya-partnerlist2">
    <w:name w:val="ya-partner__list2"/>
    <w:basedOn w:val="a1"/>
    <w:rsid w:val="00F51812"/>
    <w:pPr>
      <w:spacing w:after="240" w:line="240" w:lineRule="auto"/>
    </w:pPr>
    <w:rPr>
      <w:rFonts w:eastAsia="Times New Roman"/>
      <w:color w:val="000000"/>
      <w:sz w:val="18"/>
      <w:szCs w:val="18"/>
      <w:lang w:eastAsia="ru-RU"/>
    </w:rPr>
  </w:style>
  <w:style w:type="paragraph" w:customStyle="1" w:styleId="ya-partnerlist3">
    <w:name w:val="ya-partner__list3"/>
    <w:basedOn w:val="a1"/>
    <w:rsid w:val="00F51812"/>
    <w:pPr>
      <w:spacing w:before="240" w:after="240" w:line="240" w:lineRule="auto"/>
    </w:pPr>
    <w:rPr>
      <w:rFonts w:eastAsia="Times New Roman"/>
      <w:color w:val="000000"/>
      <w:sz w:val="18"/>
      <w:szCs w:val="18"/>
      <w:lang w:eastAsia="ru-RU"/>
    </w:rPr>
  </w:style>
  <w:style w:type="paragraph" w:customStyle="1" w:styleId="ya-partnerads-link2">
    <w:name w:val="ya-partner__ads-link2"/>
    <w:basedOn w:val="a1"/>
    <w:rsid w:val="00F51812"/>
    <w:pPr>
      <w:spacing w:line="240" w:lineRule="auto"/>
      <w:ind w:left="75"/>
    </w:pPr>
    <w:rPr>
      <w:rFonts w:eastAsia="Times New Roman"/>
      <w:color w:val="000000"/>
      <w:sz w:val="18"/>
      <w:szCs w:val="18"/>
      <w:lang w:eastAsia="ru-RU"/>
    </w:rPr>
  </w:style>
  <w:style w:type="paragraph" w:customStyle="1" w:styleId="ya-partnerads-link3">
    <w:name w:val="ya-partner__ads-link3"/>
    <w:basedOn w:val="a1"/>
    <w:rsid w:val="00F51812"/>
    <w:pPr>
      <w:spacing w:line="240" w:lineRule="auto"/>
      <w:ind w:left="75" w:right="75"/>
    </w:pPr>
    <w:rPr>
      <w:rFonts w:eastAsia="Times New Roman"/>
      <w:color w:val="000000"/>
      <w:sz w:val="18"/>
      <w:szCs w:val="18"/>
      <w:lang w:eastAsia="ru-RU"/>
    </w:rPr>
  </w:style>
  <w:style w:type="paragraph" w:customStyle="1" w:styleId="ya-partnerads-r2">
    <w:name w:val="ya-partner__ads-r2"/>
    <w:basedOn w:val="a1"/>
    <w:rsid w:val="00F51812"/>
    <w:pPr>
      <w:spacing w:line="240" w:lineRule="auto"/>
    </w:pPr>
    <w:rPr>
      <w:rFonts w:eastAsia="Times New Roman"/>
      <w:color w:val="000000"/>
      <w:sz w:val="18"/>
      <w:szCs w:val="18"/>
      <w:lang w:eastAsia="ru-RU"/>
    </w:rPr>
  </w:style>
  <w:style w:type="paragraph" w:customStyle="1" w:styleId="ya-partnerads-r3">
    <w:name w:val="ya-partner__ads-r3"/>
    <w:basedOn w:val="a1"/>
    <w:rsid w:val="00F51812"/>
    <w:pPr>
      <w:spacing w:line="240" w:lineRule="auto"/>
    </w:pPr>
    <w:rPr>
      <w:rFonts w:eastAsia="Times New Roman"/>
      <w:color w:val="000000"/>
      <w:sz w:val="18"/>
      <w:szCs w:val="18"/>
      <w:lang w:eastAsia="ru-RU"/>
    </w:rPr>
  </w:style>
  <w:style w:type="paragraph" w:customStyle="1" w:styleId="ya-partnerads-link4">
    <w:name w:val="ya-partner__ads-link4"/>
    <w:basedOn w:val="a1"/>
    <w:rsid w:val="00F51812"/>
    <w:pPr>
      <w:spacing w:line="240" w:lineRule="auto"/>
      <w:ind w:left="75"/>
    </w:pPr>
    <w:rPr>
      <w:rFonts w:eastAsia="Times New Roman"/>
      <w:color w:val="000000"/>
      <w:sz w:val="18"/>
      <w:szCs w:val="18"/>
      <w:lang w:eastAsia="ru-RU"/>
    </w:rPr>
  </w:style>
  <w:style w:type="paragraph" w:customStyle="1" w:styleId="ya-partnerads2">
    <w:name w:val="ya-partner__ads2"/>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ads-l2">
    <w:name w:val="ya-partner__ads-l2"/>
    <w:basedOn w:val="a1"/>
    <w:rsid w:val="00F51812"/>
    <w:pPr>
      <w:spacing w:before="75" w:after="75" w:line="240" w:lineRule="auto"/>
      <w:ind w:left="150" w:right="150"/>
      <w:textAlignment w:val="top"/>
    </w:pPr>
    <w:rPr>
      <w:rFonts w:eastAsia="Times New Roman"/>
      <w:color w:val="000000"/>
      <w:sz w:val="18"/>
      <w:szCs w:val="18"/>
      <w:lang w:eastAsia="ru-RU"/>
    </w:rPr>
  </w:style>
  <w:style w:type="paragraph" w:customStyle="1" w:styleId="ya-partnerads-r4">
    <w:name w:val="ya-partner__ads-r4"/>
    <w:basedOn w:val="a1"/>
    <w:rsid w:val="00F51812"/>
    <w:pPr>
      <w:spacing w:before="75" w:after="75" w:line="240" w:lineRule="auto"/>
      <w:ind w:left="-75" w:right="150"/>
      <w:textAlignment w:val="top"/>
    </w:pPr>
    <w:rPr>
      <w:rFonts w:eastAsia="Times New Roman"/>
      <w:color w:val="000000"/>
      <w:sz w:val="18"/>
      <w:szCs w:val="18"/>
      <w:lang w:eastAsia="ru-RU"/>
    </w:rPr>
  </w:style>
  <w:style w:type="paragraph" w:customStyle="1" w:styleId="ya-partnerads3">
    <w:name w:val="ya-partner__ads3"/>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ads-link5">
    <w:name w:val="ya-partner__ads-link5"/>
    <w:basedOn w:val="a1"/>
    <w:rsid w:val="00F51812"/>
    <w:pPr>
      <w:spacing w:line="240" w:lineRule="auto"/>
      <w:ind w:left="75"/>
    </w:pPr>
    <w:rPr>
      <w:rFonts w:eastAsia="Times New Roman"/>
      <w:color w:val="000000"/>
      <w:sz w:val="18"/>
      <w:szCs w:val="18"/>
      <w:lang w:eastAsia="ru-RU"/>
    </w:rPr>
  </w:style>
  <w:style w:type="paragraph" w:customStyle="1" w:styleId="ya-partnerads-link6">
    <w:name w:val="ya-partner__ads-link6"/>
    <w:basedOn w:val="a1"/>
    <w:rsid w:val="00F51812"/>
    <w:pPr>
      <w:spacing w:line="240" w:lineRule="auto"/>
      <w:ind w:left="75"/>
    </w:pPr>
    <w:rPr>
      <w:rFonts w:eastAsia="Times New Roman"/>
      <w:color w:val="000000"/>
      <w:sz w:val="18"/>
      <w:szCs w:val="18"/>
      <w:lang w:eastAsia="ru-RU"/>
    </w:rPr>
  </w:style>
  <w:style w:type="paragraph" w:customStyle="1" w:styleId="ya-partnerads4">
    <w:name w:val="ya-partner__ads4"/>
    <w:basedOn w:val="a1"/>
    <w:rsid w:val="00F51812"/>
    <w:pPr>
      <w:spacing w:before="75" w:after="75" w:line="240" w:lineRule="auto"/>
      <w:ind w:left="150" w:right="120"/>
    </w:pPr>
    <w:rPr>
      <w:rFonts w:eastAsia="Times New Roman"/>
      <w:color w:val="000000"/>
      <w:sz w:val="21"/>
      <w:szCs w:val="21"/>
      <w:lang w:eastAsia="ru-RU"/>
    </w:rPr>
  </w:style>
  <w:style w:type="paragraph" w:customStyle="1" w:styleId="ya-partnericon1">
    <w:name w:val="ya-partner__icon1"/>
    <w:basedOn w:val="a1"/>
    <w:rsid w:val="00F51812"/>
    <w:pPr>
      <w:spacing w:line="240" w:lineRule="auto"/>
      <w:ind w:left="-300" w:right="60"/>
      <w:textAlignment w:val="baseline"/>
    </w:pPr>
    <w:rPr>
      <w:rFonts w:eastAsia="Times New Roman"/>
      <w:color w:val="000000"/>
      <w:sz w:val="18"/>
      <w:szCs w:val="18"/>
      <w:lang w:eastAsia="ru-RU"/>
    </w:rPr>
  </w:style>
  <w:style w:type="paragraph" w:customStyle="1" w:styleId="ya-partneritem1">
    <w:name w:val="ya-partner__item1"/>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itle-link1">
    <w:name w:val="ya-partner__title-link1"/>
    <w:basedOn w:val="a1"/>
    <w:rsid w:val="00F51812"/>
    <w:pPr>
      <w:spacing w:line="240" w:lineRule="auto"/>
      <w:textAlignment w:val="baseline"/>
    </w:pPr>
    <w:rPr>
      <w:rFonts w:eastAsia="Times New Roman"/>
      <w:color w:val="000000"/>
      <w:sz w:val="18"/>
      <w:szCs w:val="18"/>
      <w:lang w:eastAsia="ru-RU"/>
    </w:rPr>
  </w:style>
  <w:style w:type="paragraph" w:customStyle="1" w:styleId="ya-partnertext1">
    <w:name w:val="ya-partner__text1"/>
    <w:basedOn w:val="a1"/>
    <w:rsid w:val="00F51812"/>
    <w:pPr>
      <w:spacing w:before="75" w:after="75" w:line="240" w:lineRule="auto"/>
      <w:ind w:left="150" w:right="150"/>
      <w:textAlignment w:val="baseline"/>
    </w:pPr>
    <w:rPr>
      <w:rFonts w:eastAsia="Times New Roman"/>
      <w:color w:val="000000"/>
      <w:sz w:val="18"/>
      <w:szCs w:val="18"/>
      <w:lang w:eastAsia="ru-RU"/>
    </w:rPr>
  </w:style>
  <w:style w:type="paragraph" w:customStyle="1" w:styleId="ya-partnerurl2">
    <w:name w:val="ya-partner__url2"/>
    <w:basedOn w:val="a1"/>
    <w:rsid w:val="00F51812"/>
    <w:pPr>
      <w:spacing w:before="75" w:after="75" w:line="240" w:lineRule="auto"/>
      <w:ind w:left="150" w:right="150"/>
      <w:textAlignment w:val="baseline"/>
    </w:pPr>
    <w:rPr>
      <w:rFonts w:eastAsia="Times New Roman"/>
      <w:color w:val="000000"/>
      <w:sz w:val="21"/>
      <w:szCs w:val="21"/>
      <w:lang w:eastAsia="ru-RU"/>
    </w:rPr>
  </w:style>
  <w:style w:type="paragraph" w:customStyle="1" w:styleId="ya-partneritem2">
    <w:name w:val="ya-partner__item2"/>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warn1">
    <w:name w:val="ya-partner__warn1"/>
    <w:basedOn w:val="a1"/>
    <w:rsid w:val="00F51812"/>
    <w:pPr>
      <w:spacing w:before="72" w:after="75" w:line="264" w:lineRule="atLeast"/>
      <w:ind w:left="150" w:right="150"/>
    </w:pPr>
    <w:rPr>
      <w:rFonts w:eastAsia="Times New Roman"/>
      <w:color w:val="000000"/>
      <w:sz w:val="17"/>
      <w:szCs w:val="17"/>
      <w:lang w:eastAsia="ru-RU"/>
    </w:rPr>
  </w:style>
  <w:style w:type="paragraph" w:customStyle="1" w:styleId="ya-partneritem3">
    <w:name w:val="ya-partner__item3"/>
    <w:basedOn w:val="a1"/>
    <w:rsid w:val="00F51812"/>
    <w:pPr>
      <w:spacing w:before="75" w:after="120" w:line="240" w:lineRule="auto"/>
      <w:ind w:left="150" w:right="150"/>
    </w:pPr>
    <w:rPr>
      <w:rFonts w:eastAsia="Times New Roman"/>
      <w:color w:val="000000"/>
      <w:sz w:val="18"/>
      <w:szCs w:val="18"/>
      <w:lang w:eastAsia="ru-RU"/>
    </w:rPr>
  </w:style>
  <w:style w:type="paragraph" w:customStyle="1" w:styleId="ya-partneritemposlast2">
    <w:name w:val="ya-partner__item_pos_last2"/>
    <w:basedOn w:val="a1"/>
    <w:rsid w:val="00F51812"/>
    <w:pPr>
      <w:spacing w:before="75" w:line="240" w:lineRule="auto"/>
      <w:ind w:left="150" w:right="150"/>
    </w:pPr>
    <w:rPr>
      <w:rFonts w:eastAsia="Times New Roman"/>
      <w:color w:val="000000"/>
      <w:sz w:val="18"/>
      <w:szCs w:val="18"/>
      <w:lang w:eastAsia="ru-RU"/>
    </w:rPr>
  </w:style>
  <w:style w:type="paragraph" w:customStyle="1" w:styleId="ya-partnerurl3">
    <w:name w:val="ya-partner__url3"/>
    <w:basedOn w:val="a1"/>
    <w:rsid w:val="00F51812"/>
    <w:pPr>
      <w:spacing w:before="72" w:after="75" w:line="240" w:lineRule="auto"/>
      <w:ind w:left="150" w:right="150"/>
    </w:pPr>
    <w:rPr>
      <w:rFonts w:eastAsia="Times New Roman"/>
      <w:color w:val="000000"/>
      <w:sz w:val="21"/>
      <w:szCs w:val="21"/>
      <w:lang w:eastAsia="ru-RU"/>
    </w:rPr>
  </w:style>
  <w:style w:type="paragraph" w:customStyle="1" w:styleId="ya-partneritem4">
    <w:name w:val="ya-partner__item4"/>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ext2">
    <w:name w:val="ya-partner__text2"/>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1">
    <w:name w:val="ya-partner1"/>
    <w:basedOn w:val="a1"/>
    <w:rsid w:val="00F51812"/>
    <w:pPr>
      <w:spacing w:before="75" w:after="75" w:line="240" w:lineRule="auto"/>
      <w:ind w:left="150" w:right="150"/>
    </w:pPr>
    <w:rPr>
      <w:rFonts w:ascii="inherit" w:eastAsia="Times New Roman" w:hAnsi="inherit"/>
      <w:color w:val="000000"/>
      <w:sz w:val="26"/>
      <w:szCs w:val="26"/>
      <w:lang w:eastAsia="ru-RU"/>
    </w:rPr>
  </w:style>
  <w:style w:type="paragraph" w:customStyle="1" w:styleId="ya-partnertitle-link-text1">
    <w:name w:val="ya-partner__title-link-text1"/>
    <w:basedOn w:val="a1"/>
    <w:rsid w:val="00F51812"/>
    <w:pPr>
      <w:spacing w:before="75" w:after="75" w:line="240" w:lineRule="auto"/>
      <w:ind w:left="150" w:right="150"/>
    </w:pPr>
    <w:rPr>
      <w:rFonts w:eastAsia="Times New Roman"/>
      <w:b/>
      <w:bCs/>
      <w:color w:val="0066FF"/>
      <w:sz w:val="26"/>
      <w:szCs w:val="26"/>
      <w:lang w:eastAsia="ru-RU"/>
    </w:rPr>
  </w:style>
  <w:style w:type="paragraph" w:customStyle="1" w:styleId="ya-partnertitle-link-text2">
    <w:name w:val="ya-partner__title-link-text2"/>
    <w:basedOn w:val="a1"/>
    <w:rsid w:val="00F51812"/>
    <w:pPr>
      <w:spacing w:before="75" w:after="75" w:line="240" w:lineRule="auto"/>
      <w:ind w:left="150" w:right="150"/>
    </w:pPr>
    <w:rPr>
      <w:rFonts w:eastAsia="Times New Roman"/>
      <w:b/>
      <w:bCs/>
      <w:color w:val="C00202"/>
      <w:sz w:val="26"/>
      <w:szCs w:val="26"/>
      <w:lang w:eastAsia="ru-RU"/>
    </w:rPr>
  </w:style>
  <w:style w:type="paragraph" w:customStyle="1" w:styleId="ya-partnerregion1">
    <w:name w:val="ya-partner__region1"/>
    <w:basedOn w:val="a1"/>
    <w:rsid w:val="00F51812"/>
    <w:pPr>
      <w:spacing w:before="75" w:after="75" w:line="240" w:lineRule="auto"/>
      <w:ind w:left="150" w:right="150"/>
    </w:pPr>
    <w:rPr>
      <w:rFonts w:eastAsia="Times New Roman"/>
      <w:color w:val="006600"/>
      <w:sz w:val="18"/>
      <w:szCs w:val="18"/>
      <w:lang w:eastAsia="ru-RU"/>
    </w:rPr>
  </w:style>
  <w:style w:type="paragraph" w:customStyle="1" w:styleId="ya-partnerdomain1">
    <w:name w:val="ya-partner__domain1"/>
    <w:basedOn w:val="a1"/>
    <w:rsid w:val="00F51812"/>
    <w:pPr>
      <w:spacing w:before="75" w:after="75" w:line="240" w:lineRule="auto"/>
      <w:ind w:left="150" w:right="150"/>
    </w:pPr>
    <w:rPr>
      <w:rFonts w:eastAsia="Times New Roman"/>
      <w:color w:val="006600"/>
      <w:sz w:val="18"/>
      <w:szCs w:val="18"/>
      <w:lang w:eastAsia="ru-RU"/>
    </w:rPr>
  </w:style>
  <w:style w:type="paragraph" w:customStyle="1" w:styleId="ya-partneradress1">
    <w:name w:val="ya-partner__adress1"/>
    <w:basedOn w:val="a1"/>
    <w:rsid w:val="00F51812"/>
    <w:pPr>
      <w:spacing w:line="240" w:lineRule="auto"/>
      <w:ind w:right="72"/>
    </w:pPr>
    <w:rPr>
      <w:rFonts w:eastAsia="Times New Roman"/>
      <w:color w:val="006600"/>
      <w:sz w:val="18"/>
      <w:szCs w:val="18"/>
      <w:lang w:eastAsia="ru-RU"/>
    </w:rPr>
  </w:style>
  <w:style w:type="paragraph" w:customStyle="1" w:styleId="ya-partnertext3">
    <w:name w:val="ya-partner__text3"/>
    <w:basedOn w:val="a1"/>
    <w:rsid w:val="00F51812"/>
    <w:pPr>
      <w:spacing w:before="75" w:after="75" w:line="240" w:lineRule="auto"/>
      <w:ind w:left="150" w:right="150"/>
    </w:pPr>
    <w:rPr>
      <w:rFonts w:ascii="inherit" w:eastAsia="Times New Roman" w:hAnsi="inherit"/>
      <w:color w:val="000000"/>
      <w:sz w:val="18"/>
      <w:szCs w:val="18"/>
      <w:lang w:eastAsia="ru-RU"/>
    </w:rPr>
  </w:style>
  <w:style w:type="paragraph" w:customStyle="1" w:styleId="ya-partnerwarn2">
    <w:name w:val="ya-partner__warn2"/>
    <w:basedOn w:val="a1"/>
    <w:rsid w:val="00F51812"/>
    <w:pPr>
      <w:pBdr>
        <w:top w:val="single" w:sz="6" w:space="0" w:color="D8D8D8"/>
        <w:left w:val="single" w:sz="6" w:space="0" w:color="D8D8D8"/>
        <w:bottom w:val="single" w:sz="6" w:space="0" w:color="D8D8D8"/>
        <w:right w:val="single" w:sz="6" w:space="0" w:color="D8D8D8"/>
      </w:pBdr>
      <w:shd w:val="clear" w:color="auto" w:fill="FFFFFF"/>
      <w:spacing w:before="75" w:after="75" w:line="264" w:lineRule="atLeast"/>
      <w:ind w:left="150" w:right="150"/>
    </w:pPr>
    <w:rPr>
      <w:rFonts w:eastAsia="Times New Roman"/>
      <w:color w:val="000000"/>
      <w:sz w:val="17"/>
      <w:szCs w:val="17"/>
      <w:lang w:eastAsia="ru-RU"/>
    </w:rPr>
  </w:style>
  <w:style w:type="paragraph" w:customStyle="1" w:styleId="con3">
    <w:name w:val="con3"/>
    <w:basedOn w:val="a1"/>
    <w:rsid w:val="00F51812"/>
    <w:pPr>
      <w:pBdr>
        <w:bottom w:val="single" w:sz="6" w:space="0" w:color="808080"/>
      </w:pBdr>
      <w:spacing w:before="75" w:after="75" w:line="240" w:lineRule="auto"/>
      <w:ind w:left="150" w:right="150"/>
    </w:pPr>
    <w:rPr>
      <w:rFonts w:eastAsia="Times New Roman"/>
      <w:color w:val="000000"/>
      <w:sz w:val="18"/>
      <w:szCs w:val="18"/>
      <w:lang w:eastAsia="ru-RU"/>
    </w:rPr>
  </w:style>
  <w:style w:type="paragraph" w:customStyle="1" w:styleId="metki3">
    <w:name w:val="metki3"/>
    <w:basedOn w:val="a1"/>
    <w:rsid w:val="00F51812"/>
    <w:pPr>
      <w:spacing w:before="75" w:after="75" w:line="240" w:lineRule="auto"/>
      <w:ind w:left="1500" w:right="150"/>
    </w:pPr>
    <w:rPr>
      <w:rFonts w:eastAsia="Times New Roman"/>
      <w:color w:val="000000"/>
      <w:sz w:val="18"/>
      <w:szCs w:val="18"/>
      <w:lang w:eastAsia="ru-RU"/>
    </w:rPr>
  </w:style>
  <w:style w:type="paragraph" w:customStyle="1" w:styleId="news5">
    <w:name w:val="news5"/>
    <w:basedOn w:val="a1"/>
    <w:rsid w:val="00F51812"/>
    <w:pPr>
      <w:spacing w:before="75" w:after="75" w:line="240" w:lineRule="auto"/>
      <w:ind w:left="150" w:right="150"/>
    </w:pPr>
    <w:rPr>
      <w:rFonts w:eastAsia="Times New Roman"/>
      <w:color w:val="000000"/>
      <w:sz w:val="21"/>
      <w:szCs w:val="21"/>
      <w:lang w:eastAsia="ru-RU"/>
    </w:rPr>
  </w:style>
  <w:style w:type="paragraph" w:customStyle="1" w:styleId="news6">
    <w:name w:val="news6"/>
    <w:basedOn w:val="a1"/>
    <w:rsid w:val="00F51812"/>
    <w:pPr>
      <w:spacing w:before="75" w:after="75" w:line="240" w:lineRule="auto"/>
      <w:ind w:left="150" w:right="150"/>
    </w:pPr>
    <w:rPr>
      <w:rFonts w:eastAsia="Times New Roman"/>
      <w:b/>
      <w:bCs/>
      <w:color w:val="C00202"/>
      <w:sz w:val="24"/>
      <w:lang w:eastAsia="ru-RU"/>
    </w:rPr>
  </w:style>
  <w:style w:type="paragraph" w:customStyle="1" w:styleId="autor3">
    <w:name w:val="autor3"/>
    <w:basedOn w:val="a1"/>
    <w:rsid w:val="00F51812"/>
    <w:pPr>
      <w:shd w:val="clear" w:color="auto" w:fill="DEE3E7"/>
      <w:spacing w:before="75" w:after="75" w:line="240" w:lineRule="auto"/>
      <w:ind w:left="150" w:right="150"/>
    </w:pPr>
    <w:rPr>
      <w:rFonts w:eastAsia="Times New Roman"/>
      <w:color w:val="000000"/>
      <w:sz w:val="18"/>
      <w:szCs w:val="18"/>
      <w:lang w:eastAsia="ru-RU"/>
    </w:rPr>
  </w:style>
  <w:style w:type="paragraph" w:customStyle="1" w:styleId="umenu3">
    <w:name w:val="u_menu3"/>
    <w:basedOn w:val="a1"/>
    <w:rsid w:val="00F51812"/>
    <w:pPr>
      <w:spacing w:before="75" w:after="75" w:line="240" w:lineRule="auto"/>
      <w:ind w:left="150" w:right="150"/>
      <w:jc w:val="right"/>
    </w:pPr>
    <w:rPr>
      <w:rFonts w:eastAsia="Times New Roman"/>
      <w:color w:val="000000"/>
      <w:sz w:val="18"/>
      <w:szCs w:val="18"/>
      <w:lang w:eastAsia="ru-RU"/>
    </w:rPr>
  </w:style>
  <w:style w:type="paragraph" w:customStyle="1" w:styleId="ya-partnerhidden2">
    <w:name w:val="ya-partner__hidden2"/>
    <w:basedOn w:val="a1"/>
    <w:rsid w:val="00F51812"/>
    <w:pPr>
      <w:spacing w:before="75" w:after="75" w:line="240" w:lineRule="auto"/>
      <w:ind w:left="150" w:right="150"/>
    </w:pPr>
    <w:rPr>
      <w:rFonts w:eastAsia="Times New Roman"/>
      <w:vanish/>
      <w:color w:val="000000"/>
      <w:sz w:val="18"/>
      <w:szCs w:val="18"/>
      <w:lang w:eastAsia="ru-RU"/>
    </w:rPr>
  </w:style>
  <w:style w:type="paragraph" w:customStyle="1" w:styleId="ya-partneritemposlast3">
    <w:name w:val="ya-partner__item_pos_last3"/>
    <w:basedOn w:val="a1"/>
    <w:rsid w:val="00F51812"/>
    <w:pPr>
      <w:spacing w:before="75" w:line="240" w:lineRule="auto"/>
      <w:ind w:left="150" w:right="150"/>
    </w:pPr>
    <w:rPr>
      <w:rFonts w:eastAsia="Times New Roman"/>
      <w:color w:val="000000"/>
      <w:sz w:val="18"/>
      <w:szCs w:val="18"/>
      <w:lang w:eastAsia="ru-RU"/>
    </w:rPr>
  </w:style>
  <w:style w:type="paragraph" w:customStyle="1" w:styleId="ya-partnerurl4">
    <w:name w:val="ya-partner__url4"/>
    <w:basedOn w:val="a1"/>
    <w:rsid w:val="00F51812"/>
    <w:pPr>
      <w:spacing w:before="75" w:after="75" w:line="240" w:lineRule="auto"/>
      <w:ind w:left="150" w:right="150"/>
    </w:pPr>
    <w:rPr>
      <w:rFonts w:eastAsia="Times New Roman"/>
      <w:vanish/>
      <w:color w:val="000000"/>
      <w:sz w:val="21"/>
      <w:szCs w:val="21"/>
      <w:lang w:eastAsia="ru-RU"/>
    </w:rPr>
  </w:style>
  <w:style w:type="paragraph" w:customStyle="1" w:styleId="ya-partnerads-link7">
    <w:name w:val="ya-partner__ads-link7"/>
    <w:basedOn w:val="a1"/>
    <w:rsid w:val="00F51812"/>
    <w:pPr>
      <w:spacing w:line="240" w:lineRule="auto"/>
      <w:ind w:right="75"/>
    </w:pPr>
    <w:rPr>
      <w:rFonts w:eastAsia="Times New Roman"/>
      <w:color w:val="000000"/>
      <w:sz w:val="18"/>
      <w:szCs w:val="18"/>
      <w:lang w:eastAsia="ru-RU"/>
    </w:rPr>
  </w:style>
  <w:style w:type="paragraph" w:customStyle="1" w:styleId="ya-partnerads5">
    <w:name w:val="ya-partner__ads5"/>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ads-l3">
    <w:name w:val="ya-partner__ads-l3"/>
    <w:basedOn w:val="a1"/>
    <w:rsid w:val="00F51812"/>
    <w:pPr>
      <w:spacing w:before="75" w:after="75" w:line="240" w:lineRule="auto"/>
      <w:ind w:left="150" w:right="150"/>
      <w:textAlignment w:val="top"/>
    </w:pPr>
    <w:rPr>
      <w:rFonts w:eastAsia="Times New Roman"/>
      <w:color w:val="000000"/>
      <w:sz w:val="18"/>
      <w:szCs w:val="18"/>
      <w:lang w:eastAsia="ru-RU"/>
    </w:rPr>
  </w:style>
  <w:style w:type="paragraph" w:customStyle="1" w:styleId="ya-partnerads-r5">
    <w:name w:val="ya-partner__ads-r5"/>
    <w:basedOn w:val="a1"/>
    <w:rsid w:val="00F51812"/>
    <w:pPr>
      <w:spacing w:before="75" w:after="75" w:line="240" w:lineRule="auto"/>
      <w:ind w:left="-75" w:right="150"/>
      <w:textAlignment w:val="top"/>
    </w:pPr>
    <w:rPr>
      <w:rFonts w:eastAsia="Times New Roman"/>
      <w:color w:val="000000"/>
      <w:sz w:val="18"/>
      <w:szCs w:val="18"/>
      <w:lang w:eastAsia="ru-RU"/>
    </w:rPr>
  </w:style>
  <w:style w:type="paragraph" w:customStyle="1" w:styleId="ya-partnerlist4">
    <w:name w:val="ya-partner__list4"/>
    <w:basedOn w:val="a1"/>
    <w:rsid w:val="00F51812"/>
    <w:pPr>
      <w:spacing w:before="75" w:after="240" w:line="240" w:lineRule="auto"/>
      <w:ind w:left="150" w:right="150"/>
    </w:pPr>
    <w:rPr>
      <w:rFonts w:eastAsia="Times New Roman"/>
      <w:color w:val="000000"/>
      <w:sz w:val="18"/>
      <w:szCs w:val="18"/>
      <w:lang w:eastAsia="ru-RU"/>
    </w:rPr>
  </w:style>
  <w:style w:type="paragraph" w:customStyle="1" w:styleId="ya-partnerlist5">
    <w:name w:val="ya-partner__list5"/>
    <w:basedOn w:val="a1"/>
    <w:rsid w:val="00F51812"/>
    <w:pPr>
      <w:spacing w:after="240" w:line="240" w:lineRule="auto"/>
    </w:pPr>
    <w:rPr>
      <w:rFonts w:eastAsia="Times New Roman"/>
      <w:color w:val="000000"/>
      <w:sz w:val="18"/>
      <w:szCs w:val="18"/>
      <w:lang w:eastAsia="ru-RU"/>
    </w:rPr>
  </w:style>
  <w:style w:type="paragraph" w:customStyle="1" w:styleId="ya-partnerlist6">
    <w:name w:val="ya-partner__list6"/>
    <w:basedOn w:val="a1"/>
    <w:rsid w:val="00F51812"/>
    <w:pPr>
      <w:spacing w:before="240" w:after="240" w:line="240" w:lineRule="auto"/>
    </w:pPr>
    <w:rPr>
      <w:rFonts w:eastAsia="Times New Roman"/>
      <w:color w:val="000000"/>
      <w:sz w:val="18"/>
      <w:szCs w:val="18"/>
      <w:lang w:eastAsia="ru-RU"/>
    </w:rPr>
  </w:style>
  <w:style w:type="paragraph" w:customStyle="1" w:styleId="ya-partnerads-link8">
    <w:name w:val="ya-partner__ads-link8"/>
    <w:basedOn w:val="a1"/>
    <w:rsid w:val="00F51812"/>
    <w:pPr>
      <w:spacing w:line="240" w:lineRule="auto"/>
      <w:ind w:left="75"/>
    </w:pPr>
    <w:rPr>
      <w:rFonts w:eastAsia="Times New Roman"/>
      <w:color w:val="000000"/>
      <w:sz w:val="18"/>
      <w:szCs w:val="18"/>
      <w:lang w:eastAsia="ru-RU"/>
    </w:rPr>
  </w:style>
  <w:style w:type="paragraph" w:customStyle="1" w:styleId="ya-partnerads-link9">
    <w:name w:val="ya-partner__ads-link9"/>
    <w:basedOn w:val="a1"/>
    <w:rsid w:val="00F51812"/>
    <w:pPr>
      <w:spacing w:line="240" w:lineRule="auto"/>
      <w:ind w:left="75" w:right="75"/>
    </w:pPr>
    <w:rPr>
      <w:rFonts w:eastAsia="Times New Roman"/>
      <w:color w:val="000000"/>
      <w:sz w:val="18"/>
      <w:szCs w:val="18"/>
      <w:lang w:eastAsia="ru-RU"/>
    </w:rPr>
  </w:style>
  <w:style w:type="paragraph" w:customStyle="1" w:styleId="ya-partnerads-r6">
    <w:name w:val="ya-partner__ads-r6"/>
    <w:basedOn w:val="a1"/>
    <w:rsid w:val="00F51812"/>
    <w:pPr>
      <w:spacing w:line="240" w:lineRule="auto"/>
    </w:pPr>
    <w:rPr>
      <w:rFonts w:eastAsia="Times New Roman"/>
      <w:color w:val="000000"/>
      <w:sz w:val="18"/>
      <w:szCs w:val="18"/>
      <w:lang w:eastAsia="ru-RU"/>
    </w:rPr>
  </w:style>
  <w:style w:type="paragraph" w:customStyle="1" w:styleId="ya-partnerads-r7">
    <w:name w:val="ya-partner__ads-r7"/>
    <w:basedOn w:val="a1"/>
    <w:rsid w:val="00F51812"/>
    <w:pPr>
      <w:spacing w:line="240" w:lineRule="auto"/>
    </w:pPr>
    <w:rPr>
      <w:rFonts w:eastAsia="Times New Roman"/>
      <w:color w:val="000000"/>
      <w:sz w:val="18"/>
      <w:szCs w:val="18"/>
      <w:lang w:eastAsia="ru-RU"/>
    </w:rPr>
  </w:style>
  <w:style w:type="paragraph" w:customStyle="1" w:styleId="ya-partnerads-link10">
    <w:name w:val="ya-partner__ads-link10"/>
    <w:basedOn w:val="a1"/>
    <w:rsid w:val="00F51812"/>
    <w:pPr>
      <w:spacing w:line="240" w:lineRule="auto"/>
      <w:ind w:left="75"/>
    </w:pPr>
    <w:rPr>
      <w:rFonts w:eastAsia="Times New Roman"/>
      <w:color w:val="000000"/>
      <w:sz w:val="18"/>
      <w:szCs w:val="18"/>
      <w:lang w:eastAsia="ru-RU"/>
    </w:rPr>
  </w:style>
  <w:style w:type="paragraph" w:customStyle="1" w:styleId="ya-partnerads6">
    <w:name w:val="ya-partner__ads6"/>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ads-l4">
    <w:name w:val="ya-partner__ads-l4"/>
    <w:basedOn w:val="a1"/>
    <w:rsid w:val="00F51812"/>
    <w:pPr>
      <w:spacing w:before="75" w:after="75" w:line="240" w:lineRule="auto"/>
      <w:ind w:left="150" w:right="150"/>
      <w:textAlignment w:val="top"/>
    </w:pPr>
    <w:rPr>
      <w:rFonts w:eastAsia="Times New Roman"/>
      <w:color w:val="000000"/>
      <w:sz w:val="18"/>
      <w:szCs w:val="18"/>
      <w:lang w:eastAsia="ru-RU"/>
    </w:rPr>
  </w:style>
  <w:style w:type="paragraph" w:customStyle="1" w:styleId="ya-partnerads-r8">
    <w:name w:val="ya-partner__ads-r8"/>
    <w:basedOn w:val="a1"/>
    <w:rsid w:val="00F51812"/>
    <w:pPr>
      <w:spacing w:before="75" w:after="75" w:line="240" w:lineRule="auto"/>
      <w:ind w:left="-75" w:right="150"/>
      <w:textAlignment w:val="top"/>
    </w:pPr>
    <w:rPr>
      <w:rFonts w:eastAsia="Times New Roman"/>
      <w:color w:val="000000"/>
      <w:sz w:val="18"/>
      <w:szCs w:val="18"/>
      <w:lang w:eastAsia="ru-RU"/>
    </w:rPr>
  </w:style>
  <w:style w:type="paragraph" w:customStyle="1" w:styleId="ya-partnerads7">
    <w:name w:val="ya-partner__ads7"/>
    <w:basedOn w:val="a1"/>
    <w:rsid w:val="00F51812"/>
    <w:pPr>
      <w:spacing w:before="75" w:after="75" w:line="240" w:lineRule="auto"/>
      <w:ind w:left="150" w:right="150"/>
    </w:pPr>
    <w:rPr>
      <w:rFonts w:eastAsia="Times New Roman"/>
      <w:color w:val="000000"/>
      <w:sz w:val="21"/>
      <w:szCs w:val="21"/>
      <w:lang w:eastAsia="ru-RU"/>
    </w:rPr>
  </w:style>
  <w:style w:type="paragraph" w:customStyle="1" w:styleId="ya-partnerads-link11">
    <w:name w:val="ya-partner__ads-link11"/>
    <w:basedOn w:val="a1"/>
    <w:rsid w:val="00F51812"/>
    <w:pPr>
      <w:spacing w:line="240" w:lineRule="auto"/>
      <w:ind w:left="75"/>
    </w:pPr>
    <w:rPr>
      <w:rFonts w:eastAsia="Times New Roman"/>
      <w:color w:val="000000"/>
      <w:sz w:val="18"/>
      <w:szCs w:val="18"/>
      <w:lang w:eastAsia="ru-RU"/>
    </w:rPr>
  </w:style>
  <w:style w:type="paragraph" w:customStyle="1" w:styleId="ya-partnerads-link12">
    <w:name w:val="ya-partner__ads-link12"/>
    <w:basedOn w:val="a1"/>
    <w:rsid w:val="00F51812"/>
    <w:pPr>
      <w:spacing w:line="240" w:lineRule="auto"/>
      <w:ind w:left="75"/>
    </w:pPr>
    <w:rPr>
      <w:rFonts w:eastAsia="Times New Roman"/>
      <w:color w:val="000000"/>
      <w:sz w:val="18"/>
      <w:szCs w:val="18"/>
      <w:lang w:eastAsia="ru-RU"/>
    </w:rPr>
  </w:style>
  <w:style w:type="paragraph" w:customStyle="1" w:styleId="ya-partnerads8">
    <w:name w:val="ya-partner__ads8"/>
    <w:basedOn w:val="a1"/>
    <w:rsid w:val="00F51812"/>
    <w:pPr>
      <w:spacing w:before="75" w:after="75" w:line="240" w:lineRule="auto"/>
      <w:ind w:left="150" w:right="120"/>
    </w:pPr>
    <w:rPr>
      <w:rFonts w:eastAsia="Times New Roman"/>
      <w:color w:val="000000"/>
      <w:sz w:val="21"/>
      <w:szCs w:val="21"/>
      <w:lang w:eastAsia="ru-RU"/>
    </w:rPr>
  </w:style>
  <w:style w:type="paragraph" w:customStyle="1" w:styleId="ya-partnericon2">
    <w:name w:val="ya-partner__icon2"/>
    <w:basedOn w:val="a1"/>
    <w:rsid w:val="00F51812"/>
    <w:pPr>
      <w:spacing w:line="240" w:lineRule="auto"/>
      <w:ind w:left="-300" w:right="60"/>
      <w:textAlignment w:val="baseline"/>
    </w:pPr>
    <w:rPr>
      <w:rFonts w:eastAsia="Times New Roman"/>
      <w:color w:val="000000"/>
      <w:sz w:val="18"/>
      <w:szCs w:val="18"/>
      <w:lang w:eastAsia="ru-RU"/>
    </w:rPr>
  </w:style>
  <w:style w:type="paragraph" w:customStyle="1" w:styleId="ya-partneritem5">
    <w:name w:val="ya-partner__item5"/>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itle-link2">
    <w:name w:val="ya-partner__title-link2"/>
    <w:basedOn w:val="a1"/>
    <w:rsid w:val="00F51812"/>
    <w:pPr>
      <w:spacing w:line="240" w:lineRule="auto"/>
      <w:textAlignment w:val="baseline"/>
    </w:pPr>
    <w:rPr>
      <w:rFonts w:eastAsia="Times New Roman"/>
      <w:color w:val="000000"/>
      <w:sz w:val="18"/>
      <w:szCs w:val="18"/>
      <w:lang w:eastAsia="ru-RU"/>
    </w:rPr>
  </w:style>
  <w:style w:type="paragraph" w:customStyle="1" w:styleId="ya-partnertext4">
    <w:name w:val="ya-partner__text4"/>
    <w:basedOn w:val="a1"/>
    <w:rsid w:val="00F51812"/>
    <w:pPr>
      <w:spacing w:before="75" w:after="75" w:line="240" w:lineRule="auto"/>
      <w:ind w:left="150" w:right="150"/>
      <w:textAlignment w:val="baseline"/>
    </w:pPr>
    <w:rPr>
      <w:rFonts w:eastAsia="Times New Roman"/>
      <w:color w:val="000000"/>
      <w:sz w:val="18"/>
      <w:szCs w:val="18"/>
      <w:lang w:eastAsia="ru-RU"/>
    </w:rPr>
  </w:style>
  <w:style w:type="paragraph" w:customStyle="1" w:styleId="ya-partnerurl5">
    <w:name w:val="ya-partner__url5"/>
    <w:basedOn w:val="a1"/>
    <w:rsid w:val="00F51812"/>
    <w:pPr>
      <w:spacing w:before="75" w:after="75" w:line="240" w:lineRule="auto"/>
      <w:ind w:left="150" w:right="150"/>
      <w:textAlignment w:val="baseline"/>
    </w:pPr>
    <w:rPr>
      <w:rFonts w:eastAsia="Times New Roman"/>
      <w:color w:val="000000"/>
      <w:sz w:val="21"/>
      <w:szCs w:val="21"/>
      <w:lang w:eastAsia="ru-RU"/>
    </w:rPr>
  </w:style>
  <w:style w:type="paragraph" w:customStyle="1" w:styleId="ya-partneritem6">
    <w:name w:val="ya-partner__item6"/>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warn3">
    <w:name w:val="ya-partner__warn3"/>
    <w:basedOn w:val="a1"/>
    <w:rsid w:val="00F51812"/>
    <w:pPr>
      <w:spacing w:before="72" w:after="75" w:line="264" w:lineRule="atLeast"/>
      <w:ind w:left="150" w:right="150"/>
    </w:pPr>
    <w:rPr>
      <w:rFonts w:eastAsia="Times New Roman"/>
      <w:color w:val="000000"/>
      <w:sz w:val="17"/>
      <w:szCs w:val="17"/>
      <w:lang w:eastAsia="ru-RU"/>
    </w:rPr>
  </w:style>
  <w:style w:type="paragraph" w:customStyle="1" w:styleId="ya-partneritem7">
    <w:name w:val="ya-partner__item7"/>
    <w:basedOn w:val="a1"/>
    <w:rsid w:val="00F51812"/>
    <w:pPr>
      <w:spacing w:before="75" w:after="120" w:line="240" w:lineRule="auto"/>
      <w:ind w:left="150" w:right="150"/>
    </w:pPr>
    <w:rPr>
      <w:rFonts w:eastAsia="Times New Roman"/>
      <w:color w:val="000000"/>
      <w:sz w:val="18"/>
      <w:szCs w:val="18"/>
      <w:lang w:eastAsia="ru-RU"/>
    </w:rPr>
  </w:style>
  <w:style w:type="paragraph" w:customStyle="1" w:styleId="ya-partneritemposlast4">
    <w:name w:val="ya-partner__item_pos_last4"/>
    <w:basedOn w:val="a1"/>
    <w:rsid w:val="00F51812"/>
    <w:pPr>
      <w:spacing w:before="75" w:line="240" w:lineRule="auto"/>
      <w:ind w:left="150" w:right="150"/>
    </w:pPr>
    <w:rPr>
      <w:rFonts w:eastAsia="Times New Roman"/>
      <w:color w:val="000000"/>
      <w:sz w:val="18"/>
      <w:szCs w:val="18"/>
      <w:lang w:eastAsia="ru-RU"/>
    </w:rPr>
  </w:style>
  <w:style w:type="paragraph" w:customStyle="1" w:styleId="ya-partnerurl6">
    <w:name w:val="ya-partner__url6"/>
    <w:basedOn w:val="a1"/>
    <w:rsid w:val="00F51812"/>
    <w:pPr>
      <w:spacing w:before="72" w:after="75" w:line="240" w:lineRule="auto"/>
      <w:ind w:left="150" w:right="150"/>
    </w:pPr>
    <w:rPr>
      <w:rFonts w:eastAsia="Times New Roman"/>
      <w:color w:val="000000"/>
      <w:sz w:val="21"/>
      <w:szCs w:val="21"/>
      <w:lang w:eastAsia="ru-RU"/>
    </w:rPr>
  </w:style>
  <w:style w:type="paragraph" w:customStyle="1" w:styleId="ya-partneritem8">
    <w:name w:val="ya-partner__item8"/>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text5">
    <w:name w:val="ya-partner__text5"/>
    <w:basedOn w:val="a1"/>
    <w:rsid w:val="00F51812"/>
    <w:pPr>
      <w:spacing w:before="75" w:after="75" w:line="240" w:lineRule="auto"/>
      <w:ind w:left="150" w:right="150"/>
    </w:pPr>
    <w:rPr>
      <w:rFonts w:eastAsia="Times New Roman"/>
      <w:color w:val="000000"/>
      <w:sz w:val="18"/>
      <w:szCs w:val="18"/>
      <w:lang w:eastAsia="ru-RU"/>
    </w:rPr>
  </w:style>
  <w:style w:type="paragraph" w:customStyle="1" w:styleId="ya-partner2">
    <w:name w:val="ya-partner2"/>
    <w:basedOn w:val="a1"/>
    <w:rsid w:val="00F51812"/>
    <w:pPr>
      <w:spacing w:before="75" w:after="75" w:line="240" w:lineRule="auto"/>
      <w:ind w:left="150" w:right="150"/>
    </w:pPr>
    <w:rPr>
      <w:rFonts w:ascii="inherit" w:eastAsia="Times New Roman" w:hAnsi="inherit"/>
      <w:color w:val="000000"/>
      <w:sz w:val="26"/>
      <w:szCs w:val="26"/>
      <w:lang w:eastAsia="ru-RU"/>
    </w:rPr>
  </w:style>
  <w:style w:type="paragraph" w:customStyle="1" w:styleId="ya-partnertitle-link-text3">
    <w:name w:val="ya-partner__title-link-text3"/>
    <w:basedOn w:val="a1"/>
    <w:rsid w:val="00F51812"/>
    <w:pPr>
      <w:spacing w:before="75" w:after="75" w:line="240" w:lineRule="auto"/>
      <w:ind w:left="150" w:right="150"/>
    </w:pPr>
    <w:rPr>
      <w:rFonts w:eastAsia="Times New Roman"/>
      <w:b/>
      <w:bCs/>
      <w:color w:val="0066FF"/>
      <w:sz w:val="26"/>
      <w:szCs w:val="26"/>
      <w:lang w:eastAsia="ru-RU"/>
    </w:rPr>
  </w:style>
  <w:style w:type="paragraph" w:customStyle="1" w:styleId="ya-partnertitle-link-text4">
    <w:name w:val="ya-partner__title-link-text4"/>
    <w:basedOn w:val="a1"/>
    <w:rsid w:val="00F51812"/>
    <w:pPr>
      <w:spacing w:before="75" w:after="75" w:line="240" w:lineRule="auto"/>
      <w:ind w:left="150" w:right="150"/>
    </w:pPr>
    <w:rPr>
      <w:rFonts w:eastAsia="Times New Roman"/>
      <w:b/>
      <w:bCs/>
      <w:color w:val="C00202"/>
      <w:sz w:val="26"/>
      <w:szCs w:val="26"/>
      <w:lang w:eastAsia="ru-RU"/>
    </w:rPr>
  </w:style>
  <w:style w:type="paragraph" w:customStyle="1" w:styleId="ya-partnerregion2">
    <w:name w:val="ya-partner__region2"/>
    <w:basedOn w:val="a1"/>
    <w:rsid w:val="00F51812"/>
    <w:pPr>
      <w:spacing w:before="75" w:after="75" w:line="240" w:lineRule="auto"/>
      <w:ind w:left="150" w:right="150"/>
    </w:pPr>
    <w:rPr>
      <w:rFonts w:eastAsia="Times New Roman"/>
      <w:color w:val="006600"/>
      <w:sz w:val="18"/>
      <w:szCs w:val="18"/>
      <w:lang w:eastAsia="ru-RU"/>
    </w:rPr>
  </w:style>
  <w:style w:type="paragraph" w:customStyle="1" w:styleId="ya-partnerdomain2">
    <w:name w:val="ya-partner__domain2"/>
    <w:basedOn w:val="a1"/>
    <w:rsid w:val="00F51812"/>
    <w:pPr>
      <w:spacing w:before="75" w:after="75" w:line="240" w:lineRule="auto"/>
      <w:ind w:left="150" w:right="150"/>
    </w:pPr>
    <w:rPr>
      <w:rFonts w:eastAsia="Times New Roman"/>
      <w:color w:val="006600"/>
      <w:sz w:val="18"/>
      <w:szCs w:val="18"/>
      <w:lang w:eastAsia="ru-RU"/>
    </w:rPr>
  </w:style>
  <w:style w:type="paragraph" w:customStyle="1" w:styleId="ya-partneradress2">
    <w:name w:val="ya-partner__adress2"/>
    <w:basedOn w:val="a1"/>
    <w:rsid w:val="00F51812"/>
    <w:pPr>
      <w:spacing w:line="240" w:lineRule="auto"/>
      <w:ind w:right="72"/>
    </w:pPr>
    <w:rPr>
      <w:rFonts w:eastAsia="Times New Roman"/>
      <w:color w:val="006600"/>
      <w:sz w:val="18"/>
      <w:szCs w:val="18"/>
      <w:lang w:eastAsia="ru-RU"/>
    </w:rPr>
  </w:style>
  <w:style w:type="paragraph" w:customStyle="1" w:styleId="ya-partnertext6">
    <w:name w:val="ya-partner__text6"/>
    <w:basedOn w:val="a1"/>
    <w:rsid w:val="00F51812"/>
    <w:pPr>
      <w:spacing w:before="75" w:after="75" w:line="240" w:lineRule="auto"/>
      <w:ind w:left="150" w:right="150"/>
    </w:pPr>
    <w:rPr>
      <w:rFonts w:ascii="inherit" w:eastAsia="Times New Roman" w:hAnsi="inherit"/>
      <w:color w:val="000000"/>
      <w:sz w:val="18"/>
      <w:szCs w:val="18"/>
      <w:lang w:eastAsia="ru-RU"/>
    </w:rPr>
  </w:style>
  <w:style w:type="paragraph" w:customStyle="1" w:styleId="ya-partnerwarn4">
    <w:name w:val="ya-partner__warn4"/>
    <w:basedOn w:val="a1"/>
    <w:rsid w:val="00F51812"/>
    <w:pPr>
      <w:pBdr>
        <w:top w:val="single" w:sz="6" w:space="0" w:color="D8D8D8"/>
        <w:left w:val="single" w:sz="6" w:space="0" w:color="D8D8D8"/>
        <w:bottom w:val="single" w:sz="6" w:space="0" w:color="D8D8D8"/>
        <w:right w:val="single" w:sz="6" w:space="0" w:color="D8D8D8"/>
      </w:pBdr>
      <w:shd w:val="clear" w:color="auto" w:fill="FFFFFF"/>
      <w:spacing w:before="75" w:after="75" w:line="264" w:lineRule="atLeast"/>
      <w:ind w:left="150" w:right="150"/>
    </w:pPr>
    <w:rPr>
      <w:rFonts w:eastAsia="Times New Roman"/>
      <w:color w:val="000000"/>
      <w:sz w:val="17"/>
      <w:szCs w:val="17"/>
      <w:lang w:eastAsia="ru-RU"/>
    </w:rPr>
  </w:style>
  <w:style w:type="paragraph" w:customStyle="1" w:styleId="ya-partner3">
    <w:name w:val="ya-partner3"/>
    <w:basedOn w:val="a1"/>
    <w:rsid w:val="00F51812"/>
    <w:pPr>
      <w:spacing w:before="75" w:after="75" w:line="240" w:lineRule="auto"/>
      <w:ind w:left="150" w:right="150"/>
    </w:pPr>
    <w:rPr>
      <w:rFonts w:ascii="inherit" w:eastAsia="Times New Roman" w:hAnsi="inherit"/>
      <w:color w:val="000000"/>
      <w:sz w:val="26"/>
      <w:szCs w:val="26"/>
      <w:lang w:eastAsia="ru-RU"/>
    </w:rPr>
  </w:style>
  <w:style w:type="paragraph" w:customStyle="1" w:styleId="ya-partnertitle-link-text5">
    <w:name w:val="ya-partner__title-link-text5"/>
    <w:basedOn w:val="a1"/>
    <w:rsid w:val="00F51812"/>
    <w:pPr>
      <w:spacing w:before="75" w:after="75" w:line="240" w:lineRule="auto"/>
      <w:ind w:left="150" w:right="150"/>
    </w:pPr>
    <w:rPr>
      <w:rFonts w:eastAsia="Times New Roman"/>
      <w:color w:val="0066FF"/>
      <w:sz w:val="31"/>
      <w:szCs w:val="31"/>
      <w:lang w:eastAsia="ru-RU"/>
    </w:rPr>
  </w:style>
  <w:style w:type="paragraph" w:customStyle="1" w:styleId="ya-partnertitle-link-text6">
    <w:name w:val="ya-partner__title-link-text6"/>
    <w:basedOn w:val="a1"/>
    <w:rsid w:val="00F51812"/>
    <w:pPr>
      <w:spacing w:before="75" w:after="75" w:line="240" w:lineRule="auto"/>
      <w:ind w:left="150" w:right="150"/>
    </w:pPr>
    <w:rPr>
      <w:rFonts w:eastAsia="Times New Roman"/>
      <w:color w:val="0000CC"/>
      <w:sz w:val="31"/>
      <w:szCs w:val="31"/>
      <w:lang w:eastAsia="ru-RU"/>
    </w:rPr>
  </w:style>
  <w:style w:type="paragraph" w:customStyle="1" w:styleId="ya-partnerregion3">
    <w:name w:val="ya-partner__region3"/>
    <w:basedOn w:val="a1"/>
    <w:rsid w:val="00F51812"/>
    <w:pPr>
      <w:spacing w:before="75" w:after="75" w:line="240" w:lineRule="auto"/>
      <w:ind w:left="150" w:right="150"/>
    </w:pPr>
    <w:rPr>
      <w:rFonts w:eastAsia="Times New Roman"/>
      <w:color w:val="006600"/>
      <w:sz w:val="18"/>
      <w:szCs w:val="18"/>
      <w:lang w:eastAsia="ru-RU"/>
    </w:rPr>
  </w:style>
  <w:style w:type="paragraph" w:customStyle="1" w:styleId="ya-partnerdomain3">
    <w:name w:val="ya-partner__domain3"/>
    <w:basedOn w:val="a1"/>
    <w:rsid w:val="00F51812"/>
    <w:pPr>
      <w:spacing w:before="75" w:after="75" w:line="240" w:lineRule="auto"/>
      <w:ind w:left="150" w:right="150"/>
    </w:pPr>
    <w:rPr>
      <w:rFonts w:eastAsia="Times New Roman"/>
      <w:color w:val="006600"/>
      <w:sz w:val="18"/>
      <w:szCs w:val="18"/>
      <w:lang w:eastAsia="ru-RU"/>
    </w:rPr>
  </w:style>
  <w:style w:type="paragraph" w:customStyle="1" w:styleId="ya-partneradress3">
    <w:name w:val="ya-partner__adress3"/>
    <w:basedOn w:val="a1"/>
    <w:rsid w:val="00F51812"/>
    <w:pPr>
      <w:spacing w:line="240" w:lineRule="auto"/>
      <w:ind w:right="72"/>
    </w:pPr>
    <w:rPr>
      <w:rFonts w:eastAsia="Times New Roman"/>
      <w:color w:val="006600"/>
      <w:sz w:val="18"/>
      <w:szCs w:val="18"/>
      <w:lang w:eastAsia="ru-RU"/>
    </w:rPr>
  </w:style>
  <w:style w:type="paragraph" w:customStyle="1" w:styleId="ya-partnertext7">
    <w:name w:val="ya-partner__text7"/>
    <w:basedOn w:val="a1"/>
    <w:rsid w:val="00F51812"/>
    <w:pPr>
      <w:spacing w:before="75" w:after="75" w:line="240" w:lineRule="auto"/>
      <w:ind w:left="150" w:right="150"/>
    </w:pPr>
    <w:rPr>
      <w:rFonts w:ascii="inherit" w:eastAsia="Times New Roman" w:hAnsi="inherit"/>
      <w:color w:val="000000"/>
      <w:sz w:val="18"/>
      <w:szCs w:val="18"/>
      <w:lang w:eastAsia="ru-RU"/>
    </w:rPr>
  </w:style>
  <w:style w:type="paragraph" w:customStyle="1" w:styleId="ya-partnerwarn5">
    <w:name w:val="ya-partner__warn5"/>
    <w:basedOn w:val="a1"/>
    <w:rsid w:val="00F51812"/>
    <w:pPr>
      <w:pBdr>
        <w:top w:val="single" w:sz="6" w:space="0" w:color="D8D8D8"/>
        <w:left w:val="single" w:sz="6" w:space="0" w:color="D8D8D8"/>
        <w:bottom w:val="single" w:sz="6" w:space="0" w:color="D8D8D8"/>
        <w:right w:val="single" w:sz="6" w:space="0" w:color="D8D8D8"/>
      </w:pBdr>
      <w:shd w:val="clear" w:color="auto" w:fill="FFFFFF"/>
      <w:spacing w:before="75" w:after="75" w:line="264" w:lineRule="atLeast"/>
      <w:ind w:left="150" w:right="150"/>
    </w:pPr>
    <w:rPr>
      <w:rFonts w:eastAsia="Times New Roman"/>
      <w:color w:val="000000"/>
      <w:sz w:val="17"/>
      <w:szCs w:val="17"/>
      <w:lang w:eastAsia="ru-RU"/>
    </w:rPr>
  </w:style>
  <w:style w:type="character" w:customStyle="1" w:styleId="mess1">
    <w:name w:val="mess1"/>
    <w:basedOn w:val="a2"/>
    <w:rsid w:val="00F51812"/>
    <w:rPr>
      <w:b/>
      <w:bCs/>
      <w:strike w:val="0"/>
      <w:dstrike w:val="0"/>
      <w:color w:val="C00202"/>
      <w:sz w:val="20"/>
      <w:szCs w:val="20"/>
      <w:u w:val="none"/>
      <w:effect w:val="none"/>
    </w:rPr>
  </w:style>
  <w:style w:type="character" w:customStyle="1" w:styleId="b-share">
    <w:name w:val="b-share"/>
    <w:basedOn w:val="a2"/>
    <w:rsid w:val="00F51812"/>
  </w:style>
  <w:style w:type="character" w:customStyle="1" w:styleId="b-sharetext">
    <w:name w:val="b-share__text"/>
    <w:basedOn w:val="a2"/>
    <w:rsid w:val="00F51812"/>
  </w:style>
  <w:style w:type="character" w:customStyle="1" w:styleId="b-share-icon">
    <w:name w:val="b-share-icon"/>
    <w:basedOn w:val="a2"/>
    <w:rsid w:val="00F51812"/>
  </w:style>
  <w:style w:type="character" w:customStyle="1" w:styleId="text2">
    <w:name w:val="text_2"/>
    <w:basedOn w:val="a2"/>
    <w:rsid w:val="00F51812"/>
  </w:style>
  <w:style w:type="character" w:customStyle="1" w:styleId="maildownlink">
    <w:name w:val="mail_down_link"/>
    <w:basedOn w:val="a2"/>
    <w:rsid w:val="00F51812"/>
  </w:style>
  <w:style w:type="character" w:customStyle="1" w:styleId="b-share-popupicon">
    <w:name w:val="b-share-popup__icon"/>
    <w:basedOn w:val="a2"/>
    <w:rsid w:val="00F51812"/>
  </w:style>
  <w:style w:type="character" w:customStyle="1" w:styleId="b-share-popupitemtext">
    <w:name w:val="b-share-popup__item__text"/>
    <w:basedOn w:val="a2"/>
    <w:rsid w:val="00F51812"/>
  </w:style>
  <w:style w:type="paragraph" w:styleId="a0">
    <w:name w:val="List Bullet"/>
    <w:basedOn w:val="aff"/>
    <w:link w:val="aff4"/>
    <w:uiPriority w:val="99"/>
    <w:rsid w:val="00F51812"/>
    <w:pPr>
      <w:numPr>
        <w:numId w:val="1"/>
      </w:numPr>
      <w:tabs>
        <w:tab w:val="num" w:pos="993"/>
      </w:tabs>
      <w:ind w:left="567" w:firstLine="0"/>
    </w:pPr>
    <w:rPr>
      <w:rFonts w:eastAsia="Times New Roman"/>
      <w:sz w:val="22"/>
    </w:rPr>
  </w:style>
  <w:style w:type="character" w:customStyle="1" w:styleId="aff4">
    <w:name w:val="Маркированный список Знак"/>
    <w:basedOn w:val="a2"/>
    <w:link w:val="a0"/>
    <w:uiPriority w:val="99"/>
    <w:locked/>
    <w:rsid w:val="00F51812"/>
    <w:rPr>
      <w:rFonts w:ascii="Arial" w:eastAsia="Times New Roman" w:hAnsi="Arial"/>
      <w:spacing w:val="-5"/>
      <w:sz w:val="22"/>
    </w:rPr>
  </w:style>
  <w:style w:type="paragraph" w:customStyle="1" w:styleId="font5">
    <w:name w:val="font5"/>
    <w:basedOn w:val="a1"/>
    <w:rsid w:val="00F51812"/>
    <w:pPr>
      <w:spacing w:before="100" w:beforeAutospacing="1" w:after="100" w:afterAutospacing="1" w:line="240" w:lineRule="auto"/>
    </w:pPr>
    <w:rPr>
      <w:rFonts w:eastAsia="Times New Roman"/>
      <w:i/>
      <w:iCs/>
      <w:sz w:val="16"/>
      <w:szCs w:val="16"/>
      <w:lang w:eastAsia="ru-RU"/>
    </w:rPr>
  </w:style>
  <w:style w:type="paragraph" w:customStyle="1" w:styleId="xl65">
    <w:name w:val="xl65"/>
    <w:basedOn w:val="a1"/>
    <w:rsid w:val="00F51812"/>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66">
    <w:name w:val="xl66"/>
    <w:basedOn w:val="a1"/>
    <w:rsid w:val="00F51812"/>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67">
    <w:name w:val="xl67"/>
    <w:basedOn w:val="a1"/>
    <w:rsid w:val="00F51812"/>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68">
    <w:name w:val="xl68"/>
    <w:basedOn w:val="a1"/>
    <w:rsid w:val="00F5181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69">
    <w:name w:val="xl69"/>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0">
    <w:name w:val="xl70"/>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1">
    <w:name w:val="xl71"/>
    <w:basedOn w:val="a1"/>
    <w:rsid w:val="00F51812"/>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2">
    <w:name w:val="xl72"/>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3">
    <w:name w:val="xl73"/>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4">
    <w:name w:val="xl74"/>
    <w:basedOn w:val="a1"/>
    <w:rsid w:val="00F51812"/>
    <w:pPr>
      <w:pBdr>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5">
    <w:name w:val="xl75"/>
    <w:basedOn w:val="a1"/>
    <w:rsid w:val="00F51812"/>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6">
    <w:name w:val="xl76"/>
    <w:basedOn w:val="a1"/>
    <w:rsid w:val="00F51812"/>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7">
    <w:name w:val="xl77"/>
    <w:basedOn w:val="a1"/>
    <w:rsid w:val="00F51812"/>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8">
    <w:name w:val="xl78"/>
    <w:basedOn w:val="a1"/>
    <w:rsid w:val="00F51812"/>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sz w:val="16"/>
      <w:szCs w:val="16"/>
      <w:lang w:eastAsia="ru-RU"/>
    </w:rPr>
  </w:style>
  <w:style w:type="paragraph" w:customStyle="1" w:styleId="xl79">
    <w:name w:val="xl79"/>
    <w:basedOn w:val="a1"/>
    <w:rsid w:val="00F51812"/>
    <w:pPr>
      <w:spacing w:before="100" w:beforeAutospacing="1" w:after="100" w:afterAutospacing="1" w:line="240" w:lineRule="auto"/>
      <w:jc w:val="center"/>
      <w:textAlignment w:val="center"/>
    </w:pPr>
    <w:rPr>
      <w:rFonts w:eastAsia="Times New Roman"/>
      <w:sz w:val="24"/>
      <w:lang w:eastAsia="ru-RU"/>
    </w:rPr>
  </w:style>
  <w:style w:type="paragraph" w:customStyle="1" w:styleId="xl80">
    <w:name w:val="xl80"/>
    <w:basedOn w:val="a1"/>
    <w:rsid w:val="00F51812"/>
    <w:pPr>
      <w:spacing w:before="100" w:beforeAutospacing="1" w:after="100" w:afterAutospacing="1" w:line="240" w:lineRule="auto"/>
      <w:jc w:val="center"/>
      <w:textAlignment w:val="center"/>
    </w:pPr>
    <w:rPr>
      <w:rFonts w:eastAsia="Times New Roman"/>
      <w:sz w:val="24"/>
      <w:lang w:eastAsia="ru-RU"/>
    </w:rPr>
  </w:style>
  <w:style w:type="paragraph" w:customStyle="1" w:styleId="xl81">
    <w:name w:val="xl81"/>
    <w:basedOn w:val="a1"/>
    <w:rsid w:val="00F51812"/>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82">
    <w:name w:val="xl82"/>
    <w:basedOn w:val="a1"/>
    <w:rsid w:val="00F51812"/>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83">
    <w:name w:val="xl83"/>
    <w:basedOn w:val="a1"/>
    <w:rsid w:val="00F518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lang w:eastAsia="ru-RU"/>
    </w:rPr>
  </w:style>
  <w:style w:type="paragraph" w:customStyle="1" w:styleId="xl84">
    <w:name w:val="xl84"/>
    <w:basedOn w:val="a1"/>
    <w:rsid w:val="00F5181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24"/>
      <w:lang w:eastAsia="ru-RU"/>
    </w:rPr>
  </w:style>
  <w:style w:type="paragraph" w:customStyle="1" w:styleId="xl85">
    <w:name w:val="xl85"/>
    <w:basedOn w:val="a1"/>
    <w:rsid w:val="00F518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4"/>
      <w:lang w:eastAsia="ru-RU"/>
    </w:rPr>
  </w:style>
  <w:style w:type="paragraph" w:customStyle="1" w:styleId="xl86">
    <w:name w:val="xl86"/>
    <w:basedOn w:val="a1"/>
    <w:rsid w:val="00F5181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sz w:val="24"/>
      <w:lang w:eastAsia="ru-RU"/>
    </w:rPr>
  </w:style>
  <w:style w:type="paragraph" w:customStyle="1" w:styleId="xl87">
    <w:name w:val="xl87"/>
    <w:basedOn w:val="a1"/>
    <w:rsid w:val="00F5181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88">
    <w:name w:val="xl88"/>
    <w:basedOn w:val="a1"/>
    <w:rsid w:val="00F51812"/>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89">
    <w:name w:val="xl89"/>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90">
    <w:name w:val="xl90"/>
    <w:basedOn w:val="a1"/>
    <w:rsid w:val="00F5181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b/>
      <w:bCs/>
      <w:i/>
      <w:iCs/>
      <w:sz w:val="16"/>
      <w:szCs w:val="16"/>
      <w:lang w:eastAsia="ru-RU"/>
    </w:rPr>
  </w:style>
  <w:style w:type="paragraph" w:customStyle="1" w:styleId="xl91">
    <w:name w:val="xl91"/>
    <w:basedOn w:val="a1"/>
    <w:rsid w:val="00F51812"/>
    <w:pPr>
      <w:pBdr>
        <w:top w:val="single" w:sz="8" w:space="0" w:color="auto"/>
        <w:bottom w:val="single" w:sz="8" w:space="0" w:color="auto"/>
      </w:pBdr>
      <w:spacing w:before="100" w:beforeAutospacing="1" w:after="100" w:afterAutospacing="1" w:line="240" w:lineRule="auto"/>
      <w:jc w:val="center"/>
      <w:textAlignment w:val="center"/>
    </w:pPr>
    <w:rPr>
      <w:rFonts w:eastAsia="Times New Roman"/>
      <w:b/>
      <w:bCs/>
      <w:i/>
      <w:iCs/>
      <w:sz w:val="16"/>
      <w:szCs w:val="16"/>
      <w:lang w:eastAsia="ru-RU"/>
    </w:rPr>
  </w:style>
  <w:style w:type="paragraph" w:customStyle="1" w:styleId="xl92">
    <w:name w:val="xl92"/>
    <w:basedOn w:val="a1"/>
    <w:rsid w:val="00F51812"/>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eastAsia="Times New Roman"/>
      <w:b/>
      <w:bCs/>
      <w:i/>
      <w:iCs/>
      <w:sz w:val="16"/>
      <w:szCs w:val="16"/>
      <w:lang w:eastAsia="ru-RU"/>
    </w:rPr>
  </w:style>
  <w:style w:type="paragraph" w:customStyle="1" w:styleId="xl93">
    <w:name w:val="xl93"/>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bCs/>
      <w:i/>
      <w:iCs/>
      <w:sz w:val="16"/>
      <w:szCs w:val="16"/>
      <w:lang w:eastAsia="ru-RU"/>
    </w:rPr>
  </w:style>
  <w:style w:type="paragraph" w:customStyle="1" w:styleId="xl94">
    <w:name w:val="xl94"/>
    <w:basedOn w:val="a1"/>
    <w:rsid w:val="00F51812"/>
    <w:pPr>
      <w:pBdr>
        <w:bottom w:val="single" w:sz="8" w:space="0" w:color="auto"/>
      </w:pBdr>
      <w:spacing w:before="100" w:beforeAutospacing="1" w:after="100" w:afterAutospacing="1" w:line="240" w:lineRule="auto"/>
      <w:jc w:val="center"/>
      <w:textAlignment w:val="center"/>
    </w:pPr>
    <w:rPr>
      <w:rFonts w:eastAsia="Times New Roman"/>
      <w:sz w:val="24"/>
      <w:lang w:eastAsia="ru-RU"/>
    </w:rPr>
  </w:style>
  <w:style w:type="paragraph" w:customStyle="1" w:styleId="xl95">
    <w:name w:val="xl95"/>
    <w:basedOn w:val="a1"/>
    <w:rsid w:val="00F51812"/>
    <w:pPr>
      <w:pBdr>
        <w:bottom w:val="single" w:sz="8" w:space="0" w:color="auto"/>
      </w:pBdr>
      <w:spacing w:before="100" w:beforeAutospacing="1" w:after="100" w:afterAutospacing="1" w:line="240" w:lineRule="auto"/>
      <w:jc w:val="center"/>
      <w:textAlignment w:val="center"/>
    </w:pPr>
    <w:rPr>
      <w:rFonts w:eastAsia="Times New Roman"/>
      <w:sz w:val="24"/>
      <w:lang w:eastAsia="ru-RU"/>
    </w:rPr>
  </w:style>
  <w:style w:type="paragraph" w:customStyle="1" w:styleId="xl96">
    <w:name w:val="xl96"/>
    <w:basedOn w:val="a1"/>
    <w:rsid w:val="00F5181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i/>
      <w:iCs/>
      <w:sz w:val="20"/>
      <w:szCs w:val="20"/>
      <w:lang w:eastAsia="ru-RU"/>
    </w:rPr>
  </w:style>
  <w:style w:type="paragraph" w:customStyle="1" w:styleId="xl97">
    <w:name w:val="xl97"/>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bCs/>
      <w:i/>
      <w:iCs/>
      <w:sz w:val="20"/>
      <w:szCs w:val="20"/>
      <w:lang w:eastAsia="ru-RU"/>
    </w:rPr>
  </w:style>
  <w:style w:type="paragraph" w:customStyle="1" w:styleId="xl98">
    <w:name w:val="xl98"/>
    <w:basedOn w:val="a1"/>
    <w:rsid w:val="00F518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lang w:eastAsia="ru-RU"/>
    </w:rPr>
  </w:style>
  <w:style w:type="paragraph" w:customStyle="1" w:styleId="xl99">
    <w:name w:val="xl99"/>
    <w:basedOn w:val="a1"/>
    <w:rsid w:val="00F5181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100">
    <w:name w:val="xl100"/>
    <w:basedOn w:val="a1"/>
    <w:rsid w:val="00F51812"/>
    <w:pPr>
      <w:pBdr>
        <w:top w:val="single" w:sz="8" w:space="0" w:color="auto"/>
        <w:bottom w:val="single" w:sz="8"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101">
    <w:name w:val="xl101"/>
    <w:basedOn w:val="a1"/>
    <w:rsid w:val="00F51812"/>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102">
    <w:name w:val="xl102"/>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103">
    <w:name w:val="xl103"/>
    <w:basedOn w:val="a1"/>
    <w:rsid w:val="00F5181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04">
    <w:name w:val="xl104"/>
    <w:basedOn w:val="a1"/>
    <w:rsid w:val="00F51812"/>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styleId="aff5">
    <w:name w:val="Body Text"/>
    <w:basedOn w:val="a1"/>
    <w:link w:val="aff6"/>
    <w:uiPriority w:val="99"/>
    <w:unhideWhenUsed/>
    <w:rsid w:val="00F51812"/>
    <w:pPr>
      <w:spacing w:after="120"/>
    </w:pPr>
    <w:rPr>
      <w:rFonts w:eastAsiaTheme="minorEastAsia"/>
      <w:lang w:eastAsia="ru-RU"/>
    </w:rPr>
  </w:style>
  <w:style w:type="character" w:customStyle="1" w:styleId="aff6">
    <w:name w:val="Основной текст Знак"/>
    <w:basedOn w:val="a2"/>
    <w:link w:val="aff5"/>
    <w:uiPriority w:val="99"/>
    <w:rsid w:val="00F51812"/>
    <w:rPr>
      <w:rFonts w:eastAsiaTheme="minorEastAsia"/>
      <w:lang w:eastAsia="ru-RU"/>
    </w:rPr>
  </w:style>
  <w:style w:type="paragraph" w:customStyle="1" w:styleId="ConsPlusTitle">
    <w:name w:val="ConsPlusTitle"/>
    <w:uiPriority w:val="99"/>
    <w:rsid w:val="00F51812"/>
    <w:pPr>
      <w:widowControl w:val="0"/>
      <w:autoSpaceDE w:val="0"/>
      <w:autoSpaceDN w:val="0"/>
      <w:adjustRightInd w:val="0"/>
      <w:spacing w:after="0" w:line="240" w:lineRule="auto"/>
    </w:pPr>
    <w:rPr>
      <w:rFonts w:ascii="Calibri" w:eastAsia="Times New Roman" w:hAnsi="Calibri" w:cs="Calibri"/>
      <w:b/>
      <w:bCs/>
      <w:sz w:val="22"/>
      <w:lang w:eastAsia="ru-RU"/>
    </w:rPr>
  </w:style>
  <w:style w:type="paragraph" w:customStyle="1" w:styleId="Preformat">
    <w:name w:val="Preformat"/>
    <w:rsid w:val="00F51812"/>
    <w:pPr>
      <w:overflowPunct w:val="0"/>
      <w:autoSpaceDE w:val="0"/>
      <w:autoSpaceDN w:val="0"/>
      <w:adjustRightInd w:val="0"/>
      <w:spacing w:after="0" w:line="240" w:lineRule="auto"/>
      <w:textAlignment w:val="baseline"/>
    </w:pPr>
    <w:rPr>
      <w:rFonts w:ascii="Courier New" w:eastAsia="Times New Roman" w:hAnsi="Courier New"/>
      <w:sz w:val="20"/>
      <w:szCs w:val="20"/>
      <w:lang w:eastAsia="ru-RU"/>
    </w:rPr>
  </w:style>
  <w:style w:type="paragraph" w:styleId="aff7">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1"/>
    <w:link w:val="aff8"/>
    <w:unhideWhenUsed/>
    <w:rsid w:val="00F51812"/>
    <w:pPr>
      <w:spacing w:before="75" w:after="75" w:line="240" w:lineRule="auto"/>
      <w:ind w:left="150" w:right="150"/>
    </w:pPr>
    <w:rPr>
      <w:rFonts w:eastAsia="Times New Roman"/>
      <w:color w:val="000000"/>
      <w:sz w:val="18"/>
      <w:szCs w:val="18"/>
      <w:lang w:eastAsia="ru-RU"/>
    </w:rPr>
  </w:style>
  <w:style w:type="paragraph" w:customStyle="1" w:styleId="aff9">
    <w:name w:val="Заголовок"/>
    <w:basedOn w:val="1"/>
    <w:link w:val="affa"/>
    <w:qFormat/>
    <w:rsid w:val="00F51812"/>
    <w:pPr>
      <w:spacing w:before="0"/>
    </w:pPr>
    <w:rPr>
      <w:rFonts w:ascii="Times New Roman" w:hAnsi="Times New Roman" w:cs="Times New Roman"/>
      <w:color w:val="auto"/>
      <w:szCs w:val="28"/>
    </w:rPr>
  </w:style>
  <w:style w:type="character" w:customStyle="1" w:styleId="affa">
    <w:name w:val="Заголовок Знак"/>
    <w:basedOn w:val="10"/>
    <w:link w:val="aff9"/>
    <w:rsid w:val="00F51812"/>
    <w:rPr>
      <w:rFonts w:asciiTheme="majorHAnsi" w:eastAsiaTheme="majorEastAsia" w:hAnsiTheme="majorHAnsi" w:cstheme="majorBidi"/>
      <w:b/>
      <w:bCs/>
      <w:color w:val="365F91" w:themeColor="accent1" w:themeShade="BF"/>
      <w:spacing w:val="0"/>
      <w:sz w:val="28"/>
      <w:szCs w:val="28"/>
      <w:lang w:eastAsia="ru-RU"/>
    </w:rPr>
  </w:style>
  <w:style w:type="character" w:customStyle="1" w:styleId="1-2">
    <w:name w:val="Заголовок 1-2 Знак"/>
    <w:basedOn w:val="a2"/>
    <w:rsid w:val="008733B5"/>
    <w:rPr>
      <w:b/>
      <w:bCs/>
      <w:caps/>
      <w:noProof w:val="0"/>
      <w:sz w:val="22"/>
      <w:szCs w:val="24"/>
      <w:lang w:val="ru-RU" w:eastAsia="ru-RU" w:bidi="ar-SA"/>
    </w:rPr>
  </w:style>
  <w:style w:type="paragraph" w:styleId="28">
    <w:name w:val="Body Text Indent 2"/>
    <w:basedOn w:val="a1"/>
    <w:link w:val="29"/>
    <w:rsid w:val="008733B5"/>
    <w:pPr>
      <w:spacing w:after="120" w:line="480" w:lineRule="auto"/>
      <w:ind w:left="283" w:firstLine="0"/>
      <w:contextualSpacing w:val="0"/>
      <w:jc w:val="left"/>
    </w:pPr>
    <w:rPr>
      <w:rFonts w:eastAsia="Times New Roman"/>
      <w:sz w:val="24"/>
      <w:lang w:eastAsia="ru-RU"/>
    </w:rPr>
  </w:style>
  <w:style w:type="character" w:customStyle="1" w:styleId="29">
    <w:name w:val="Основной текст с отступом 2 Знак"/>
    <w:basedOn w:val="a2"/>
    <w:link w:val="28"/>
    <w:rsid w:val="008733B5"/>
    <w:rPr>
      <w:rFonts w:eastAsia="Times New Roman"/>
      <w:sz w:val="24"/>
      <w:lang w:eastAsia="ru-RU"/>
    </w:rPr>
  </w:style>
  <w:style w:type="paragraph" w:customStyle="1" w:styleId="17">
    <w:name w:val="Стиль1"/>
    <w:basedOn w:val="aff2"/>
    <w:autoRedefine/>
    <w:rsid w:val="008733B5"/>
    <w:pPr>
      <w:spacing w:line="240" w:lineRule="auto"/>
      <w:ind w:left="680" w:firstLine="357"/>
      <w:contextualSpacing w:val="0"/>
      <w:jc w:val="right"/>
    </w:pPr>
    <w:rPr>
      <w:bCs/>
      <w:iCs/>
      <w:sz w:val="24"/>
      <w:szCs w:val="24"/>
    </w:rPr>
  </w:style>
  <w:style w:type="character" w:styleId="affb">
    <w:name w:val="footnote reference"/>
    <w:basedOn w:val="a2"/>
    <w:uiPriority w:val="99"/>
    <w:semiHidden/>
    <w:rsid w:val="00C006A3"/>
    <w:rPr>
      <w:vertAlign w:val="superscript"/>
    </w:rPr>
  </w:style>
  <w:style w:type="character" w:styleId="affc">
    <w:name w:val="FollowedHyperlink"/>
    <w:basedOn w:val="a2"/>
    <w:uiPriority w:val="99"/>
    <w:semiHidden/>
    <w:unhideWhenUsed/>
    <w:rsid w:val="00A90EBF"/>
    <w:rPr>
      <w:color w:val="800080" w:themeColor="followedHyperlink"/>
      <w:u w:val="single"/>
    </w:rPr>
  </w:style>
  <w:style w:type="character" w:styleId="affd">
    <w:name w:val="Placeholder Text"/>
    <w:basedOn w:val="a2"/>
    <w:uiPriority w:val="99"/>
    <w:semiHidden/>
    <w:rsid w:val="00A90EBF"/>
    <w:rPr>
      <w:color w:val="808080"/>
    </w:rPr>
  </w:style>
  <w:style w:type="paragraph" w:customStyle="1" w:styleId="affe">
    <w:name w:val="ГОСТ_Заголовок_Таблица"/>
    <w:basedOn w:val="af7"/>
    <w:link w:val="afff"/>
    <w:qFormat/>
    <w:rsid w:val="009C31FB"/>
    <w:pPr>
      <w:ind w:firstLine="0"/>
    </w:pPr>
  </w:style>
  <w:style w:type="paragraph" w:customStyle="1" w:styleId="afff0">
    <w:name w:val="ГОСТ_Табл"/>
    <w:basedOn w:val="af1"/>
    <w:link w:val="afff1"/>
    <w:qFormat/>
    <w:rsid w:val="00AA703C"/>
    <w:rPr>
      <w:rFonts w:eastAsia="Arial Unicode MS"/>
    </w:rPr>
  </w:style>
  <w:style w:type="character" w:customStyle="1" w:styleId="afff">
    <w:name w:val="ГОСТ_Заголовок_Таблица Знак"/>
    <w:basedOn w:val="af8"/>
    <w:link w:val="affe"/>
    <w:rsid w:val="009C31FB"/>
    <w:rPr>
      <w:snapToGrid w:val="0"/>
      <w:szCs w:val="28"/>
    </w:rPr>
  </w:style>
  <w:style w:type="character" w:customStyle="1" w:styleId="afff1">
    <w:name w:val="ГОСТ_Табл Знак"/>
    <w:basedOn w:val="af2"/>
    <w:link w:val="afff0"/>
    <w:rsid w:val="00AA703C"/>
    <w:rPr>
      <w:rFonts w:eastAsia="Arial Unicode MS"/>
      <w:snapToGrid w:val="0"/>
      <w:sz w:val="24"/>
    </w:rPr>
  </w:style>
  <w:style w:type="paragraph" w:styleId="41">
    <w:name w:val="toc 4"/>
    <w:basedOn w:val="a1"/>
    <w:next w:val="a1"/>
    <w:autoRedefine/>
    <w:uiPriority w:val="39"/>
    <w:unhideWhenUsed/>
    <w:rsid w:val="001B0E28"/>
    <w:pPr>
      <w:spacing w:after="100" w:line="276" w:lineRule="auto"/>
      <w:ind w:left="660" w:firstLine="0"/>
      <w:contextualSpacing w:val="0"/>
      <w:jc w:val="left"/>
    </w:pPr>
    <w:rPr>
      <w:rFonts w:asciiTheme="minorHAnsi" w:eastAsiaTheme="minorEastAsia" w:hAnsiTheme="minorHAnsi" w:cstheme="minorBidi"/>
      <w:sz w:val="22"/>
      <w:szCs w:val="22"/>
      <w:lang w:eastAsia="ru-RU"/>
    </w:rPr>
  </w:style>
  <w:style w:type="paragraph" w:styleId="51">
    <w:name w:val="toc 5"/>
    <w:basedOn w:val="a1"/>
    <w:next w:val="a1"/>
    <w:autoRedefine/>
    <w:uiPriority w:val="39"/>
    <w:unhideWhenUsed/>
    <w:rsid w:val="001B0E28"/>
    <w:pPr>
      <w:spacing w:after="100" w:line="276" w:lineRule="auto"/>
      <w:ind w:left="880" w:firstLine="0"/>
      <w:contextualSpacing w:val="0"/>
      <w:jc w:val="left"/>
    </w:pPr>
    <w:rPr>
      <w:rFonts w:asciiTheme="minorHAnsi" w:eastAsiaTheme="minorEastAsia" w:hAnsiTheme="minorHAnsi" w:cstheme="minorBidi"/>
      <w:sz w:val="22"/>
      <w:szCs w:val="22"/>
      <w:lang w:eastAsia="ru-RU"/>
    </w:rPr>
  </w:style>
  <w:style w:type="paragraph" w:styleId="61">
    <w:name w:val="toc 6"/>
    <w:basedOn w:val="a1"/>
    <w:next w:val="a1"/>
    <w:autoRedefine/>
    <w:uiPriority w:val="39"/>
    <w:unhideWhenUsed/>
    <w:rsid w:val="001B0E28"/>
    <w:pPr>
      <w:spacing w:after="100" w:line="276" w:lineRule="auto"/>
      <w:ind w:left="1100" w:firstLine="0"/>
      <w:contextualSpacing w:val="0"/>
      <w:jc w:val="left"/>
    </w:pPr>
    <w:rPr>
      <w:rFonts w:asciiTheme="minorHAnsi" w:eastAsiaTheme="minorEastAsia" w:hAnsiTheme="minorHAnsi" w:cstheme="minorBidi"/>
      <w:sz w:val="22"/>
      <w:szCs w:val="22"/>
      <w:lang w:eastAsia="ru-RU"/>
    </w:rPr>
  </w:style>
  <w:style w:type="paragraph" w:styleId="71">
    <w:name w:val="toc 7"/>
    <w:basedOn w:val="a1"/>
    <w:next w:val="a1"/>
    <w:autoRedefine/>
    <w:uiPriority w:val="39"/>
    <w:unhideWhenUsed/>
    <w:rsid w:val="001B0E28"/>
    <w:pPr>
      <w:spacing w:after="100" w:line="276" w:lineRule="auto"/>
      <w:ind w:left="1320" w:firstLine="0"/>
      <w:contextualSpacing w:val="0"/>
      <w:jc w:val="left"/>
    </w:pPr>
    <w:rPr>
      <w:rFonts w:asciiTheme="minorHAnsi" w:eastAsiaTheme="minorEastAsia" w:hAnsiTheme="minorHAnsi" w:cstheme="minorBidi"/>
      <w:sz w:val="22"/>
      <w:szCs w:val="22"/>
      <w:lang w:eastAsia="ru-RU"/>
    </w:rPr>
  </w:style>
  <w:style w:type="paragraph" w:styleId="80">
    <w:name w:val="toc 8"/>
    <w:basedOn w:val="a1"/>
    <w:next w:val="a1"/>
    <w:autoRedefine/>
    <w:uiPriority w:val="39"/>
    <w:unhideWhenUsed/>
    <w:rsid w:val="001B0E28"/>
    <w:pPr>
      <w:spacing w:after="100" w:line="276" w:lineRule="auto"/>
      <w:ind w:left="1540" w:firstLine="0"/>
      <w:contextualSpacing w:val="0"/>
      <w:jc w:val="left"/>
    </w:pPr>
    <w:rPr>
      <w:rFonts w:asciiTheme="minorHAnsi" w:eastAsiaTheme="minorEastAsia" w:hAnsiTheme="minorHAnsi" w:cstheme="minorBidi"/>
      <w:sz w:val="22"/>
      <w:szCs w:val="22"/>
      <w:lang w:eastAsia="ru-RU"/>
    </w:rPr>
  </w:style>
  <w:style w:type="paragraph" w:styleId="9">
    <w:name w:val="toc 9"/>
    <w:basedOn w:val="a1"/>
    <w:next w:val="a1"/>
    <w:autoRedefine/>
    <w:uiPriority w:val="39"/>
    <w:unhideWhenUsed/>
    <w:rsid w:val="001B0E28"/>
    <w:pPr>
      <w:spacing w:after="100" w:line="276" w:lineRule="auto"/>
      <w:ind w:left="1760" w:firstLine="0"/>
      <w:contextualSpacing w:val="0"/>
      <w:jc w:val="left"/>
    </w:pPr>
    <w:rPr>
      <w:rFonts w:asciiTheme="minorHAnsi" w:eastAsiaTheme="minorEastAsia" w:hAnsiTheme="minorHAnsi" w:cstheme="minorBidi"/>
      <w:sz w:val="22"/>
      <w:szCs w:val="22"/>
      <w:lang w:eastAsia="ru-RU"/>
    </w:rPr>
  </w:style>
  <w:style w:type="paragraph" w:customStyle="1" w:styleId="afff2">
    <w:name w:val="ГОСТ_Еденица_измерения"/>
    <w:basedOn w:val="af7"/>
    <w:link w:val="afff3"/>
    <w:qFormat/>
    <w:rsid w:val="003415B0"/>
    <w:rPr>
      <w:rFonts w:ascii="Cambria Math"/>
      <w:i/>
    </w:rPr>
  </w:style>
  <w:style w:type="character" w:customStyle="1" w:styleId="afff3">
    <w:name w:val="ГОСТ_Еденица_измерения Знак"/>
    <w:basedOn w:val="af8"/>
    <w:link w:val="afff2"/>
    <w:rsid w:val="003415B0"/>
    <w:rPr>
      <w:rFonts w:ascii="Cambria Math"/>
      <w:i/>
      <w:snapToGrid w:val="0"/>
      <w:szCs w:val="28"/>
    </w:rPr>
  </w:style>
  <w:style w:type="character" w:customStyle="1" w:styleId="220">
    <w:name w:val="Заголовок №2 (2)_"/>
    <w:basedOn w:val="a2"/>
    <w:link w:val="221"/>
    <w:rsid w:val="005B116D"/>
    <w:rPr>
      <w:rFonts w:eastAsia="Times New Roman"/>
      <w:szCs w:val="28"/>
      <w:shd w:val="clear" w:color="auto" w:fill="FFFFFF"/>
    </w:rPr>
  </w:style>
  <w:style w:type="character" w:customStyle="1" w:styleId="110">
    <w:name w:val="Основной текст (11)_"/>
    <w:basedOn w:val="a2"/>
    <w:link w:val="111"/>
    <w:rsid w:val="005B116D"/>
    <w:rPr>
      <w:rFonts w:eastAsia="Times New Roman"/>
      <w:b/>
      <w:bCs/>
      <w:sz w:val="20"/>
      <w:szCs w:val="20"/>
      <w:shd w:val="clear" w:color="auto" w:fill="FFFFFF"/>
    </w:rPr>
  </w:style>
  <w:style w:type="character" w:customStyle="1" w:styleId="32">
    <w:name w:val="Основной текст (3)_"/>
    <w:basedOn w:val="a2"/>
    <w:link w:val="33"/>
    <w:uiPriority w:val="99"/>
    <w:rsid w:val="005B116D"/>
    <w:rPr>
      <w:rFonts w:eastAsia="Times New Roman"/>
      <w:b/>
      <w:bCs/>
      <w:sz w:val="36"/>
      <w:szCs w:val="36"/>
      <w:shd w:val="clear" w:color="auto" w:fill="FFFFFF"/>
    </w:rPr>
  </w:style>
  <w:style w:type="character" w:customStyle="1" w:styleId="2a">
    <w:name w:val="Основной текст (2)_"/>
    <w:basedOn w:val="a2"/>
    <w:link w:val="210"/>
    <w:rsid w:val="005B116D"/>
    <w:rPr>
      <w:rFonts w:eastAsia="Times New Roman"/>
      <w:szCs w:val="28"/>
      <w:shd w:val="clear" w:color="auto" w:fill="FFFFFF"/>
    </w:rPr>
  </w:style>
  <w:style w:type="character" w:customStyle="1" w:styleId="43">
    <w:name w:val="Основной текст (43)_"/>
    <w:basedOn w:val="a2"/>
    <w:link w:val="431"/>
    <w:rsid w:val="005B116D"/>
    <w:rPr>
      <w:rFonts w:eastAsia="Times New Roman"/>
      <w:sz w:val="22"/>
      <w:szCs w:val="22"/>
      <w:shd w:val="clear" w:color="auto" w:fill="FFFFFF"/>
    </w:rPr>
  </w:style>
  <w:style w:type="character" w:customStyle="1" w:styleId="afff4">
    <w:name w:val="Колонтитул_"/>
    <w:basedOn w:val="a2"/>
    <w:link w:val="18"/>
    <w:rsid w:val="005B116D"/>
    <w:rPr>
      <w:rFonts w:eastAsia="Times New Roman"/>
      <w:szCs w:val="28"/>
      <w:shd w:val="clear" w:color="auto" w:fill="FFFFFF"/>
    </w:rPr>
  </w:style>
  <w:style w:type="character" w:customStyle="1" w:styleId="afff5">
    <w:name w:val="Колонтитул"/>
    <w:basedOn w:val="afff4"/>
    <w:rsid w:val="005B116D"/>
    <w:rPr>
      <w:rFonts w:eastAsia="Times New Roman"/>
      <w:color w:val="000000"/>
      <w:spacing w:val="0"/>
      <w:w w:val="100"/>
      <w:position w:val="0"/>
      <w:szCs w:val="28"/>
      <w:shd w:val="clear" w:color="auto" w:fill="FFFFFF"/>
      <w:lang w:val="ru-RU" w:eastAsia="ru-RU" w:bidi="ru-RU"/>
    </w:rPr>
  </w:style>
  <w:style w:type="character" w:customStyle="1" w:styleId="16">
    <w:name w:val="Оглавление 1 Знак"/>
    <w:basedOn w:val="a2"/>
    <w:link w:val="15"/>
    <w:uiPriority w:val="39"/>
    <w:rsid w:val="005B116D"/>
    <w:rPr>
      <w:rFonts w:eastAsiaTheme="minorEastAsia"/>
      <w:lang w:eastAsia="ru-RU"/>
    </w:rPr>
  </w:style>
  <w:style w:type="character" w:customStyle="1" w:styleId="21pt">
    <w:name w:val="Оглавление (2) + Интервал 1 pt"/>
    <w:basedOn w:val="16"/>
    <w:rsid w:val="005B116D"/>
    <w:rPr>
      <w:rFonts w:ascii="Times New Roman" w:eastAsia="Times New Roman" w:hAnsi="Times New Roman" w:cs="Times New Roman"/>
      <w:spacing w:val="20"/>
      <w:w w:val="100"/>
      <w:position w:val="0"/>
      <w:shd w:val="clear" w:color="auto" w:fill="FFFFFF"/>
      <w:lang w:val="ru-RU" w:eastAsia="ru-RU" w:bidi="ru-RU"/>
    </w:rPr>
  </w:style>
  <w:style w:type="character" w:customStyle="1" w:styleId="111pt">
    <w:name w:val="Основной текст (11) + Интервал 1 pt"/>
    <w:basedOn w:val="110"/>
    <w:rsid w:val="005B116D"/>
    <w:rPr>
      <w:rFonts w:eastAsia="Times New Roman"/>
      <w:b/>
      <w:bCs/>
      <w:color w:val="000000"/>
      <w:spacing w:val="20"/>
      <w:w w:val="100"/>
      <w:position w:val="0"/>
      <w:sz w:val="20"/>
      <w:szCs w:val="20"/>
      <w:shd w:val="clear" w:color="auto" w:fill="FFFFFF"/>
      <w:lang w:val="ru-RU" w:eastAsia="ru-RU" w:bidi="ru-RU"/>
    </w:rPr>
  </w:style>
  <w:style w:type="character" w:customStyle="1" w:styleId="19">
    <w:name w:val="Заголовок №1_"/>
    <w:basedOn w:val="a2"/>
    <w:link w:val="1a"/>
    <w:rsid w:val="005B116D"/>
    <w:rPr>
      <w:rFonts w:eastAsia="Times New Roman"/>
      <w:b/>
      <w:bCs/>
      <w:sz w:val="32"/>
      <w:szCs w:val="32"/>
      <w:shd w:val="clear" w:color="auto" w:fill="FFFFFF"/>
    </w:rPr>
  </w:style>
  <w:style w:type="character" w:customStyle="1" w:styleId="1114pt">
    <w:name w:val="Основной текст (11) + 14 pt;Не полужирный"/>
    <w:basedOn w:val="110"/>
    <w:rsid w:val="005B116D"/>
    <w:rPr>
      <w:rFonts w:eastAsia="Times New Roman"/>
      <w:b/>
      <w:bCs/>
      <w:color w:val="000000"/>
      <w:spacing w:val="0"/>
      <w:w w:val="100"/>
      <w:position w:val="0"/>
      <w:sz w:val="28"/>
      <w:szCs w:val="28"/>
      <w:shd w:val="clear" w:color="auto" w:fill="FFFFFF"/>
      <w:lang w:val="ru-RU" w:eastAsia="ru-RU" w:bidi="ru-RU"/>
    </w:rPr>
  </w:style>
  <w:style w:type="character" w:customStyle="1" w:styleId="62">
    <w:name w:val="Основной текст (6)_"/>
    <w:basedOn w:val="a2"/>
    <w:link w:val="610"/>
    <w:rsid w:val="005B116D"/>
    <w:rPr>
      <w:rFonts w:eastAsia="Times New Roman"/>
      <w:b/>
      <w:bCs/>
      <w:i/>
      <w:iCs/>
      <w:szCs w:val="28"/>
      <w:shd w:val="clear" w:color="auto" w:fill="FFFFFF"/>
    </w:rPr>
  </w:style>
  <w:style w:type="character" w:customStyle="1" w:styleId="63">
    <w:name w:val="Основной текст (6) + Не полужирный;Не курсив"/>
    <w:basedOn w:val="62"/>
    <w:rsid w:val="005B116D"/>
    <w:rPr>
      <w:rFonts w:eastAsia="Times New Roman"/>
      <w:b/>
      <w:bCs/>
      <w:i/>
      <w:iCs/>
      <w:color w:val="000000"/>
      <w:spacing w:val="0"/>
      <w:w w:val="100"/>
      <w:position w:val="0"/>
      <w:szCs w:val="28"/>
      <w:shd w:val="clear" w:color="auto" w:fill="FFFFFF"/>
      <w:lang w:val="ru-RU" w:eastAsia="ru-RU" w:bidi="ru-RU"/>
    </w:rPr>
  </w:style>
  <w:style w:type="character" w:customStyle="1" w:styleId="112">
    <w:name w:val="Основной текст (11)"/>
    <w:basedOn w:val="110"/>
    <w:rsid w:val="005B116D"/>
    <w:rPr>
      <w:rFonts w:eastAsia="Times New Roman"/>
      <w:b/>
      <w:bCs/>
      <w:color w:val="000000"/>
      <w:spacing w:val="0"/>
      <w:w w:val="100"/>
      <w:position w:val="0"/>
      <w:sz w:val="20"/>
      <w:szCs w:val="20"/>
      <w:u w:val="single"/>
      <w:shd w:val="clear" w:color="auto" w:fill="FFFFFF"/>
      <w:lang w:val="ru-RU" w:eastAsia="ru-RU" w:bidi="ru-RU"/>
    </w:rPr>
  </w:style>
  <w:style w:type="character" w:customStyle="1" w:styleId="430">
    <w:name w:val="Основной текст (43)"/>
    <w:basedOn w:val="43"/>
    <w:rsid w:val="005B116D"/>
    <w:rPr>
      <w:rFonts w:eastAsia="Times New Roman"/>
      <w:color w:val="000000"/>
      <w:spacing w:val="0"/>
      <w:w w:val="100"/>
      <w:position w:val="0"/>
      <w:sz w:val="22"/>
      <w:szCs w:val="22"/>
      <w:u w:val="single"/>
      <w:shd w:val="clear" w:color="auto" w:fill="FFFFFF"/>
      <w:lang w:val="ru-RU" w:eastAsia="ru-RU" w:bidi="ru-RU"/>
    </w:rPr>
  </w:style>
  <w:style w:type="character" w:customStyle="1" w:styleId="43Calibri7pt">
    <w:name w:val="Основной текст (43) + Calibri;7 pt;Курсив"/>
    <w:basedOn w:val="43"/>
    <w:rsid w:val="005B116D"/>
    <w:rPr>
      <w:rFonts w:ascii="Calibri" w:eastAsia="Calibri" w:hAnsi="Calibri" w:cs="Calibri"/>
      <w:i/>
      <w:iCs/>
      <w:color w:val="000000"/>
      <w:spacing w:val="0"/>
      <w:w w:val="100"/>
      <w:position w:val="0"/>
      <w:sz w:val="14"/>
      <w:szCs w:val="14"/>
      <w:shd w:val="clear" w:color="auto" w:fill="FFFFFF"/>
      <w:lang w:val="ru-RU" w:eastAsia="ru-RU" w:bidi="ru-RU"/>
    </w:rPr>
  </w:style>
  <w:style w:type="character" w:customStyle="1" w:styleId="34">
    <w:name w:val="Оглавление (3)_"/>
    <w:basedOn w:val="a2"/>
    <w:link w:val="310"/>
    <w:rsid w:val="005B116D"/>
    <w:rPr>
      <w:rFonts w:eastAsia="Times New Roman"/>
      <w:sz w:val="22"/>
      <w:szCs w:val="22"/>
      <w:shd w:val="clear" w:color="auto" w:fill="FFFFFF"/>
    </w:rPr>
  </w:style>
  <w:style w:type="character" w:customStyle="1" w:styleId="3Calibri7pt">
    <w:name w:val="Оглавление (3) + Calibri;7 pt;Курсив"/>
    <w:basedOn w:val="34"/>
    <w:rsid w:val="005B116D"/>
    <w:rPr>
      <w:rFonts w:ascii="Calibri" w:eastAsia="Calibri" w:hAnsi="Calibri" w:cs="Calibri"/>
      <w:i/>
      <w:iCs/>
      <w:color w:val="000000"/>
      <w:spacing w:val="0"/>
      <w:w w:val="100"/>
      <w:position w:val="0"/>
      <w:sz w:val="14"/>
      <w:szCs w:val="14"/>
      <w:shd w:val="clear" w:color="auto" w:fill="FFFFFF"/>
      <w:lang w:val="ru-RU" w:eastAsia="ru-RU" w:bidi="ru-RU"/>
    </w:rPr>
  </w:style>
  <w:style w:type="character" w:customStyle="1" w:styleId="32pt">
    <w:name w:val="Оглавление (3) + Интервал 2 pt"/>
    <w:basedOn w:val="34"/>
    <w:rsid w:val="005B116D"/>
    <w:rPr>
      <w:rFonts w:eastAsia="Times New Roman"/>
      <w:color w:val="000000"/>
      <w:spacing w:val="40"/>
      <w:w w:val="100"/>
      <w:position w:val="0"/>
      <w:sz w:val="22"/>
      <w:szCs w:val="22"/>
      <w:shd w:val="clear" w:color="auto" w:fill="FFFFFF"/>
      <w:lang w:val="ru-RU" w:eastAsia="ru-RU" w:bidi="ru-RU"/>
    </w:rPr>
  </w:style>
  <w:style w:type="character" w:customStyle="1" w:styleId="35">
    <w:name w:val="Оглавление (3)"/>
    <w:basedOn w:val="34"/>
    <w:rsid w:val="005B116D"/>
    <w:rPr>
      <w:rFonts w:eastAsia="Times New Roman"/>
      <w:color w:val="000000"/>
      <w:spacing w:val="0"/>
      <w:w w:val="100"/>
      <w:position w:val="0"/>
      <w:sz w:val="22"/>
      <w:szCs w:val="22"/>
      <w:u w:val="single"/>
      <w:shd w:val="clear" w:color="auto" w:fill="FFFFFF"/>
      <w:lang w:val="ru-RU" w:eastAsia="ru-RU" w:bidi="ru-RU"/>
    </w:rPr>
  </w:style>
  <w:style w:type="character" w:customStyle="1" w:styleId="3Calibri7pt1pt">
    <w:name w:val="Оглавление (3) + Calibri;7 pt;Курсив;Интервал 1 pt"/>
    <w:basedOn w:val="34"/>
    <w:rsid w:val="005B116D"/>
    <w:rPr>
      <w:rFonts w:ascii="Calibri" w:eastAsia="Calibri" w:hAnsi="Calibri" w:cs="Calibri"/>
      <w:i/>
      <w:iCs/>
      <w:color w:val="000000"/>
      <w:spacing w:val="30"/>
      <w:w w:val="100"/>
      <w:position w:val="0"/>
      <w:sz w:val="14"/>
      <w:szCs w:val="14"/>
      <w:shd w:val="clear" w:color="auto" w:fill="FFFFFF"/>
      <w:lang w:val="ru-RU" w:eastAsia="ru-RU" w:bidi="ru-RU"/>
    </w:rPr>
  </w:style>
  <w:style w:type="character" w:customStyle="1" w:styleId="2b">
    <w:name w:val="Подпись к картинке (2)_"/>
    <w:basedOn w:val="a2"/>
    <w:link w:val="2c"/>
    <w:rsid w:val="005B116D"/>
    <w:rPr>
      <w:rFonts w:eastAsia="Times New Roman"/>
      <w:b/>
      <w:bCs/>
      <w:sz w:val="20"/>
      <w:szCs w:val="20"/>
      <w:shd w:val="clear" w:color="auto" w:fill="FFFFFF"/>
    </w:rPr>
  </w:style>
  <w:style w:type="character" w:customStyle="1" w:styleId="21pt0">
    <w:name w:val="Подпись к картинке (2) + Интервал 1 pt"/>
    <w:basedOn w:val="2b"/>
    <w:rsid w:val="005B116D"/>
    <w:rPr>
      <w:rFonts w:eastAsia="Times New Roman"/>
      <w:b/>
      <w:bCs/>
      <w:color w:val="000000"/>
      <w:spacing w:val="20"/>
      <w:w w:val="100"/>
      <w:position w:val="0"/>
      <w:sz w:val="20"/>
      <w:szCs w:val="20"/>
      <w:shd w:val="clear" w:color="auto" w:fill="FFFFFF"/>
      <w:lang w:val="ru-RU" w:eastAsia="ru-RU" w:bidi="ru-RU"/>
    </w:rPr>
  </w:style>
  <w:style w:type="character" w:customStyle="1" w:styleId="2d">
    <w:name w:val="Основной текст (2) + Полужирный;Курсив"/>
    <w:basedOn w:val="2a"/>
    <w:rsid w:val="005B116D"/>
    <w:rPr>
      <w:rFonts w:eastAsia="Times New Roman"/>
      <w:b/>
      <w:bCs/>
      <w:i/>
      <w:iCs/>
      <w:color w:val="000000"/>
      <w:spacing w:val="0"/>
      <w:w w:val="100"/>
      <w:position w:val="0"/>
      <w:szCs w:val="28"/>
      <w:shd w:val="clear" w:color="auto" w:fill="FFFFFF"/>
      <w:lang w:val="ru-RU" w:eastAsia="ru-RU" w:bidi="ru-RU"/>
    </w:rPr>
  </w:style>
  <w:style w:type="character" w:customStyle="1" w:styleId="afff6">
    <w:name w:val="Подпись к картинке_"/>
    <w:basedOn w:val="a2"/>
    <w:link w:val="afff7"/>
    <w:rsid w:val="005B116D"/>
    <w:rPr>
      <w:rFonts w:eastAsia="Times New Roman"/>
      <w:szCs w:val="28"/>
      <w:shd w:val="clear" w:color="auto" w:fill="FFFFFF"/>
    </w:rPr>
  </w:style>
  <w:style w:type="character" w:customStyle="1" w:styleId="afff8">
    <w:name w:val="Колонтитул + Полужирный"/>
    <w:basedOn w:val="afff4"/>
    <w:rsid w:val="005B116D"/>
    <w:rPr>
      <w:rFonts w:eastAsia="Times New Roman"/>
      <w:b/>
      <w:bCs/>
      <w:color w:val="000000"/>
      <w:spacing w:val="0"/>
      <w:w w:val="100"/>
      <w:position w:val="0"/>
      <w:szCs w:val="28"/>
      <w:shd w:val="clear" w:color="auto" w:fill="FFFFFF"/>
      <w:lang w:val="ru-RU" w:eastAsia="ru-RU" w:bidi="ru-RU"/>
    </w:rPr>
  </w:style>
  <w:style w:type="character" w:customStyle="1" w:styleId="64">
    <w:name w:val="Подпись к таблице (6)_"/>
    <w:basedOn w:val="a2"/>
    <w:link w:val="65"/>
    <w:rsid w:val="005B116D"/>
    <w:rPr>
      <w:rFonts w:eastAsia="Times New Roman"/>
      <w:b/>
      <w:bCs/>
      <w:sz w:val="20"/>
      <w:szCs w:val="20"/>
      <w:shd w:val="clear" w:color="auto" w:fill="FFFFFF"/>
    </w:rPr>
  </w:style>
  <w:style w:type="character" w:customStyle="1" w:styleId="61pt">
    <w:name w:val="Подпись к таблице (6) + Интервал 1 pt"/>
    <w:basedOn w:val="64"/>
    <w:rsid w:val="005B116D"/>
    <w:rPr>
      <w:rFonts w:eastAsia="Times New Roman"/>
      <w:b/>
      <w:bCs/>
      <w:color w:val="000000"/>
      <w:spacing w:val="20"/>
      <w:w w:val="100"/>
      <w:position w:val="0"/>
      <w:sz w:val="20"/>
      <w:szCs w:val="20"/>
      <w:shd w:val="clear" w:color="auto" w:fill="FFFFFF"/>
      <w:lang w:val="ru-RU" w:eastAsia="ru-RU" w:bidi="ru-RU"/>
    </w:rPr>
  </w:style>
  <w:style w:type="character" w:customStyle="1" w:styleId="211pt">
    <w:name w:val="Основной текст (2) + 11 pt"/>
    <w:basedOn w:val="2a"/>
    <w:rsid w:val="005B116D"/>
    <w:rPr>
      <w:rFonts w:eastAsia="Times New Roman"/>
      <w:color w:val="000000"/>
      <w:spacing w:val="0"/>
      <w:w w:val="100"/>
      <w:position w:val="0"/>
      <w:sz w:val="22"/>
      <w:szCs w:val="22"/>
      <w:shd w:val="clear" w:color="auto" w:fill="FFFFFF"/>
      <w:lang w:val="ru-RU" w:eastAsia="ru-RU" w:bidi="ru-RU"/>
    </w:rPr>
  </w:style>
  <w:style w:type="character" w:customStyle="1" w:styleId="2Calibri7pt">
    <w:name w:val="Основной текст (2) + Calibri;7 pt;Курсив"/>
    <w:basedOn w:val="2a"/>
    <w:rsid w:val="005B116D"/>
    <w:rPr>
      <w:rFonts w:ascii="Calibri" w:eastAsia="Calibri" w:hAnsi="Calibri" w:cs="Calibri"/>
      <w:i/>
      <w:iCs/>
      <w:color w:val="000000"/>
      <w:spacing w:val="0"/>
      <w:w w:val="100"/>
      <w:position w:val="0"/>
      <w:sz w:val="14"/>
      <w:szCs w:val="14"/>
      <w:shd w:val="clear" w:color="auto" w:fill="FFFFFF"/>
      <w:lang w:val="ru-RU" w:eastAsia="ru-RU" w:bidi="ru-RU"/>
    </w:rPr>
  </w:style>
  <w:style w:type="character" w:customStyle="1" w:styleId="27pt">
    <w:name w:val="Основной текст (2) + 7 pt;Полужирный"/>
    <w:basedOn w:val="2a"/>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27pt0">
    <w:name w:val="Основной текст (2) + 7 pt;Полужирный;Малые прописные"/>
    <w:basedOn w:val="2a"/>
    <w:rsid w:val="005B116D"/>
    <w:rPr>
      <w:rFonts w:eastAsia="Times New Roman"/>
      <w:b/>
      <w:bCs/>
      <w:smallCaps/>
      <w:color w:val="000000"/>
      <w:spacing w:val="0"/>
      <w:w w:val="100"/>
      <w:position w:val="0"/>
      <w:sz w:val="14"/>
      <w:szCs w:val="14"/>
      <w:shd w:val="clear" w:color="auto" w:fill="FFFFFF"/>
      <w:lang w:val="ru-RU" w:eastAsia="ru-RU" w:bidi="ru-RU"/>
    </w:rPr>
  </w:style>
  <w:style w:type="character" w:customStyle="1" w:styleId="213pt">
    <w:name w:val="Основной текст (2) + 13 pt"/>
    <w:basedOn w:val="2a"/>
    <w:rsid w:val="005B116D"/>
    <w:rPr>
      <w:rFonts w:eastAsia="Times New Roman"/>
      <w:color w:val="000000"/>
      <w:spacing w:val="0"/>
      <w:w w:val="100"/>
      <w:position w:val="0"/>
      <w:sz w:val="26"/>
      <w:szCs w:val="26"/>
      <w:shd w:val="clear" w:color="auto" w:fill="FFFFFF"/>
      <w:lang w:val="ru-RU" w:eastAsia="ru-RU" w:bidi="ru-RU"/>
    </w:rPr>
  </w:style>
  <w:style w:type="character" w:customStyle="1" w:styleId="2Calibri37pt">
    <w:name w:val="Основной текст (2) + Calibri;37 pt"/>
    <w:basedOn w:val="2a"/>
    <w:rsid w:val="005B116D"/>
    <w:rPr>
      <w:rFonts w:ascii="Calibri" w:eastAsia="Calibri" w:hAnsi="Calibri" w:cs="Calibri"/>
      <w:color w:val="000000"/>
      <w:spacing w:val="0"/>
      <w:w w:val="100"/>
      <w:position w:val="0"/>
      <w:sz w:val="74"/>
      <w:szCs w:val="74"/>
      <w:shd w:val="clear" w:color="auto" w:fill="FFFFFF"/>
      <w:lang w:val="ru-RU" w:eastAsia="ru-RU" w:bidi="ru-RU"/>
    </w:rPr>
  </w:style>
  <w:style w:type="character" w:customStyle="1" w:styleId="2Exact">
    <w:name w:val="Подпись к картинке (2) Exact"/>
    <w:basedOn w:val="a2"/>
    <w:rsid w:val="005B116D"/>
    <w:rPr>
      <w:rFonts w:ascii="Times New Roman" w:eastAsia="Times New Roman" w:hAnsi="Times New Roman" w:cs="Times New Roman"/>
      <w:b/>
      <w:bCs/>
      <w:i w:val="0"/>
      <w:iCs w:val="0"/>
      <w:smallCaps w:val="0"/>
      <w:strike w:val="0"/>
      <w:sz w:val="20"/>
      <w:szCs w:val="20"/>
      <w:u w:val="none"/>
    </w:rPr>
  </w:style>
  <w:style w:type="character" w:customStyle="1" w:styleId="21ptExact">
    <w:name w:val="Подпись к картинке (2) + Интервал 1 pt Exact"/>
    <w:basedOn w:val="2b"/>
    <w:rsid w:val="005B116D"/>
    <w:rPr>
      <w:rFonts w:eastAsia="Times New Roman"/>
      <w:b/>
      <w:bCs/>
      <w:color w:val="000000"/>
      <w:spacing w:val="20"/>
      <w:w w:val="100"/>
      <w:position w:val="0"/>
      <w:sz w:val="20"/>
      <w:szCs w:val="20"/>
      <w:shd w:val="clear" w:color="auto" w:fill="FFFFFF"/>
      <w:lang w:val="ru-RU" w:eastAsia="ru-RU" w:bidi="ru-RU"/>
    </w:rPr>
  </w:style>
  <w:style w:type="character" w:customStyle="1" w:styleId="7Exact">
    <w:name w:val="Основной текст (7) Exact"/>
    <w:basedOn w:val="a2"/>
    <w:link w:val="72"/>
    <w:rsid w:val="005B116D"/>
    <w:rPr>
      <w:rFonts w:eastAsia="Times New Roman"/>
      <w:b/>
      <w:bCs/>
      <w:i/>
      <w:iCs/>
      <w:sz w:val="22"/>
      <w:szCs w:val="22"/>
      <w:shd w:val="clear" w:color="auto" w:fill="FFFFFF"/>
      <w:lang w:val="en-US" w:bidi="en-US"/>
    </w:rPr>
  </w:style>
  <w:style w:type="character" w:customStyle="1" w:styleId="70ptExact">
    <w:name w:val="Основной текст (7) + Интервал 0 pt Exact"/>
    <w:basedOn w:val="7Exact"/>
    <w:rsid w:val="005B116D"/>
    <w:rPr>
      <w:rFonts w:eastAsia="Times New Roman"/>
      <w:b/>
      <w:bCs/>
      <w:i/>
      <w:iCs/>
      <w:color w:val="000000"/>
      <w:spacing w:val="10"/>
      <w:w w:val="100"/>
      <w:position w:val="0"/>
      <w:sz w:val="22"/>
      <w:szCs w:val="22"/>
      <w:shd w:val="clear" w:color="auto" w:fill="FFFFFF"/>
      <w:lang w:val="en-US" w:bidi="en-US"/>
    </w:rPr>
  </w:style>
  <w:style w:type="character" w:customStyle="1" w:styleId="7Exact0">
    <w:name w:val="Основной текст (7) + Не полужирный;Не курсив Exact"/>
    <w:basedOn w:val="7Exact"/>
    <w:rsid w:val="005B116D"/>
    <w:rPr>
      <w:rFonts w:eastAsia="Times New Roman"/>
      <w:b/>
      <w:bCs/>
      <w:i/>
      <w:iCs/>
      <w:color w:val="000000"/>
      <w:spacing w:val="0"/>
      <w:w w:val="100"/>
      <w:position w:val="0"/>
      <w:sz w:val="22"/>
      <w:szCs w:val="22"/>
      <w:shd w:val="clear" w:color="auto" w:fill="FFFFFF"/>
      <w:lang w:val="en-US" w:bidi="en-US"/>
    </w:rPr>
  </w:style>
  <w:style w:type="character" w:customStyle="1" w:styleId="210pt">
    <w:name w:val="Основной текст (2) + 10 pt;Курсив"/>
    <w:basedOn w:val="2a"/>
    <w:rsid w:val="005B116D"/>
    <w:rPr>
      <w:rFonts w:eastAsia="Times New Roman"/>
      <w:i/>
      <w:iCs/>
      <w:color w:val="000000"/>
      <w:spacing w:val="0"/>
      <w:w w:val="100"/>
      <w:position w:val="0"/>
      <w:sz w:val="20"/>
      <w:szCs w:val="20"/>
      <w:shd w:val="clear" w:color="auto" w:fill="FFFFFF"/>
      <w:lang w:val="ru-RU" w:eastAsia="ru-RU" w:bidi="ru-RU"/>
    </w:rPr>
  </w:style>
  <w:style w:type="character" w:customStyle="1" w:styleId="210pt0">
    <w:name w:val="Основной текст (2) + 10 pt;Полужирный"/>
    <w:basedOn w:val="2a"/>
    <w:rsid w:val="005B116D"/>
    <w:rPr>
      <w:rFonts w:eastAsia="Times New Roman"/>
      <w:b/>
      <w:bCs/>
      <w:color w:val="000000"/>
      <w:spacing w:val="0"/>
      <w:w w:val="100"/>
      <w:position w:val="0"/>
      <w:sz w:val="20"/>
      <w:szCs w:val="20"/>
      <w:shd w:val="clear" w:color="auto" w:fill="FFFFFF"/>
      <w:lang w:val="ru-RU" w:eastAsia="ru-RU" w:bidi="ru-RU"/>
    </w:rPr>
  </w:style>
  <w:style w:type="character" w:customStyle="1" w:styleId="610pt">
    <w:name w:val="Основной текст (6) + 10 pt;Не полужирный"/>
    <w:basedOn w:val="62"/>
    <w:rsid w:val="005B116D"/>
    <w:rPr>
      <w:rFonts w:eastAsia="Times New Roman"/>
      <w:b/>
      <w:bCs/>
      <w:i/>
      <w:iCs/>
      <w:color w:val="000000"/>
      <w:spacing w:val="0"/>
      <w:w w:val="100"/>
      <w:position w:val="0"/>
      <w:sz w:val="20"/>
      <w:szCs w:val="20"/>
      <w:shd w:val="clear" w:color="auto" w:fill="FFFFFF"/>
      <w:lang w:val="ru-RU" w:eastAsia="ru-RU" w:bidi="ru-RU"/>
    </w:rPr>
  </w:style>
  <w:style w:type="character" w:customStyle="1" w:styleId="81">
    <w:name w:val="Основной текст (8)_"/>
    <w:basedOn w:val="a2"/>
    <w:link w:val="810"/>
    <w:rsid w:val="005B116D"/>
    <w:rPr>
      <w:rFonts w:eastAsia="Times New Roman"/>
      <w:i/>
      <w:iCs/>
      <w:sz w:val="10"/>
      <w:szCs w:val="10"/>
      <w:shd w:val="clear" w:color="auto" w:fill="FFFFFF"/>
      <w:lang w:val="en-US" w:bidi="en-US"/>
    </w:rPr>
  </w:style>
  <w:style w:type="character" w:customStyle="1" w:styleId="82">
    <w:name w:val="Основной текст (8)"/>
    <w:basedOn w:val="81"/>
    <w:rsid w:val="005B116D"/>
    <w:rPr>
      <w:rFonts w:eastAsia="Times New Roman"/>
      <w:i/>
      <w:iCs/>
      <w:color w:val="000000"/>
      <w:spacing w:val="0"/>
      <w:w w:val="100"/>
      <w:position w:val="0"/>
      <w:sz w:val="10"/>
      <w:szCs w:val="10"/>
      <w:shd w:val="clear" w:color="auto" w:fill="FFFFFF"/>
      <w:lang w:val="en-US" w:bidi="en-US"/>
    </w:rPr>
  </w:style>
  <w:style w:type="character" w:customStyle="1" w:styleId="685pt">
    <w:name w:val="Основной текст (6) + 8;5 pt"/>
    <w:basedOn w:val="62"/>
    <w:rsid w:val="005B116D"/>
    <w:rPr>
      <w:rFonts w:eastAsia="Times New Roman"/>
      <w:b/>
      <w:bCs/>
      <w:i/>
      <w:iCs/>
      <w:color w:val="000000"/>
      <w:spacing w:val="0"/>
      <w:w w:val="100"/>
      <w:position w:val="0"/>
      <w:sz w:val="17"/>
      <w:szCs w:val="17"/>
      <w:shd w:val="clear" w:color="auto" w:fill="FFFFFF"/>
      <w:lang w:val="en-US" w:eastAsia="en-US" w:bidi="en-US"/>
    </w:rPr>
  </w:style>
  <w:style w:type="character" w:customStyle="1" w:styleId="61pt0">
    <w:name w:val="Основной текст (6) + Интервал 1 pt"/>
    <w:basedOn w:val="62"/>
    <w:rsid w:val="005B116D"/>
    <w:rPr>
      <w:rFonts w:eastAsia="Times New Roman"/>
      <w:b/>
      <w:bCs/>
      <w:i/>
      <w:iCs/>
      <w:color w:val="000000"/>
      <w:spacing w:val="30"/>
      <w:w w:val="100"/>
      <w:position w:val="0"/>
      <w:szCs w:val="28"/>
      <w:shd w:val="clear" w:color="auto" w:fill="FFFFFF"/>
      <w:lang w:val="ru-RU" w:eastAsia="ru-RU" w:bidi="ru-RU"/>
    </w:rPr>
  </w:style>
  <w:style w:type="character" w:customStyle="1" w:styleId="21pt1">
    <w:name w:val="Основной текст (2) + Полужирный;Курсив;Интервал 1 pt"/>
    <w:basedOn w:val="2a"/>
    <w:rsid w:val="005B116D"/>
    <w:rPr>
      <w:rFonts w:eastAsia="Times New Roman"/>
      <w:b/>
      <w:bCs/>
      <w:i/>
      <w:iCs/>
      <w:color w:val="000000"/>
      <w:spacing w:val="30"/>
      <w:w w:val="100"/>
      <w:position w:val="0"/>
      <w:szCs w:val="28"/>
      <w:shd w:val="clear" w:color="auto" w:fill="FFFFFF"/>
      <w:lang w:val="en-US" w:eastAsia="en-US" w:bidi="en-US"/>
    </w:rPr>
  </w:style>
  <w:style w:type="character" w:customStyle="1" w:styleId="2Calibri85pt">
    <w:name w:val="Основной текст (2) + Calibri;8;5 pt;Курсив"/>
    <w:basedOn w:val="2a"/>
    <w:rsid w:val="005B116D"/>
    <w:rPr>
      <w:rFonts w:ascii="Calibri" w:eastAsia="Calibri" w:hAnsi="Calibri" w:cs="Calibri"/>
      <w:b/>
      <w:bCs/>
      <w:i/>
      <w:iCs/>
      <w:color w:val="000000"/>
      <w:spacing w:val="0"/>
      <w:w w:val="100"/>
      <w:position w:val="0"/>
      <w:sz w:val="17"/>
      <w:szCs w:val="17"/>
      <w:shd w:val="clear" w:color="auto" w:fill="FFFFFF"/>
      <w:lang w:val="ru-RU" w:eastAsia="ru-RU" w:bidi="ru-RU"/>
    </w:rPr>
  </w:style>
  <w:style w:type="character" w:customStyle="1" w:styleId="27pt1">
    <w:name w:val="Основной текст (2) + 7 pt"/>
    <w:basedOn w:val="2a"/>
    <w:rsid w:val="005B116D"/>
    <w:rPr>
      <w:rFonts w:eastAsia="Times New Roman"/>
      <w:color w:val="000000"/>
      <w:spacing w:val="0"/>
      <w:w w:val="100"/>
      <w:position w:val="0"/>
      <w:sz w:val="14"/>
      <w:szCs w:val="14"/>
      <w:shd w:val="clear" w:color="auto" w:fill="FFFFFF"/>
      <w:lang w:val="ru-RU" w:eastAsia="ru-RU" w:bidi="ru-RU"/>
    </w:rPr>
  </w:style>
  <w:style w:type="character" w:customStyle="1" w:styleId="212pt0pt">
    <w:name w:val="Основной текст (2) + 12 pt;Полужирный;Интервал 0 pt"/>
    <w:basedOn w:val="2a"/>
    <w:rsid w:val="005B116D"/>
    <w:rPr>
      <w:rFonts w:eastAsia="Times New Roman"/>
      <w:b/>
      <w:bCs/>
      <w:color w:val="000000"/>
      <w:spacing w:val="-10"/>
      <w:w w:val="100"/>
      <w:position w:val="0"/>
      <w:sz w:val="24"/>
      <w:szCs w:val="24"/>
      <w:shd w:val="clear" w:color="auto" w:fill="FFFFFF"/>
      <w:lang w:val="ru-RU" w:eastAsia="ru-RU" w:bidi="ru-RU"/>
    </w:rPr>
  </w:style>
  <w:style w:type="character" w:customStyle="1" w:styleId="211pt2">
    <w:name w:val="Основной текст (2) + 11 pt2"/>
    <w:basedOn w:val="2a"/>
    <w:rsid w:val="005B116D"/>
    <w:rPr>
      <w:rFonts w:eastAsia="Times New Roman"/>
      <w:color w:val="000000"/>
      <w:spacing w:val="0"/>
      <w:w w:val="100"/>
      <w:position w:val="0"/>
      <w:sz w:val="22"/>
      <w:szCs w:val="22"/>
      <w:shd w:val="clear" w:color="auto" w:fill="FFFFFF"/>
      <w:lang w:val="ru-RU" w:eastAsia="ru-RU" w:bidi="ru-RU"/>
    </w:rPr>
  </w:style>
  <w:style w:type="character" w:customStyle="1" w:styleId="5Exact">
    <w:name w:val="Основной текст (5) Exact"/>
    <w:basedOn w:val="a2"/>
    <w:rsid w:val="005B116D"/>
    <w:rPr>
      <w:rFonts w:ascii="Times New Roman" w:eastAsia="Times New Roman" w:hAnsi="Times New Roman" w:cs="Times New Roman"/>
      <w:b w:val="0"/>
      <w:bCs w:val="0"/>
      <w:i w:val="0"/>
      <w:iCs w:val="0"/>
      <w:smallCaps w:val="0"/>
      <w:strike w:val="0"/>
      <w:sz w:val="22"/>
      <w:szCs w:val="22"/>
      <w:u w:val="none"/>
    </w:rPr>
  </w:style>
  <w:style w:type="character" w:customStyle="1" w:styleId="43Exact">
    <w:name w:val="Основной текст (43) Exact"/>
    <w:basedOn w:val="a2"/>
    <w:rsid w:val="005B116D"/>
    <w:rPr>
      <w:rFonts w:ascii="Times New Roman" w:eastAsia="Times New Roman" w:hAnsi="Times New Roman" w:cs="Times New Roman"/>
      <w:b w:val="0"/>
      <w:bCs w:val="0"/>
      <w:i w:val="0"/>
      <w:iCs w:val="0"/>
      <w:smallCaps w:val="0"/>
      <w:strike w:val="0"/>
      <w:sz w:val="22"/>
      <w:szCs w:val="22"/>
      <w:u w:val="none"/>
    </w:rPr>
  </w:style>
  <w:style w:type="character" w:customStyle="1" w:styleId="52">
    <w:name w:val="Основной текст (5)_"/>
    <w:basedOn w:val="a2"/>
    <w:link w:val="53"/>
    <w:rsid w:val="005B116D"/>
    <w:rPr>
      <w:rFonts w:eastAsia="Times New Roman"/>
      <w:sz w:val="22"/>
      <w:szCs w:val="22"/>
      <w:shd w:val="clear" w:color="auto" w:fill="FFFFFF"/>
    </w:rPr>
  </w:style>
  <w:style w:type="character" w:customStyle="1" w:styleId="240">
    <w:name w:val="Заголовок №2 (4)_"/>
    <w:basedOn w:val="a2"/>
    <w:link w:val="241"/>
    <w:rsid w:val="005B116D"/>
    <w:rPr>
      <w:rFonts w:eastAsia="Times New Roman"/>
      <w:b/>
      <w:bCs/>
      <w:sz w:val="20"/>
      <w:szCs w:val="20"/>
      <w:shd w:val="clear" w:color="auto" w:fill="FFFFFF"/>
    </w:rPr>
  </w:style>
  <w:style w:type="character" w:customStyle="1" w:styleId="44Exact">
    <w:name w:val="Основной текст (44) Exact"/>
    <w:basedOn w:val="a2"/>
    <w:rsid w:val="005B116D"/>
    <w:rPr>
      <w:rFonts w:ascii="Times New Roman" w:eastAsia="Times New Roman" w:hAnsi="Times New Roman" w:cs="Times New Roman"/>
      <w:b/>
      <w:bCs/>
      <w:i w:val="0"/>
      <w:iCs w:val="0"/>
      <w:smallCaps w:val="0"/>
      <w:strike w:val="0"/>
      <w:sz w:val="14"/>
      <w:szCs w:val="14"/>
      <w:u w:val="none"/>
    </w:rPr>
  </w:style>
  <w:style w:type="character" w:customStyle="1" w:styleId="44Exact8">
    <w:name w:val="Основной текст (44) Exact8"/>
    <w:basedOn w:val="44"/>
    <w:rsid w:val="005B116D"/>
    <w:rPr>
      <w:rFonts w:eastAsia="Times New Roman"/>
      <w:b/>
      <w:bCs/>
      <w:sz w:val="14"/>
      <w:szCs w:val="14"/>
      <w:shd w:val="clear" w:color="auto" w:fill="FFFFFF"/>
    </w:rPr>
  </w:style>
  <w:style w:type="character" w:customStyle="1" w:styleId="44Exact7">
    <w:name w:val="Основной текст (44) Exact7"/>
    <w:basedOn w:val="44"/>
    <w:rsid w:val="005B116D"/>
    <w:rPr>
      <w:rFonts w:eastAsia="Times New Roman"/>
      <w:b/>
      <w:bCs/>
      <w:sz w:val="14"/>
      <w:szCs w:val="14"/>
      <w:shd w:val="clear" w:color="auto" w:fill="FFFFFF"/>
    </w:rPr>
  </w:style>
  <w:style w:type="character" w:customStyle="1" w:styleId="44Exact6">
    <w:name w:val="Основной текст (44) Exact6"/>
    <w:basedOn w:val="44"/>
    <w:rsid w:val="005B116D"/>
    <w:rPr>
      <w:rFonts w:eastAsia="Times New Roman"/>
      <w:b/>
      <w:bCs/>
      <w:sz w:val="14"/>
      <w:szCs w:val="14"/>
      <w:shd w:val="clear" w:color="auto" w:fill="FFFFFF"/>
    </w:rPr>
  </w:style>
  <w:style w:type="character" w:customStyle="1" w:styleId="44">
    <w:name w:val="Основной текст (44)_"/>
    <w:basedOn w:val="a2"/>
    <w:link w:val="441"/>
    <w:rsid w:val="005B116D"/>
    <w:rPr>
      <w:rFonts w:eastAsia="Times New Roman"/>
      <w:b/>
      <w:bCs/>
      <w:sz w:val="14"/>
      <w:szCs w:val="14"/>
      <w:shd w:val="clear" w:color="auto" w:fill="FFFFFF"/>
    </w:rPr>
  </w:style>
  <w:style w:type="character" w:customStyle="1" w:styleId="440">
    <w:name w:val="Основной текст (44)"/>
    <w:basedOn w:val="44"/>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25pt">
    <w:name w:val="Основной текст (2) + 5 pt"/>
    <w:basedOn w:val="2a"/>
    <w:rsid w:val="005B116D"/>
    <w:rPr>
      <w:rFonts w:eastAsia="Times New Roman"/>
      <w:color w:val="000000"/>
      <w:spacing w:val="0"/>
      <w:w w:val="100"/>
      <w:position w:val="0"/>
      <w:sz w:val="10"/>
      <w:szCs w:val="10"/>
      <w:shd w:val="clear" w:color="auto" w:fill="FFFFFF"/>
      <w:lang w:val="ru-RU" w:eastAsia="ru-RU" w:bidi="ru-RU"/>
    </w:rPr>
  </w:style>
  <w:style w:type="character" w:customStyle="1" w:styleId="4375pt">
    <w:name w:val="Основной текст (43) + 7;5 pt;Курсив"/>
    <w:basedOn w:val="43"/>
    <w:rsid w:val="005B116D"/>
    <w:rPr>
      <w:rFonts w:eastAsia="Times New Roman"/>
      <w:i/>
      <w:iCs/>
      <w:color w:val="000000"/>
      <w:spacing w:val="0"/>
      <w:w w:val="100"/>
      <w:position w:val="0"/>
      <w:sz w:val="15"/>
      <w:szCs w:val="15"/>
      <w:shd w:val="clear" w:color="auto" w:fill="FFFFFF"/>
      <w:lang w:val="ru-RU" w:eastAsia="ru-RU" w:bidi="ru-RU"/>
    </w:rPr>
  </w:style>
  <w:style w:type="character" w:customStyle="1" w:styleId="3Exact">
    <w:name w:val="Подпись к картинке (3) Exact"/>
    <w:basedOn w:val="a2"/>
    <w:link w:val="36"/>
    <w:rsid w:val="005B116D"/>
    <w:rPr>
      <w:rFonts w:eastAsia="Times New Roman"/>
      <w:sz w:val="22"/>
      <w:szCs w:val="22"/>
      <w:shd w:val="clear" w:color="auto" w:fill="FFFFFF"/>
    </w:rPr>
  </w:style>
  <w:style w:type="character" w:customStyle="1" w:styleId="5Exact0">
    <w:name w:val="Подпись к картинке (5) Exact"/>
    <w:basedOn w:val="a2"/>
    <w:link w:val="54"/>
    <w:rsid w:val="005B116D"/>
    <w:rPr>
      <w:rFonts w:eastAsia="Times New Roman"/>
      <w:sz w:val="22"/>
      <w:szCs w:val="22"/>
      <w:shd w:val="clear" w:color="auto" w:fill="FFFFFF"/>
    </w:rPr>
  </w:style>
  <w:style w:type="character" w:customStyle="1" w:styleId="211pt0">
    <w:name w:val="Основной текст (2) + 11 pt;Полужирный;Курсив"/>
    <w:basedOn w:val="2a"/>
    <w:rsid w:val="005B116D"/>
    <w:rPr>
      <w:rFonts w:eastAsia="Times New Roman"/>
      <w:b/>
      <w:bCs/>
      <w:i/>
      <w:iCs/>
      <w:color w:val="000000"/>
      <w:spacing w:val="0"/>
      <w:w w:val="100"/>
      <w:position w:val="0"/>
      <w:sz w:val="22"/>
      <w:szCs w:val="22"/>
      <w:shd w:val="clear" w:color="auto" w:fill="FFFFFF"/>
      <w:lang w:val="ru-RU" w:eastAsia="ru-RU" w:bidi="ru-RU"/>
    </w:rPr>
  </w:style>
  <w:style w:type="character" w:customStyle="1" w:styleId="73">
    <w:name w:val="Подпись к таблице (7)_"/>
    <w:basedOn w:val="a2"/>
    <w:link w:val="710"/>
    <w:rsid w:val="005B116D"/>
    <w:rPr>
      <w:rFonts w:eastAsia="Times New Roman"/>
      <w:sz w:val="22"/>
      <w:szCs w:val="22"/>
      <w:shd w:val="clear" w:color="auto" w:fill="FFFFFF"/>
    </w:rPr>
  </w:style>
  <w:style w:type="character" w:customStyle="1" w:styleId="74">
    <w:name w:val="Подпись к таблице (7)"/>
    <w:basedOn w:val="73"/>
    <w:rsid w:val="005B116D"/>
    <w:rPr>
      <w:rFonts w:eastAsia="Times New Roman"/>
      <w:color w:val="000000"/>
      <w:spacing w:val="0"/>
      <w:w w:val="100"/>
      <w:position w:val="0"/>
      <w:sz w:val="22"/>
      <w:szCs w:val="22"/>
      <w:u w:val="single"/>
      <w:shd w:val="clear" w:color="auto" w:fill="FFFFFF"/>
      <w:lang w:val="ru-RU" w:eastAsia="ru-RU" w:bidi="ru-RU"/>
    </w:rPr>
  </w:style>
  <w:style w:type="character" w:customStyle="1" w:styleId="211pt1">
    <w:name w:val="Основной текст (2) + 11 pt;Полужирный"/>
    <w:basedOn w:val="2a"/>
    <w:rsid w:val="005B116D"/>
    <w:rPr>
      <w:rFonts w:eastAsia="Times New Roman"/>
      <w:b/>
      <w:bCs/>
      <w:color w:val="000000"/>
      <w:spacing w:val="0"/>
      <w:w w:val="100"/>
      <w:position w:val="0"/>
      <w:sz w:val="22"/>
      <w:szCs w:val="22"/>
      <w:shd w:val="clear" w:color="auto" w:fill="FFFFFF"/>
      <w:lang w:val="ru-RU" w:eastAsia="ru-RU" w:bidi="ru-RU"/>
    </w:rPr>
  </w:style>
  <w:style w:type="character" w:customStyle="1" w:styleId="28pt0pt">
    <w:name w:val="Основной текст (2) + 8 pt;Интервал 0 pt"/>
    <w:basedOn w:val="2a"/>
    <w:rsid w:val="005B116D"/>
    <w:rPr>
      <w:rFonts w:eastAsia="Times New Roman"/>
      <w:color w:val="000000"/>
      <w:spacing w:val="-10"/>
      <w:w w:val="100"/>
      <w:position w:val="0"/>
      <w:sz w:val="16"/>
      <w:szCs w:val="16"/>
      <w:shd w:val="clear" w:color="auto" w:fill="FFFFFF"/>
      <w:lang w:val="ru-RU" w:eastAsia="ru-RU" w:bidi="ru-RU"/>
    </w:rPr>
  </w:style>
  <w:style w:type="character" w:customStyle="1" w:styleId="212pt">
    <w:name w:val="Основной текст (2) + 12 pt;Полужирный"/>
    <w:basedOn w:val="2a"/>
    <w:rsid w:val="005B116D"/>
    <w:rPr>
      <w:rFonts w:eastAsia="Times New Roman"/>
      <w:b/>
      <w:bCs/>
      <w:color w:val="000000"/>
      <w:spacing w:val="0"/>
      <w:w w:val="100"/>
      <w:position w:val="0"/>
      <w:sz w:val="24"/>
      <w:szCs w:val="24"/>
      <w:shd w:val="clear" w:color="auto" w:fill="FFFFFF"/>
      <w:lang w:val="ru-RU" w:eastAsia="ru-RU" w:bidi="ru-RU"/>
    </w:rPr>
  </w:style>
  <w:style w:type="character" w:customStyle="1" w:styleId="12pt">
    <w:name w:val="Колонтитул + 12 pt;Полужирный"/>
    <w:basedOn w:val="afff4"/>
    <w:rsid w:val="005B116D"/>
    <w:rPr>
      <w:rFonts w:eastAsia="Times New Roman"/>
      <w:b/>
      <w:bCs/>
      <w:color w:val="000000"/>
      <w:spacing w:val="0"/>
      <w:w w:val="100"/>
      <w:position w:val="0"/>
      <w:sz w:val="24"/>
      <w:szCs w:val="24"/>
      <w:shd w:val="clear" w:color="auto" w:fill="FFFFFF"/>
      <w:lang w:val="ru-RU" w:eastAsia="ru-RU" w:bidi="ru-RU"/>
    </w:rPr>
  </w:style>
  <w:style w:type="character" w:customStyle="1" w:styleId="12Exact">
    <w:name w:val="Основной текст (12) Exact"/>
    <w:basedOn w:val="a2"/>
    <w:rsid w:val="005B116D"/>
    <w:rPr>
      <w:rFonts w:ascii="Times New Roman" w:eastAsia="Times New Roman" w:hAnsi="Times New Roman" w:cs="Times New Roman"/>
      <w:b/>
      <w:bCs/>
      <w:i/>
      <w:iCs/>
      <w:smallCaps w:val="0"/>
      <w:strike w:val="0"/>
      <w:u w:val="none"/>
    </w:rPr>
  </w:style>
  <w:style w:type="character" w:customStyle="1" w:styleId="7Exact1">
    <w:name w:val="Подпись к таблице (7) Exact"/>
    <w:basedOn w:val="a2"/>
    <w:rsid w:val="005B116D"/>
    <w:rPr>
      <w:rFonts w:ascii="Times New Roman" w:eastAsia="Times New Roman" w:hAnsi="Times New Roman" w:cs="Times New Roman"/>
      <w:b w:val="0"/>
      <w:bCs w:val="0"/>
      <w:i w:val="0"/>
      <w:iCs w:val="0"/>
      <w:smallCaps w:val="0"/>
      <w:strike w:val="0"/>
      <w:sz w:val="22"/>
      <w:szCs w:val="22"/>
      <w:u w:val="none"/>
    </w:rPr>
  </w:style>
  <w:style w:type="character" w:customStyle="1" w:styleId="7Calibri7pt">
    <w:name w:val="Подпись к таблице (7) + Calibri;7 pt;Курсив"/>
    <w:basedOn w:val="73"/>
    <w:rsid w:val="005B116D"/>
    <w:rPr>
      <w:rFonts w:ascii="Calibri" w:eastAsia="Calibri" w:hAnsi="Calibri" w:cs="Calibri"/>
      <w:i/>
      <w:iCs/>
      <w:color w:val="000000"/>
      <w:spacing w:val="0"/>
      <w:w w:val="100"/>
      <w:position w:val="0"/>
      <w:sz w:val="14"/>
      <w:szCs w:val="14"/>
      <w:shd w:val="clear" w:color="auto" w:fill="FFFFFF"/>
      <w:lang w:val="en-US" w:eastAsia="en-US" w:bidi="en-US"/>
    </w:rPr>
  </w:style>
  <w:style w:type="character" w:customStyle="1" w:styleId="12pt0">
    <w:name w:val="Колонтитул + 12 pt;Полужирный;Курсив"/>
    <w:basedOn w:val="afff4"/>
    <w:rsid w:val="005B116D"/>
    <w:rPr>
      <w:rFonts w:eastAsia="Times New Roman"/>
      <w:b/>
      <w:bCs/>
      <w:i/>
      <w:iCs/>
      <w:color w:val="000000"/>
      <w:spacing w:val="0"/>
      <w:w w:val="100"/>
      <w:position w:val="0"/>
      <w:sz w:val="24"/>
      <w:szCs w:val="24"/>
      <w:shd w:val="clear" w:color="auto" w:fill="FFFFFF"/>
      <w:lang w:val="ru-RU" w:eastAsia="ru-RU" w:bidi="ru-RU"/>
    </w:rPr>
  </w:style>
  <w:style w:type="character" w:customStyle="1" w:styleId="13Exact">
    <w:name w:val="Основной текст (13) Exact"/>
    <w:basedOn w:val="a2"/>
    <w:rsid w:val="005B116D"/>
    <w:rPr>
      <w:rFonts w:ascii="Times New Roman" w:eastAsia="Times New Roman" w:hAnsi="Times New Roman" w:cs="Times New Roman"/>
      <w:b/>
      <w:bCs/>
      <w:i w:val="0"/>
      <w:iCs w:val="0"/>
      <w:smallCaps w:val="0"/>
      <w:strike w:val="0"/>
      <w:sz w:val="22"/>
      <w:szCs w:val="22"/>
      <w:u w:val="none"/>
    </w:rPr>
  </w:style>
  <w:style w:type="character" w:customStyle="1" w:styleId="13Exact0">
    <w:name w:val="Основной текст (13) + Не полужирный Exact"/>
    <w:basedOn w:val="130"/>
    <w:rsid w:val="005B116D"/>
    <w:rPr>
      <w:rFonts w:eastAsia="Times New Roman"/>
      <w:b/>
      <w:bCs/>
      <w:sz w:val="22"/>
      <w:szCs w:val="22"/>
      <w:shd w:val="clear" w:color="auto" w:fill="FFFFFF"/>
    </w:rPr>
  </w:style>
  <w:style w:type="character" w:customStyle="1" w:styleId="43Exact1">
    <w:name w:val="Основной текст (43) Exact1"/>
    <w:basedOn w:val="43"/>
    <w:rsid w:val="005B116D"/>
    <w:rPr>
      <w:rFonts w:eastAsia="Times New Roman"/>
      <w:color w:val="000000"/>
      <w:spacing w:val="0"/>
      <w:w w:val="100"/>
      <w:position w:val="0"/>
      <w:sz w:val="22"/>
      <w:szCs w:val="22"/>
      <w:u w:val="single"/>
      <w:shd w:val="clear" w:color="auto" w:fill="FFFFFF"/>
      <w:lang w:val="ru-RU" w:eastAsia="ru-RU" w:bidi="ru-RU"/>
    </w:rPr>
  </w:style>
  <w:style w:type="character" w:customStyle="1" w:styleId="3Exact0">
    <w:name w:val="Подпись к таблице (3) Exact"/>
    <w:basedOn w:val="a2"/>
    <w:link w:val="37"/>
    <w:rsid w:val="005B116D"/>
    <w:rPr>
      <w:rFonts w:eastAsia="Times New Roman"/>
      <w:b/>
      <w:bCs/>
      <w:sz w:val="22"/>
      <w:szCs w:val="22"/>
      <w:shd w:val="clear" w:color="auto" w:fill="FFFFFF"/>
    </w:rPr>
  </w:style>
  <w:style w:type="character" w:customStyle="1" w:styleId="3Exact1">
    <w:name w:val="Подпись к таблице (3) + Не полужирный Exact"/>
    <w:basedOn w:val="3Exact0"/>
    <w:rsid w:val="005B116D"/>
    <w:rPr>
      <w:rFonts w:eastAsia="Times New Roman"/>
      <w:b/>
      <w:bCs/>
      <w:color w:val="000000"/>
      <w:spacing w:val="0"/>
      <w:w w:val="100"/>
      <w:position w:val="0"/>
      <w:sz w:val="22"/>
      <w:szCs w:val="22"/>
      <w:shd w:val="clear" w:color="auto" w:fill="FFFFFF"/>
      <w:lang w:val="ru-RU" w:eastAsia="ru-RU" w:bidi="ru-RU"/>
    </w:rPr>
  </w:style>
  <w:style w:type="character" w:customStyle="1" w:styleId="130">
    <w:name w:val="Основной текст (13)_"/>
    <w:basedOn w:val="a2"/>
    <w:link w:val="131"/>
    <w:rsid w:val="005B116D"/>
    <w:rPr>
      <w:rFonts w:eastAsia="Times New Roman"/>
      <w:b/>
      <w:bCs/>
      <w:sz w:val="22"/>
      <w:szCs w:val="22"/>
      <w:shd w:val="clear" w:color="auto" w:fill="FFFFFF"/>
    </w:rPr>
  </w:style>
  <w:style w:type="character" w:customStyle="1" w:styleId="120">
    <w:name w:val="Основной текст (12)_"/>
    <w:basedOn w:val="a2"/>
    <w:link w:val="121"/>
    <w:rsid w:val="005B116D"/>
    <w:rPr>
      <w:rFonts w:eastAsia="Times New Roman"/>
      <w:b/>
      <w:bCs/>
      <w:i/>
      <w:iCs/>
      <w:shd w:val="clear" w:color="auto" w:fill="FFFFFF"/>
    </w:rPr>
  </w:style>
  <w:style w:type="character" w:customStyle="1" w:styleId="100">
    <w:name w:val="Основной текст (10)_"/>
    <w:basedOn w:val="a2"/>
    <w:link w:val="101"/>
    <w:rsid w:val="005B116D"/>
    <w:rPr>
      <w:rFonts w:eastAsia="Times New Roman"/>
      <w:shd w:val="clear" w:color="auto" w:fill="FFFFFF"/>
    </w:rPr>
  </w:style>
  <w:style w:type="character" w:customStyle="1" w:styleId="10115pt">
    <w:name w:val="Основной текст (10) + 11;5 pt;Курсив"/>
    <w:basedOn w:val="100"/>
    <w:rsid w:val="005B116D"/>
    <w:rPr>
      <w:rFonts w:eastAsia="Times New Roman"/>
      <w:i/>
      <w:iCs/>
      <w:color w:val="000000"/>
      <w:spacing w:val="0"/>
      <w:w w:val="100"/>
      <w:position w:val="0"/>
      <w:sz w:val="23"/>
      <w:szCs w:val="23"/>
      <w:shd w:val="clear" w:color="auto" w:fill="FFFFFF"/>
      <w:lang w:val="ru-RU" w:eastAsia="ru-RU" w:bidi="ru-RU"/>
    </w:rPr>
  </w:style>
  <w:style w:type="character" w:customStyle="1" w:styleId="27pt10">
    <w:name w:val="Основной текст (2) + 7 pt;Полужирный1"/>
    <w:basedOn w:val="2a"/>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26pt">
    <w:name w:val="Основной текст (2) + 6 pt"/>
    <w:basedOn w:val="2a"/>
    <w:rsid w:val="005B116D"/>
    <w:rPr>
      <w:rFonts w:eastAsia="Times New Roman"/>
      <w:color w:val="000000"/>
      <w:spacing w:val="0"/>
      <w:w w:val="100"/>
      <w:position w:val="0"/>
      <w:sz w:val="12"/>
      <w:szCs w:val="12"/>
      <w:shd w:val="clear" w:color="auto" w:fill="FFFFFF"/>
      <w:lang w:val="ru-RU" w:eastAsia="ru-RU" w:bidi="ru-RU"/>
    </w:rPr>
  </w:style>
  <w:style w:type="character" w:customStyle="1" w:styleId="211pt3">
    <w:name w:val="Основной текст (2) + 11 pt;Малые прописные"/>
    <w:basedOn w:val="2a"/>
    <w:rsid w:val="005B116D"/>
    <w:rPr>
      <w:rFonts w:eastAsia="Times New Roman"/>
      <w:smallCaps/>
      <w:color w:val="000000"/>
      <w:spacing w:val="0"/>
      <w:w w:val="100"/>
      <w:position w:val="0"/>
      <w:sz w:val="22"/>
      <w:szCs w:val="22"/>
      <w:shd w:val="clear" w:color="auto" w:fill="FFFFFF"/>
      <w:lang w:val="ru-RU" w:eastAsia="ru-RU" w:bidi="ru-RU"/>
    </w:rPr>
  </w:style>
  <w:style w:type="character" w:customStyle="1" w:styleId="44Exact5">
    <w:name w:val="Основной текст (44) Exact5"/>
    <w:basedOn w:val="44"/>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14Exact">
    <w:name w:val="Основной текст (14) Exact"/>
    <w:basedOn w:val="a2"/>
    <w:rsid w:val="005B116D"/>
    <w:rPr>
      <w:rFonts w:ascii="Century Gothic" w:eastAsia="Century Gothic" w:hAnsi="Century Gothic" w:cs="Century Gothic"/>
      <w:b w:val="0"/>
      <w:bCs w:val="0"/>
      <w:i w:val="0"/>
      <w:iCs w:val="0"/>
      <w:smallCaps w:val="0"/>
      <w:strike w:val="0"/>
      <w:sz w:val="13"/>
      <w:szCs w:val="13"/>
      <w:u w:val="none"/>
    </w:rPr>
  </w:style>
  <w:style w:type="character" w:customStyle="1" w:styleId="14Exact3">
    <w:name w:val="Основной текст (14) Exact3"/>
    <w:basedOn w:val="140"/>
    <w:rsid w:val="005B116D"/>
    <w:rPr>
      <w:rFonts w:ascii="Century Gothic" w:eastAsia="Century Gothic" w:hAnsi="Century Gothic" w:cs="Century Gothic"/>
      <w:sz w:val="13"/>
      <w:szCs w:val="13"/>
      <w:shd w:val="clear" w:color="auto" w:fill="FFFFFF"/>
    </w:rPr>
  </w:style>
  <w:style w:type="character" w:customStyle="1" w:styleId="44Exact4">
    <w:name w:val="Основной текст (44) Exact4"/>
    <w:basedOn w:val="44"/>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44Exact3">
    <w:name w:val="Основной текст (44) Exact3"/>
    <w:basedOn w:val="44"/>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14Exact2">
    <w:name w:val="Основной текст (14) Exact2"/>
    <w:basedOn w:val="140"/>
    <w:rsid w:val="005B116D"/>
    <w:rPr>
      <w:rFonts w:ascii="Century Gothic" w:eastAsia="Century Gothic" w:hAnsi="Century Gothic" w:cs="Century Gothic"/>
      <w:sz w:val="13"/>
      <w:szCs w:val="13"/>
      <w:shd w:val="clear" w:color="auto" w:fill="FFFFFF"/>
    </w:rPr>
  </w:style>
  <w:style w:type="character" w:customStyle="1" w:styleId="14Exact1">
    <w:name w:val="Основной текст (14) Exact1"/>
    <w:basedOn w:val="140"/>
    <w:rsid w:val="005B116D"/>
    <w:rPr>
      <w:rFonts w:ascii="Century Gothic" w:eastAsia="Century Gothic" w:hAnsi="Century Gothic" w:cs="Century Gothic"/>
      <w:sz w:val="13"/>
      <w:szCs w:val="13"/>
      <w:shd w:val="clear" w:color="auto" w:fill="FFFFFF"/>
    </w:rPr>
  </w:style>
  <w:style w:type="character" w:customStyle="1" w:styleId="44Exact2">
    <w:name w:val="Основной текст (44) Exact2"/>
    <w:basedOn w:val="44"/>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44Calibri65ptExact">
    <w:name w:val="Основной текст (44) + Calibri;6;5 pt;Курсив Exact"/>
    <w:basedOn w:val="44"/>
    <w:rsid w:val="005B116D"/>
    <w:rPr>
      <w:rFonts w:ascii="Calibri" w:eastAsia="Calibri" w:hAnsi="Calibri" w:cs="Calibri"/>
      <w:b/>
      <w:bCs/>
      <w:i/>
      <w:iCs/>
      <w:color w:val="000000"/>
      <w:spacing w:val="0"/>
      <w:w w:val="100"/>
      <w:position w:val="0"/>
      <w:sz w:val="13"/>
      <w:szCs w:val="13"/>
      <w:shd w:val="clear" w:color="auto" w:fill="FFFFFF"/>
      <w:lang w:val="ru-RU" w:eastAsia="ru-RU" w:bidi="ru-RU"/>
    </w:rPr>
  </w:style>
  <w:style w:type="character" w:customStyle="1" w:styleId="44Calibri65ptExact1">
    <w:name w:val="Основной текст (44) + Calibri;6;5 pt;Курсив Exact1"/>
    <w:basedOn w:val="44"/>
    <w:rsid w:val="005B116D"/>
    <w:rPr>
      <w:rFonts w:ascii="Calibri" w:eastAsia="Calibri" w:hAnsi="Calibri" w:cs="Calibri"/>
      <w:b/>
      <w:bCs/>
      <w:i/>
      <w:iCs/>
      <w:color w:val="000000"/>
      <w:spacing w:val="0"/>
      <w:w w:val="100"/>
      <w:position w:val="0"/>
      <w:sz w:val="13"/>
      <w:szCs w:val="13"/>
      <w:shd w:val="clear" w:color="auto" w:fill="FFFFFF"/>
      <w:lang w:val="ru-RU" w:eastAsia="ru-RU" w:bidi="ru-RU"/>
    </w:rPr>
  </w:style>
  <w:style w:type="character" w:customStyle="1" w:styleId="44Exact1">
    <w:name w:val="Основной текст (44) Exact1"/>
    <w:basedOn w:val="44"/>
    <w:rsid w:val="005B116D"/>
    <w:rPr>
      <w:rFonts w:eastAsia="Times New Roman"/>
      <w:b/>
      <w:bCs/>
      <w:color w:val="000000"/>
      <w:spacing w:val="0"/>
      <w:w w:val="100"/>
      <w:position w:val="0"/>
      <w:sz w:val="14"/>
      <w:szCs w:val="14"/>
      <w:shd w:val="clear" w:color="auto" w:fill="FFFFFF"/>
      <w:lang w:val="ru-RU" w:eastAsia="ru-RU" w:bidi="ru-RU"/>
    </w:rPr>
  </w:style>
  <w:style w:type="character" w:customStyle="1" w:styleId="113">
    <w:name w:val="Основной текст (11)3"/>
    <w:basedOn w:val="110"/>
    <w:rsid w:val="005B116D"/>
    <w:rPr>
      <w:rFonts w:eastAsia="Times New Roman"/>
      <w:b/>
      <w:bCs/>
      <w:color w:val="000000"/>
      <w:spacing w:val="0"/>
      <w:w w:val="100"/>
      <w:position w:val="0"/>
      <w:sz w:val="20"/>
      <w:szCs w:val="20"/>
      <w:shd w:val="clear" w:color="auto" w:fill="FFFFFF"/>
      <w:lang w:val="ru-RU" w:eastAsia="ru-RU" w:bidi="ru-RU"/>
    </w:rPr>
  </w:style>
  <w:style w:type="character" w:customStyle="1" w:styleId="111pt1">
    <w:name w:val="Основной текст (11) + Интервал 1 pt1"/>
    <w:basedOn w:val="110"/>
    <w:rsid w:val="005B116D"/>
    <w:rPr>
      <w:rFonts w:eastAsia="Times New Roman"/>
      <w:b/>
      <w:bCs/>
      <w:color w:val="000000"/>
      <w:spacing w:val="20"/>
      <w:w w:val="100"/>
      <w:position w:val="0"/>
      <w:sz w:val="20"/>
      <w:szCs w:val="20"/>
      <w:shd w:val="clear" w:color="auto" w:fill="FFFFFF"/>
      <w:lang w:val="ru-RU" w:eastAsia="ru-RU" w:bidi="ru-RU"/>
    </w:rPr>
  </w:style>
  <w:style w:type="character" w:customStyle="1" w:styleId="2e">
    <w:name w:val="Основной текст (2)"/>
    <w:basedOn w:val="2a"/>
    <w:rsid w:val="005B116D"/>
    <w:rPr>
      <w:rFonts w:eastAsia="Times New Roman"/>
      <w:color w:val="000000"/>
      <w:spacing w:val="0"/>
      <w:w w:val="100"/>
      <w:position w:val="0"/>
      <w:szCs w:val="28"/>
      <w:shd w:val="clear" w:color="auto" w:fill="FFFFFF"/>
      <w:lang w:val="ru-RU" w:eastAsia="ru-RU" w:bidi="ru-RU"/>
    </w:rPr>
  </w:style>
  <w:style w:type="character" w:customStyle="1" w:styleId="211">
    <w:name w:val="Основной текст (2) + Полужирный;Курсив1"/>
    <w:basedOn w:val="2a"/>
    <w:rsid w:val="005B116D"/>
    <w:rPr>
      <w:rFonts w:eastAsia="Times New Roman"/>
      <w:b/>
      <w:bCs/>
      <w:i/>
      <w:iCs/>
      <w:color w:val="000000"/>
      <w:spacing w:val="0"/>
      <w:w w:val="100"/>
      <w:position w:val="0"/>
      <w:szCs w:val="28"/>
      <w:shd w:val="clear" w:color="auto" w:fill="FFFFFF"/>
      <w:lang w:val="ru-RU" w:eastAsia="ru-RU" w:bidi="ru-RU"/>
    </w:rPr>
  </w:style>
  <w:style w:type="character" w:customStyle="1" w:styleId="afff9">
    <w:name w:val="Подпись к таблице_"/>
    <w:basedOn w:val="a2"/>
    <w:link w:val="1b"/>
    <w:rsid w:val="005B116D"/>
    <w:rPr>
      <w:rFonts w:eastAsia="Times New Roman"/>
      <w:szCs w:val="28"/>
      <w:shd w:val="clear" w:color="auto" w:fill="FFFFFF"/>
    </w:rPr>
  </w:style>
  <w:style w:type="character" w:customStyle="1" w:styleId="2115pt">
    <w:name w:val="Основной текст (2) + 11;5 pt;Курсив"/>
    <w:basedOn w:val="2a"/>
    <w:rsid w:val="005B116D"/>
    <w:rPr>
      <w:rFonts w:eastAsia="Times New Roman"/>
      <w:i/>
      <w:iCs/>
      <w:color w:val="000000"/>
      <w:spacing w:val="0"/>
      <w:w w:val="100"/>
      <w:position w:val="0"/>
      <w:sz w:val="23"/>
      <w:szCs w:val="23"/>
      <w:shd w:val="clear" w:color="auto" w:fill="FFFFFF"/>
      <w:lang w:val="ru-RU" w:eastAsia="ru-RU" w:bidi="ru-RU"/>
    </w:rPr>
  </w:style>
  <w:style w:type="character" w:customStyle="1" w:styleId="211pt10">
    <w:name w:val="Основной текст (2) + 11 pt1"/>
    <w:basedOn w:val="2a"/>
    <w:rsid w:val="005B116D"/>
    <w:rPr>
      <w:rFonts w:eastAsia="Times New Roman"/>
      <w:color w:val="000000"/>
      <w:spacing w:val="0"/>
      <w:w w:val="100"/>
      <w:position w:val="0"/>
      <w:sz w:val="22"/>
      <w:szCs w:val="22"/>
      <w:shd w:val="clear" w:color="auto" w:fill="FFFFFF"/>
      <w:lang w:val="ru-RU" w:eastAsia="ru-RU" w:bidi="ru-RU"/>
    </w:rPr>
  </w:style>
  <w:style w:type="character" w:customStyle="1" w:styleId="2Calibri7pt1">
    <w:name w:val="Основной текст (2) + Calibri;7 pt;Курсив1"/>
    <w:basedOn w:val="2a"/>
    <w:rsid w:val="005B116D"/>
    <w:rPr>
      <w:rFonts w:ascii="Calibri" w:eastAsia="Calibri" w:hAnsi="Calibri" w:cs="Calibri"/>
      <w:i/>
      <w:iCs/>
      <w:color w:val="000000"/>
      <w:spacing w:val="0"/>
      <w:w w:val="100"/>
      <w:position w:val="0"/>
      <w:sz w:val="14"/>
      <w:szCs w:val="14"/>
      <w:shd w:val="clear" w:color="auto" w:fill="FFFFFF"/>
      <w:lang w:val="ru-RU" w:eastAsia="ru-RU" w:bidi="ru-RU"/>
    </w:rPr>
  </w:style>
  <w:style w:type="character" w:customStyle="1" w:styleId="2115pt1">
    <w:name w:val="Основной текст (2) + 11;5 pt;Курсив1"/>
    <w:basedOn w:val="2a"/>
    <w:rsid w:val="005B116D"/>
    <w:rPr>
      <w:rFonts w:eastAsia="Times New Roman"/>
      <w:i/>
      <w:iCs/>
      <w:color w:val="000000"/>
      <w:spacing w:val="0"/>
      <w:w w:val="100"/>
      <w:position w:val="0"/>
      <w:sz w:val="23"/>
      <w:szCs w:val="23"/>
      <w:shd w:val="clear" w:color="auto" w:fill="FFFFFF"/>
      <w:lang w:val="en-US" w:eastAsia="en-US" w:bidi="en-US"/>
    </w:rPr>
  </w:style>
  <w:style w:type="character" w:customStyle="1" w:styleId="22pt">
    <w:name w:val="Основной текст (2) + Интервал 2 pt"/>
    <w:basedOn w:val="2a"/>
    <w:rsid w:val="005B116D"/>
    <w:rPr>
      <w:rFonts w:eastAsia="Times New Roman"/>
      <w:color w:val="000000"/>
      <w:spacing w:val="50"/>
      <w:w w:val="100"/>
      <w:position w:val="0"/>
      <w:szCs w:val="28"/>
      <w:shd w:val="clear" w:color="auto" w:fill="FFFFFF"/>
      <w:lang w:val="ru-RU" w:eastAsia="ru-RU" w:bidi="ru-RU"/>
    </w:rPr>
  </w:style>
  <w:style w:type="character" w:customStyle="1" w:styleId="6-1pt">
    <w:name w:val="Основной текст (6) + Интервал -1 pt"/>
    <w:basedOn w:val="62"/>
    <w:rsid w:val="005B116D"/>
    <w:rPr>
      <w:rFonts w:eastAsia="Times New Roman"/>
      <w:b/>
      <w:bCs/>
      <w:i/>
      <w:iCs/>
      <w:color w:val="000000"/>
      <w:spacing w:val="-30"/>
      <w:w w:val="100"/>
      <w:position w:val="0"/>
      <w:szCs w:val="28"/>
      <w:shd w:val="clear" w:color="auto" w:fill="FFFFFF"/>
      <w:lang w:val="ru-RU" w:eastAsia="ru-RU" w:bidi="ru-RU"/>
    </w:rPr>
  </w:style>
  <w:style w:type="character" w:customStyle="1" w:styleId="610pt0">
    <w:name w:val="Основной текст (6) + 10 pt;Не курсив"/>
    <w:basedOn w:val="62"/>
    <w:rsid w:val="005B116D"/>
    <w:rPr>
      <w:rFonts w:eastAsia="Times New Roman"/>
      <w:b/>
      <w:bCs/>
      <w:i/>
      <w:iCs/>
      <w:color w:val="000000"/>
      <w:spacing w:val="0"/>
      <w:w w:val="100"/>
      <w:position w:val="0"/>
      <w:sz w:val="20"/>
      <w:szCs w:val="20"/>
      <w:shd w:val="clear" w:color="auto" w:fill="FFFFFF"/>
      <w:lang w:val="ru-RU" w:eastAsia="ru-RU" w:bidi="ru-RU"/>
    </w:rPr>
  </w:style>
  <w:style w:type="character" w:customStyle="1" w:styleId="610pt1">
    <w:name w:val="Основной текст (6) + 10 pt;Не полужирный1"/>
    <w:basedOn w:val="62"/>
    <w:rsid w:val="005B116D"/>
    <w:rPr>
      <w:rFonts w:eastAsia="Times New Roman"/>
      <w:b/>
      <w:bCs/>
      <w:i/>
      <w:iCs/>
      <w:color w:val="000000"/>
      <w:spacing w:val="0"/>
      <w:w w:val="100"/>
      <w:position w:val="0"/>
      <w:sz w:val="20"/>
      <w:szCs w:val="20"/>
      <w:shd w:val="clear" w:color="auto" w:fill="FFFFFF"/>
      <w:lang w:val="en-US" w:eastAsia="en-US" w:bidi="en-US"/>
    </w:rPr>
  </w:style>
  <w:style w:type="character" w:customStyle="1" w:styleId="11Constantia13pt">
    <w:name w:val="Основной текст (11) + Constantia;13 pt;Не полужирный"/>
    <w:basedOn w:val="110"/>
    <w:rsid w:val="005B116D"/>
    <w:rPr>
      <w:rFonts w:ascii="Constantia" w:eastAsia="Constantia" w:hAnsi="Constantia" w:cs="Constantia"/>
      <w:b/>
      <w:bCs/>
      <w:color w:val="000000"/>
      <w:spacing w:val="0"/>
      <w:w w:val="100"/>
      <w:position w:val="0"/>
      <w:sz w:val="26"/>
      <w:szCs w:val="26"/>
      <w:shd w:val="clear" w:color="auto" w:fill="FFFFFF"/>
      <w:lang w:val="ru-RU" w:eastAsia="ru-RU" w:bidi="ru-RU"/>
    </w:rPr>
  </w:style>
  <w:style w:type="character" w:customStyle="1" w:styleId="212pt0">
    <w:name w:val="Основной текст (2) + 12 pt"/>
    <w:basedOn w:val="2a"/>
    <w:rsid w:val="005B116D"/>
    <w:rPr>
      <w:rFonts w:eastAsia="Times New Roman"/>
      <w:color w:val="000000"/>
      <w:spacing w:val="0"/>
      <w:w w:val="100"/>
      <w:position w:val="0"/>
      <w:sz w:val="24"/>
      <w:szCs w:val="24"/>
      <w:shd w:val="clear" w:color="auto" w:fill="FFFFFF"/>
      <w:lang w:val="ru-RU" w:eastAsia="ru-RU" w:bidi="ru-RU"/>
    </w:rPr>
  </w:style>
  <w:style w:type="character" w:customStyle="1" w:styleId="18Exact">
    <w:name w:val="Основной текст (18) Exact"/>
    <w:basedOn w:val="a2"/>
    <w:rsid w:val="005B116D"/>
    <w:rPr>
      <w:rFonts w:ascii="Times New Roman" w:eastAsia="Times New Roman" w:hAnsi="Times New Roman" w:cs="Times New Roman"/>
      <w:b/>
      <w:bCs/>
      <w:i w:val="0"/>
      <w:iCs w:val="0"/>
      <w:smallCaps w:val="0"/>
      <w:strike w:val="0"/>
      <w:sz w:val="20"/>
      <w:szCs w:val="20"/>
      <w:u w:val="none"/>
    </w:rPr>
  </w:style>
  <w:style w:type="character" w:customStyle="1" w:styleId="18Exact3">
    <w:name w:val="Основной текст (18) Exact3"/>
    <w:basedOn w:val="180"/>
    <w:rsid w:val="005B116D"/>
    <w:rPr>
      <w:rFonts w:eastAsia="Times New Roman"/>
      <w:b/>
      <w:bCs/>
      <w:sz w:val="20"/>
      <w:szCs w:val="20"/>
      <w:shd w:val="clear" w:color="auto" w:fill="FFFFFF"/>
    </w:rPr>
  </w:style>
  <w:style w:type="character" w:customStyle="1" w:styleId="45Exact">
    <w:name w:val="Основной текст (45) Exact"/>
    <w:basedOn w:val="a2"/>
    <w:link w:val="45"/>
    <w:rsid w:val="005B116D"/>
    <w:rPr>
      <w:rFonts w:eastAsia="Times New Roman"/>
      <w:b/>
      <w:bCs/>
      <w:sz w:val="22"/>
      <w:szCs w:val="22"/>
      <w:shd w:val="clear" w:color="auto" w:fill="FFFFFF"/>
    </w:rPr>
  </w:style>
  <w:style w:type="character" w:customStyle="1" w:styleId="45Exact1">
    <w:name w:val="Основной текст (45) Exact1"/>
    <w:basedOn w:val="45Exact"/>
    <w:rsid w:val="005B116D"/>
    <w:rPr>
      <w:rFonts w:eastAsia="Times New Roman"/>
      <w:b/>
      <w:bCs/>
      <w:color w:val="000000"/>
      <w:spacing w:val="0"/>
      <w:w w:val="100"/>
      <w:position w:val="0"/>
      <w:sz w:val="22"/>
      <w:szCs w:val="22"/>
      <w:shd w:val="clear" w:color="auto" w:fill="FFFFFF"/>
      <w:lang w:val="ru-RU" w:eastAsia="ru-RU" w:bidi="ru-RU"/>
    </w:rPr>
  </w:style>
  <w:style w:type="character" w:customStyle="1" w:styleId="18Exact2">
    <w:name w:val="Основной текст (18) Exact2"/>
    <w:basedOn w:val="180"/>
    <w:rsid w:val="005B116D"/>
    <w:rPr>
      <w:rFonts w:eastAsia="Times New Roman"/>
      <w:b/>
      <w:bCs/>
      <w:sz w:val="20"/>
      <w:szCs w:val="20"/>
      <w:shd w:val="clear" w:color="auto" w:fill="FFFFFF"/>
    </w:rPr>
  </w:style>
  <w:style w:type="character" w:customStyle="1" w:styleId="18Exact1">
    <w:name w:val="Основной текст (18) Exact1"/>
    <w:basedOn w:val="180"/>
    <w:rsid w:val="005B116D"/>
    <w:rPr>
      <w:rFonts w:eastAsia="Times New Roman"/>
      <w:b/>
      <w:bCs/>
      <w:sz w:val="20"/>
      <w:szCs w:val="20"/>
      <w:shd w:val="clear" w:color="auto" w:fill="FFFFFF"/>
    </w:rPr>
  </w:style>
  <w:style w:type="character" w:customStyle="1" w:styleId="18Garamond13ptExact">
    <w:name w:val="Основной текст (18) + Garamond;13 pt;Не полужирный Exact"/>
    <w:basedOn w:val="180"/>
    <w:rsid w:val="005B116D"/>
    <w:rPr>
      <w:rFonts w:ascii="Garamond" w:eastAsia="Garamond" w:hAnsi="Garamond" w:cs="Garamond"/>
      <w:b/>
      <w:bCs/>
      <w:sz w:val="26"/>
      <w:szCs w:val="26"/>
      <w:shd w:val="clear" w:color="auto" w:fill="FFFFFF"/>
    </w:rPr>
  </w:style>
  <w:style w:type="character" w:customStyle="1" w:styleId="19Exact">
    <w:name w:val="Основной текст (19) Exact"/>
    <w:basedOn w:val="a2"/>
    <w:link w:val="190"/>
    <w:rsid w:val="005B116D"/>
    <w:rPr>
      <w:rFonts w:eastAsia="Times New Roman"/>
      <w:b/>
      <w:bCs/>
      <w:sz w:val="17"/>
      <w:szCs w:val="17"/>
      <w:shd w:val="clear" w:color="auto" w:fill="FFFFFF"/>
    </w:rPr>
  </w:style>
  <w:style w:type="character" w:customStyle="1" w:styleId="190ptExact">
    <w:name w:val="Основной текст (19) + Интервал 0 pt Exact"/>
    <w:basedOn w:val="19Exact"/>
    <w:rsid w:val="005B116D"/>
    <w:rPr>
      <w:rFonts w:eastAsia="Times New Roman"/>
      <w:b/>
      <w:bCs/>
      <w:color w:val="000000"/>
      <w:spacing w:val="10"/>
      <w:w w:val="100"/>
      <w:position w:val="0"/>
      <w:sz w:val="17"/>
      <w:szCs w:val="17"/>
      <w:shd w:val="clear" w:color="auto" w:fill="FFFFFF"/>
      <w:lang w:val="ru-RU" w:eastAsia="ru-RU" w:bidi="ru-RU"/>
    </w:rPr>
  </w:style>
  <w:style w:type="character" w:customStyle="1" w:styleId="1910ptExact">
    <w:name w:val="Основной текст (19) + 10 pt Exact"/>
    <w:basedOn w:val="19Exact"/>
    <w:rsid w:val="005B116D"/>
    <w:rPr>
      <w:rFonts w:eastAsia="Times New Roman"/>
      <w:b/>
      <w:bCs/>
      <w:color w:val="000000"/>
      <w:spacing w:val="0"/>
      <w:w w:val="100"/>
      <w:position w:val="0"/>
      <w:sz w:val="20"/>
      <w:szCs w:val="20"/>
      <w:shd w:val="clear" w:color="auto" w:fill="FFFFFF"/>
      <w:lang w:val="ru-RU" w:eastAsia="ru-RU" w:bidi="ru-RU"/>
    </w:rPr>
  </w:style>
  <w:style w:type="character" w:customStyle="1" w:styleId="19Exact0">
    <w:name w:val="Основной текст (19) + Не полужирный;Курсив Exact"/>
    <w:basedOn w:val="19Exact"/>
    <w:rsid w:val="005B116D"/>
    <w:rPr>
      <w:rFonts w:eastAsia="Times New Roman"/>
      <w:b/>
      <w:bCs/>
      <w:i/>
      <w:iCs/>
      <w:color w:val="000000"/>
      <w:spacing w:val="0"/>
      <w:w w:val="100"/>
      <w:position w:val="0"/>
      <w:sz w:val="17"/>
      <w:szCs w:val="17"/>
      <w:shd w:val="clear" w:color="auto" w:fill="FFFFFF"/>
      <w:lang w:val="ru-RU" w:eastAsia="ru-RU" w:bidi="ru-RU"/>
    </w:rPr>
  </w:style>
  <w:style w:type="character" w:customStyle="1" w:styleId="1895ptExact">
    <w:name w:val="Основной текст (18) + 9;5 pt;Не полужирный;Малые прописные Exact"/>
    <w:basedOn w:val="180"/>
    <w:rsid w:val="005B116D"/>
    <w:rPr>
      <w:rFonts w:eastAsia="Times New Roman"/>
      <w:b/>
      <w:bCs/>
      <w:smallCaps/>
      <w:sz w:val="19"/>
      <w:szCs w:val="19"/>
      <w:shd w:val="clear" w:color="auto" w:fill="FFFFFF"/>
      <w:lang w:val="en-US" w:eastAsia="en-US" w:bidi="en-US"/>
    </w:rPr>
  </w:style>
  <w:style w:type="character" w:customStyle="1" w:styleId="66">
    <w:name w:val="Основной текст (6)"/>
    <w:basedOn w:val="62"/>
    <w:rsid w:val="005B116D"/>
    <w:rPr>
      <w:rFonts w:eastAsia="Times New Roman"/>
      <w:b/>
      <w:bCs/>
      <w:i/>
      <w:iCs/>
      <w:color w:val="000000"/>
      <w:spacing w:val="0"/>
      <w:w w:val="100"/>
      <w:position w:val="0"/>
      <w:szCs w:val="28"/>
      <w:shd w:val="clear" w:color="auto" w:fill="FFFFFF"/>
      <w:lang w:val="en-US" w:eastAsia="en-US" w:bidi="en-US"/>
    </w:rPr>
  </w:style>
  <w:style w:type="character" w:customStyle="1" w:styleId="620">
    <w:name w:val="Основной текст (6)2"/>
    <w:basedOn w:val="62"/>
    <w:rsid w:val="005B116D"/>
    <w:rPr>
      <w:rFonts w:eastAsia="Times New Roman"/>
      <w:b/>
      <w:bCs/>
      <w:i/>
      <w:iCs/>
      <w:color w:val="000000"/>
      <w:spacing w:val="0"/>
      <w:w w:val="100"/>
      <w:position w:val="0"/>
      <w:szCs w:val="28"/>
      <w:shd w:val="clear" w:color="auto" w:fill="FFFFFF"/>
      <w:lang w:val="ru-RU" w:eastAsia="ru-RU" w:bidi="ru-RU"/>
    </w:rPr>
  </w:style>
  <w:style w:type="character" w:customStyle="1" w:styleId="621">
    <w:name w:val="Основной текст (6) + Не полужирный;Не курсив2"/>
    <w:basedOn w:val="62"/>
    <w:rsid w:val="005B116D"/>
    <w:rPr>
      <w:rFonts w:eastAsia="Times New Roman"/>
      <w:b/>
      <w:bCs/>
      <w:i/>
      <w:iCs/>
      <w:color w:val="000000"/>
      <w:spacing w:val="0"/>
      <w:w w:val="100"/>
      <w:position w:val="0"/>
      <w:szCs w:val="28"/>
      <w:shd w:val="clear" w:color="auto" w:fill="FFFFFF"/>
      <w:lang w:val="ru-RU" w:eastAsia="ru-RU" w:bidi="ru-RU"/>
    </w:rPr>
  </w:style>
  <w:style w:type="character" w:customStyle="1" w:styleId="611">
    <w:name w:val="Основной текст (6) + Не полужирный;Не курсив1"/>
    <w:basedOn w:val="62"/>
    <w:rsid w:val="005B116D"/>
    <w:rPr>
      <w:rFonts w:eastAsia="Times New Roman"/>
      <w:b/>
      <w:bCs/>
      <w:i/>
      <w:iCs/>
      <w:color w:val="000000"/>
      <w:spacing w:val="0"/>
      <w:w w:val="100"/>
      <w:position w:val="0"/>
      <w:szCs w:val="28"/>
      <w:shd w:val="clear" w:color="auto" w:fill="FFFFFF"/>
      <w:lang w:val="en-US" w:eastAsia="en-US" w:bidi="en-US"/>
    </w:rPr>
  </w:style>
  <w:style w:type="character" w:customStyle="1" w:styleId="150">
    <w:name w:val="Основной текст (15)_"/>
    <w:basedOn w:val="a2"/>
    <w:link w:val="151"/>
    <w:rsid w:val="005B116D"/>
    <w:rPr>
      <w:rFonts w:eastAsia="Times New Roman"/>
      <w:i/>
      <w:iCs/>
      <w:spacing w:val="130"/>
      <w:sz w:val="20"/>
      <w:szCs w:val="20"/>
      <w:shd w:val="clear" w:color="auto" w:fill="FFFFFF"/>
    </w:rPr>
  </w:style>
  <w:style w:type="character" w:customStyle="1" w:styleId="1516pt0pt">
    <w:name w:val="Основной текст (15) + 16 pt;Полужирный;Не курсив;Интервал 0 pt"/>
    <w:basedOn w:val="150"/>
    <w:rsid w:val="005B116D"/>
    <w:rPr>
      <w:rFonts w:eastAsia="Times New Roman"/>
      <w:b/>
      <w:bCs/>
      <w:i/>
      <w:iCs/>
      <w:color w:val="000000"/>
      <w:spacing w:val="0"/>
      <w:w w:val="100"/>
      <w:position w:val="0"/>
      <w:sz w:val="32"/>
      <w:szCs w:val="32"/>
      <w:shd w:val="clear" w:color="auto" w:fill="FFFFFF"/>
      <w:lang w:val="ru-RU" w:eastAsia="ru-RU" w:bidi="ru-RU"/>
    </w:rPr>
  </w:style>
  <w:style w:type="character" w:customStyle="1" w:styleId="152">
    <w:name w:val="Основной текст (15)"/>
    <w:basedOn w:val="150"/>
    <w:rsid w:val="005B116D"/>
    <w:rPr>
      <w:rFonts w:eastAsia="Times New Roman"/>
      <w:i/>
      <w:iCs/>
      <w:color w:val="000000"/>
      <w:spacing w:val="130"/>
      <w:w w:val="100"/>
      <w:position w:val="0"/>
      <w:sz w:val="20"/>
      <w:szCs w:val="20"/>
      <w:shd w:val="clear" w:color="auto" w:fill="FFFFFF"/>
      <w:lang w:val="ru-RU" w:eastAsia="ru-RU" w:bidi="ru-RU"/>
    </w:rPr>
  </w:style>
  <w:style w:type="character" w:customStyle="1" w:styleId="160">
    <w:name w:val="Основной текст (16)_"/>
    <w:basedOn w:val="a2"/>
    <w:link w:val="161"/>
    <w:rsid w:val="005B116D"/>
    <w:rPr>
      <w:rFonts w:eastAsia="Times New Roman"/>
      <w:b/>
      <w:bCs/>
      <w:sz w:val="22"/>
      <w:szCs w:val="22"/>
      <w:shd w:val="clear" w:color="auto" w:fill="FFFFFF"/>
    </w:rPr>
  </w:style>
  <w:style w:type="character" w:customStyle="1" w:styleId="162">
    <w:name w:val="Основной текст (16)"/>
    <w:basedOn w:val="160"/>
    <w:rsid w:val="005B116D"/>
    <w:rPr>
      <w:rFonts w:eastAsia="Times New Roman"/>
      <w:b/>
      <w:bCs/>
      <w:color w:val="000000"/>
      <w:spacing w:val="0"/>
      <w:w w:val="100"/>
      <w:position w:val="0"/>
      <w:sz w:val="22"/>
      <w:szCs w:val="22"/>
      <w:shd w:val="clear" w:color="auto" w:fill="FFFFFF"/>
      <w:lang w:val="ru-RU" w:eastAsia="ru-RU" w:bidi="ru-RU"/>
    </w:rPr>
  </w:style>
  <w:style w:type="character" w:customStyle="1" w:styleId="170">
    <w:name w:val="Основной текст (17)_"/>
    <w:basedOn w:val="a2"/>
    <w:link w:val="171"/>
    <w:rsid w:val="005B116D"/>
    <w:rPr>
      <w:rFonts w:eastAsia="Times New Roman"/>
      <w:b/>
      <w:bCs/>
      <w:sz w:val="32"/>
      <w:szCs w:val="32"/>
      <w:shd w:val="clear" w:color="auto" w:fill="FFFFFF"/>
    </w:rPr>
  </w:style>
  <w:style w:type="character" w:customStyle="1" w:styleId="172">
    <w:name w:val="Основной текст (17)"/>
    <w:basedOn w:val="170"/>
    <w:rsid w:val="005B116D"/>
    <w:rPr>
      <w:rFonts w:eastAsia="Times New Roman"/>
      <w:b/>
      <w:bCs/>
      <w:color w:val="000000"/>
      <w:spacing w:val="0"/>
      <w:w w:val="100"/>
      <w:position w:val="0"/>
      <w:sz w:val="32"/>
      <w:szCs w:val="32"/>
      <w:shd w:val="clear" w:color="auto" w:fill="FFFFFF"/>
      <w:lang w:val="ru-RU" w:eastAsia="ru-RU" w:bidi="ru-RU"/>
    </w:rPr>
  </w:style>
  <w:style w:type="character" w:customStyle="1" w:styleId="114">
    <w:name w:val="Основной текст (11) + Не полужирный;Курсив"/>
    <w:basedOn w:val="110"/>
    <w:rsid w:val="005B116D"/>
    <w:rPr>
      <w:rFonts w:eastAsia="Times New Roman"/>
      <w:b/>
      <w:bCs/>
      <w:i/>
      <w:iCs/>
      <w:color w:val="000000"/>
      <w:spacing w:val="0"/>
      <w:w w:val="100"/>
      <w:position w:val="0"/>
      <w:sz w:val="20"/>
      <w:szCs w:val="20"/>
      <w:shd w:val="clear" w:color="auto" w:fill="FFFFFF"/>
      <w:lang w:val="ru-RU" w:eastAsia="ru-RU" w:bidi="ru-RU"/>
    </w:rPr>
  </w:style>
  <w:style w:type="character" w:customStyle="1" w:styleId="21Exact">
    <w:name w:val="Основной текст (21) Exact"/>
    <w:basedOn w:val="a2"/>
    <w:link w:val="212"/>
    <w:rsid w:val="005B116D"/>
    <w:rPr>
      <w:rFonts w:ascii="Calibri" w:eastAsia="Calibri" w:hAnsi="Calibri" w:cs="Calibri"/>
      <w:i/>
      <w:iCs/>
      <w:sz w:val="14"/>
      <w:szCs w:val="14"/>
      <w:shd w:val="clear" w:color="auto" w:fill="FFFFFF"/>
    </w:rPr>
  </w:style>
  <w:style w:type="character" w:customStyle="1" w:styleId="afffa">
    <w:name w:val="Подпись к таблице"/>
    <w:basedOn w:val="afff9"/>
    <w:rsid w:val="005B116D"/>
    <w:rPr>
      <w:rFonts w:eastAsia="Times New Roman"/>
      <w:color w:val="000000"/>
      <w:spacing w:val="0"/>
      <w:w w:val="100"/>
      <w:position w:val="0"/>
      <w:szCs w:val="28"/>
      <w:u w:val="single"/>
      <w:shd w:val="clear" w:color="auto" w:fill="FFFFFF"/>
      <w:lang w:val="ru-RU" w:eastAsia="ru-RU" w:bidi="ru-RU"/>
    </w:rPr>
  </w:style>
  <w:style w:type="character" w:customStyle="1" w:styleId="afffb">
    <w:name w:val="Подпись к таблице + Полужирный;Курсив"/>
    <w:basedOn w:val="afff9"/>
    <w:rsid w:val="005B116D"/>
    <w:rPr>
      <w:rFonts w:eastAsia="Times New Roman"/>
      <w:b/>
      <w:bCs/>
      <w:i/>
      <w:iCs/>
      <w:color w:val="000000"/>
      <w:spacing w:val="0"/>
      <w:w w:val="100"/>
      <w:position w:val="0"/>
      <w:szCs w:val="28"/>
      <w:shd w:val="clear" w:color="auto" w:fill="FFFFFF"/>
      <w:lang w:val="ru-RU" w:eastAsia="ru-RU" w:bidi="ru-RU"/>
    </w:rPr>
  </w:style>
  <w:style w:type="character" w:customStyle="1" w:styleId="2Calibri7pt0">
    <w:name w:val="Основной текст (2) + Calibri;7 pt;Курсив;Малые прописные"/>
    <w:basedOn w:val="2a"/>
    <w:rsid w:val="005B116D"/>
    <w:rPr>
      <w:rFonts w:ascii="Calibri" w:eastAsia="Calibri" w:hAnsi="Calibri" w:cs="Calibri"/>
      <w:i/>
      <w:iCs/>
      <w:smallCaps/>
      <w:color w:val="000000"/>
      <w:spacing w:val="0"/>
      <w:w w:val="100"/>
      <w:position w:val="0"/>
      <w:sz w:val="14"/>
      <w:szCs w:val="14"/>
      <w:shd w:val="clear" w:color="auto" w:fill="FFFFFF"/>
      <w:lang w:val="en-US" w:eastAsia="en-US" w:bidi="en-US"/>
    </w:rPr>
  </w:style>
  <w:style w:type="character" w:customStyle="1" w:styleId="2Corbel95pt">
    <w:name w:val="Основной текст (2) + Corbel;9;5 pt;Курсив"/>
    <w:basedOn w:val="2a"/>
    <w:rsid w:val="005B116D"/>
    <w:rPr>
      <w:rFonts w:ascii="Corbel" w:eastAsia="Corbel" w:hAnsi="Corbel" w:cs="Corbel"/>
      <w:b/>
      <w:bCs/>
      <w:i/>
      <w:iCs/>
      <w:color w:val="000000"/>
      <w:spacing w:val="0"/>
      <w:w w:val="100"/>
      <w:position w:val="0"/>
      <w:sz w:val="19"/>
      <w:szCs w:val="19"/>
      <w:shd w:val="clear" w:color="auto" w:fill="FFFFFF"/>
      <w:lang w:val="en-US" w:eastAsia="en-US" w:bidi="en-US"/>
    </w:rPr>
  </w:style>
  <w:style w:type="character" w:customStyle="1" w:styleId="230">
    <w:name w:val="Основной текст (2)3"/>
    <w:basedOn w:val="2a"/>
    <w:rsid w:val="005B116D"/>
    <w:rPr>
      <w:rFonts w:eastAsia="Times New Roman"/>
      <w:color w:val="000000"/>
      <w:spacing w:val="0"/>
      <w:w w:val="100"/>
      <w:position w:val="0"/>
      <w:szCs w:val="28"/>
      <w:u w:val="single"/>
      <w:shd w:val="clear" w:color="auto" w:fill="FFFFFF"/>
      <w:lang w:val="ru-RU" w:eastAsia="ru-RU" w:bidi="ru-RU"/>
    </w:rPr>
  </w:style>
  <w:style w:type="character" w:customStyle="1" w:styleId="12pt1">
    <w:name w:val="Колонтитул + 12 pt"/>
    <w:basedOn w:val="afff4"/>
    <w:rsid w:val="005B116D"/>
    <w:rPr>
      <w:rFonts w:eastAsia="Times New Roman"/>
      <w:color w:val="000000"/>
      <w:spacing w:val="0"/>
      <w:w w:val="100"/>
      <w:position w:val="0"/>
      <w:sz w:val="24"/>
      <w:szCs w:val="24"/>
      <w:shd w:val="clear" w:color="auto" w:fill="FFFFFF"/>
      <w:lang w:val="ru-RU" w:eastAsia="ru-RU" w:bidi="ru-RU"/>
    </w:rPr>
  </w:style>
  <w:style w:type="character" w:customStyle="1" w:styleId="46">
    <w:name w:val="Основной текст (46)_"/>
    <w:basedOn w:val="a2"/>
    <w:link w:val="460"/>
    <w:rsid w:val="005B116D"/>
    <w:rPr>
      <w:rFonts w:ascii="Franklin Gothic Demi" w:eastAsia="Franklin Gothic Demi" w:hAnsi="Franklin Gothic Demi" w:cs="Franklin Gothic Demi"/>
      <w:i/>
      <w:iCs/>
      <w:sz w:val="30"/>
      <w:szCs w:val="30"/>
      <w:shd w:val="clear" w:color="auto" w:fill="FFFFFF"/>
    </w:rPr>
  </w:style>
  <w:style w:type="character" w:customStyle="1" w:styleId="47">
    <w:name w:val="Основной текст (47)_"/>
    <w:basedOn w:val="a2"/>
    <w:link w:val="471"/>
    <w:rsid w:val="005B116D"/>
    <w:rPr>
      <w:rFonts w:ascii="Garamond" w:eastAsia="Garamond" w:hAnsi="Garamond" w:cs="Garamond"/>
      <w:b/>
      <w:bCs/>
      <w:i/>
      <w:iCs/>
      <w:sz w:val="21"/>
      <w:szCs w:val="21"/>
      <w:shd w:val="clear" w:color="auto" w:fill="FFFFFF"/>
    </w:rPr>
  </w:style>
  <w:style w:type="character" w:customStyle="1" w:styleId="470">
    <w:name w:val="Основной текст (47)"/>
    <w:basedOn w:val="47"/>
    <w:rsid w:val="005B116D"/>
    <w:rPr>
      <w:rFonts w:ascii="Garamond" w:eastAsia="Garamond" w:hAnsi="Garamond" w:cs="Garamond"/>
      <w:b/>
      <w:bCs/>
      <w:i/>
      <w:iCs/>
      <w:color w:val="000000"/>
      <w:spacing w:val="0"/>
      <w:w w:val="100"/>
      <w:position w:val="0"/>
      <w:sz w:val="21"/>
      <w:szCs w:val="21"/>
      <w:u w:val="single"/>
      <w:shd w:val="clear" w:color="auto" w:fill="FFFFFF"/>
      <w:lang w:val="ru-RU" w:eastAsia="ru-RU" w:bidi="ru-RU"/>
    </w:rPr>
  </w:style>
  <w:style w:type="character" w:customStyle="1" w:styleId="47Constantia12pt">
    <w:name w:val="Основной текст (47) + Constantia;12 pt;Не полужирный;Не курсив"/>
    <w:basedOn w:val="47"/>
    <w:rsid w:val="005B116D"/>
    <w:rPr>
      <w:rFonts w:ascii="Constantia" w:eastAsia="Constantia" w:hAnsi="Constantia" w:cs="Constantia"/>
      <w:b/>
      <w:bCs/>
      <w:i/>
      <w:iCs/>
      <w:color w:val="000000"/>
      <w:spacing w:val="0"/>
      <w:w w:val="100"/>
      <w:position w:val="0"/>
      <w:sz w:val="24"/>
      <w:szCs w:val="24"/>
      <w:u w:val="single"/>
      <w:shd w:val="clear" w:color="auto" w:fill="FFFFFF"/>
      <w:lang w:val="ru-RU" w:eastAsia="ru-RU" w:bidi="ru-RU"/>
    </w:rPr>
  </w:style>
  <w:style w:type="character" w:customStyle="1" w:styleId="47TimesNewRoman14pt">
    <w:name w:val="Основной текст (47) + Times New Roman;14 pt"/>
    <w:basedOn w:val="47"/>
    <w:rsid w:val="005B116D"/>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47TimesNewRoman14pt0">
    <w:name w:val="Основной текст (47) + Times New Roman;14 pt;Не полужирный;Не курсив"/>
    <w:basedOn w:val="47"/>
    <w:rsid w:val="005B116D"/>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2Garamond18pt">
    <w:name w:val="Основной текст (2) + Garamond;18 pt;Курсив"/>
    <w:basedOn w:val="2a"/>
    <w:rsid w:val="005B116D"/>
    <w:rPr>
      <w:rFonts w:ascii="Garamond" w:eastAsia="Garamond" w:hAnsi="Garamond" w:cs="Garamond"/>
      <w:i/>
      <w:iCs/>
      <w:color w:val="000000"/>
      <w:spacing w:val="0"/>
      <w:w w:val="100"/>
      <w:position w:val="0"/>
      <w:sz w:val="36"/>
      <w:szCs w:val="36"/>
      <w:shd w:val="clear" w:color="auto" w:fill="FFFFFF"/>
      <w:lang w:val="ru-RU" w:eastAsia="ru-RU" w:bidi="ru-RU"/>
    </w:rPr>
  </w:style>
  <w:style w:type="character" w:customStyle="1" w:styleId="2Calibri85pt-1pt">
    <w:name w:val="Основной текст (2) + Calibri;8;5 pt;Курсив;Интервал -1 pt"/>
    <w:basedOn w:val="2a"/>
    <w:rsid w:val="005B116D"/>
    <w:rPr>
      <w:rFonts w:ascii="Calibri" w:eastAsia="Calibri" w:hAnsi="Calibri" w:cs="Calibri"/>
      <w:b/>
      <w:bCs/>
      <w:i/>
      <w:iCs/>
      <w:color w:val="000000"/>
      <w:spacing w:val="-30"/>
      <w:w w:val="100"/>
      <w:position w:val="0"/>
      <w:sz w:val="17"/>
      <w:szCs w:val="17"/>
      <w:shd w:val="clear" w:color="auto" w:fill="FFFFFF"/>
      <w:lang w:val="ru-RU" w:eastAsia="ru-RU" w:bidi="ru-RU"/>
    </w:rPr>
  </w:style>
  <w:style w:type="character" w:customStyle="1" w:styleId="245pt0pt">
    <w:name w:val="Основной текст (2) + 4;5 pt;Курсив;Интервал 0 pt"/>
    <w:basedOn w:val="2a"/>
    <w:rsid w:val="005B116D"/>
    <w:rPr>
      <w:rFonts w:eastAsia="Times New Roman"/>
      <w:i/>
      <w:iCs/>
      <w:color w:val="000000"/>
      <w:spacing w:val="10"/>
      <w:w w:val="100"/>
      <w:position w:val="0"/>
      <w:sz w:val="9"/>
      <w:szCs w:val="9"/>
      <w:shd w:val="clear" w:color="auto" w:fill="FFFFFF"/>
      <w:lang w:val="ru-RU" w:eastAsia="ru-RU" w:bidi="ru-RU"/>
    </w:rPr>
  </w:style>
  <w:style w:type="character" w:customStyle="1" w:styleId="12pt10">
    <w:name w:val="Колонтитул + 12 pt;Полужирный1"/>
    <w:basedOn w:val="afff4"/>
    <w:rsid w:val="005B116D"/>
    <w:rPr>
      <w:rFonts w:eastAsia="Times New Roman"/>
      <w:b/>
      <w:bCs/>
      <w:color w:val="000000"/>
      <w:spacing w:val="0"/>
      <w:w w:val="100"/>
      <w:position w:val="0"/>
      <w:sz w:val="24"/>
      <w:szCs w:val="24"/>
      <w:shd w:val="clear" w:color="auto" w:fill="FFFFFF"/>
      <w:lang w:val="ru-RU" w:eastAsia="ru-RU" w:bidi="ru-RU"/>
    </w:rPr>
  </w:style>
  <w:style w:type="character" w:customStyle="1" w:styleId="48Exact">
    <w:name w:val="Основной текст (48) Exact"/>
    <w:basedOn w:val="a2"/>
    <w:link w:val="48"/>
    <w:rsid w:val="005B116D"/>
    <w:rPr>
      <w:rFonts w:ascii="Calibri" w:eastAsia="Calibri" w:hAnsi="Calibri" w:cs="Calibri"/>
      <w:b/>
      <w:bCs/>
      <w:spacing w:val="-10"/>
      <w:sz w:val="23"/>
      <w:szCs w:val="23"/>
      <w:shd w:val="clear" w:color="auto" w:fill="FFFFFF"/>
    </w:rPr>
  </w:style>
  <w:style w:type="character" w:customStyle="1" w:styleId="48Exact1">
    <w:name w:val="Основной текст (48) Exact1"/>
    <w:basedOn w:val="48Exact"/>
    <w:rsid w:val="005B116D"/>
    <w:rPr>
      <w:rFonts w:ascii="Calibri" w:eastAsia="Calibri" w:hAnsi="Calibri" w:cs="Calibri"/>
      <w:b/>
      <w:bCs/>
      <w:color w:val="000000"/>
      <w:spacing w:val="-10"/>
      <w:w w:val="100"/>
      <w:position w:val="0"/>
      <w:sz w:val="23"/>
      <w:szCs w:val="23"/>
      <w:u w:val="single"/>
      <w:shd w:val="clear" w:color="auto" w:fill="FFFFFF"/>
      <w:lang w:val="ru-RU" w:eastAsia="ru-RU" w:bidi="ru-RU"/>
    </w:rPr>
  </w:style>
  <w:style w:type="character" w:customStyle="1" w:styleId="48Garamond85ptExact">
    <w:name w:val="Основной текст (48) + Garamond;8;5 pt Exact"/>
    <w:basedOn w:val="48Exact"/>
    <w:rsid w:val="005B116D"/>
    <w:rPr>
      <w:rFonts w:ascii="Garamond" w:eastAsia="Garamond" w:hAnsi="Garamond" w:cs="Garamond"/>
      <w:b/>
      <w:bCs/>
      <w:color w:val="000000"/>
      <w:spacing w:val="-10"/>
      <w:w w:val="100"/>
      <w:position w:val="0"/>
      <w:sz w:val="17"/>
      <w:szCs w:val="17"/>
      <w:u w:val="single"/>
      <w:shd w:val="clear" w:color="auto" w:fill="FFFFFF"/>
      <w:lang w:val="ru-RU" w:eastAsia="ru-RU" w:bidi="ru-RU"/>
    </w:rPr>
  </w:style>
  <w:style w:type="character" w:customStyle="1" w:styleId="265pt">
    <w:name w:val="Основной текст (2) + 6;5 pt"/>
    <w:basedOn w:val="2a"/>
    <w:rsid w:val="005B116D"/>
    <w:rPr>
      <w:rFonts w:eastAsia="Times New Roman"/>
      <w:color w:val="000000"/>
      <w:spacing w:val="0"/>
      <w:w w:val="100"/>
      <w:position w:val="0"/>
      <w:sz w:val="13"/>
      <w:szCs w:val="13"/>
      <w:shd w:val="clear" w:color="auto" w:fill="FFFFFF"/>
      <w:lang w:val="ru-RU" w:eastAsia="ru-RU" w:bidi="ru-RU"/>
    </w:rPr>
  </w:style>
  <w:style w:type="character" w:customStyle="1" w:styleId="2Garamond13pt">
    <w:name w:val="Основной текст (2) + Garamond;13 pt"/>
    <w:basedOn w:val="2a"/>
    <w:rsid w:val="005B116D"/>
    <w:rPr>
      <w:rFonts w:ascii="Garamond" w:eastAsia="Garamond" w:hAnsi="Garamond" w:cs="Garamond"/>
      <w:color w:val="000000"/>
      <w:spacing w:val="0"/>
      <w:w w:val="100"/>
      <w:position w:val="0"/>
      <w:sz w:val="26"/>
      <w:szCs w:val="26"/>
      <w:shd w:val="clear" w:color="auto" w:fill="FFFFFF"/>
      <w:lang w:val="ru-RU" w:eastAsia="ru-RU" w:bidi="ru-RU"/>
    </w:rPr>
  </w:style>
  <w:style w:type="character" w:customStyle="1" w:styleId="2Tahoma6pt">
    <w:name w:val="Основной текст (2) + Tahoma;6 pt"/>
    <w:basedOn w:val="2a"/>
    <w:rsid w:val="005B116D"/>
    <w:rPr>
      <w:rFonts w:ascii="Tahoma" w:eastAsia="Tahoma" w:hAnsi="Tahoma" w:cs="Tahoma"/>
      <w:color w:val="000000"/>
      <w:spacing w:val="0"/>
      <w:w w:val="100"/>
      <w:position w:val="0"/>
      <w:sz w:val="12"/>
      <w:szCs w:val="12"/>
      <w:shd w:val="clear" w:color="auto" w:fill="FFFFFF"/>
      <w:lang w:val="ru-RU" w:eastAsia="ru-RU" w:bidi="ru-RU"/>
    </w:rPr>
  </w:style>
  <w:style w:type="character" w:customStyle="1" w:styleId="2Garamond13pt3">
    <w:name w:val="Основной текст (2) + Garamond;13 pt3"/>
    <w:basedOn w:val="2a"/>
    <w:rsid w:val="005B116D"/>
    <w:rPr>
      <w:rFonts w:ascii="Garamond" w:eastAsia="Garamond" w:hAnsi="Garamond" w:cs="Garamond"/>
      <w:color w:val="000000"/>
      <w:spacing w:val="0"/>
      <w:w w:val="100"/>
      <w:position w:val="0"/>
      <w:sz w:val="26"/>
      <w:szCs w:val="26"/>
      <w:shd w:val="clear" w:color="auto" w:fill="FFFFFF"/>
      <w:lang w:val="ru-RU" w:eastAsia="ru-RU" w:bidi="ru-RU"/>
    </w:rPr>
  </w:style>
  <w:style w:type="character" w:customStyle="1" w:styleId="2Garamond85pt0pt">
    <w:name w:val="Основной текст (2) + Garamond;8;5 pt;Полужирный;Интервал 0 pt"/>
    <w:basedOn w:val="2a"/>
    <w:rsid w:val="005B116D"/>
    <w:rPr>
      <w:rFonts w:ascii="Garamond" w:eastAsia="Garamond" w:hAnsi="Garamond" w:cs="Garamond"/>
      <w:b/>
      <w:bCs/>
      <w:color w:val="000000"/>
      <w:spacing w:val="-10"/>
      <w:w w:val="100"/>
      <w:position w:val="0"/>
      <w:sz w:val="17"/>
      <w:szCs w:val="17"/>
      <w:shd w:val="clear" w:color="auto" w:fill="FFFFFF"/>
      <w:lang w:val="ru-RU" w:eastAsia="ru-RU" w:bidi="ru-RU"/>
    </w:rPr>
  </w:style>
  <w:style w:type="character" w:customStyle="1" w:styleId="265pt5">
    <w:name w:val="Основной текст (2) + 6;5 pt5"/>
    <w:basedOn w:val="2a"/>
    <w:rsid w:val="005B116D"/>
    <w:rPr>
      <w:rFonts w:eastAsia="Times New Roman"/>
      <w:color w:val="000000"/>
      <w:spacing w:val="0"/>
      <w:w w:val="100"/>
      <w:position w:val="0"/>
      <w:sz w:val="13"/>
      <w:szCs w:val="13"/>
      <w:shd w:val="clear" w:color="auto" w:fill="FFFFFF"/>
      <w:lang w:val="ru-RU" w:eastAsia="ru-RU" w:bidi="ru-RU"/>
    </w:rPr>
  </w:style>
  <w:style w:type="character" w:customStyle="1" w:styleId="2105pt0pt">
    <w:name w:val="Основной текст (2) + 10;5 pt;Интервал 0 pt"/>
    <w:basedOn w:val="2a"/>
    <w:rsid w:val="005B116D"/>
    <w:rPr>
      <w:rFonts w:eastAsia="Times New Roman"/>
      <w:color w:val="000000"/>
      <w:spacing w:val="-10"/>
      <w:w w:val="100"/>
      <w:position w:val="0"/>
      <w:sz w:val="21"/>
      <w:szCs w:val="21"/>
      <w:shd w:val="clear" w:color="auto" w:fill="FFFFFF"/>
      <w:lang w:val="ru-RU" w:eastAsia="ru-RU" w:bidi="ru-RU"/>
    </w:rPr>
  </w:style>
  <w:style w:type="character" w:customStyle="1" w:styleId="265pt4">
    <w:name w:val="Основной текст (2) + 6;5 pt4"/>
    <w:basedOn w:val="2a"/>
    <w:rsid w:val="005B116D"/>
    <w:rPr>
      <w:rFonts w:eastAsia="Times New Roman"/>
      <w:color w:val="000000"/>
      <w:spacing w:val="0"/>
      <w:w w:val="100"/>
      <w:position w:val="0"/>
      <w:sz w:val="13"/>
      <w:szCs w:val="13"/>
      <w:shd w:val="clear" w:color="auto" w:fill="FFFFFF"/>
      <w:lang w:val="ru-RU" w:eastAsia="ru-RU" w:bidi="ru-RU"/>
    </w:rPr>
  </w:style>
  <w:style w:type="character" w:customStyle="1" w:styleId="2Garamond85pt0pt2">
    <w:name w:val="Основной текст (2) + Garamond;8;5 pt;Полужирный;Интервал 0 pt2"/>
    <w:basedOn w:val="2a"/>
    <w:rsid w:val="005B116D"/>
    <w:rPr>
      <w:rFonts w:ascii="Garamond" w:eastAsia="Garamond" w:hAnsi="Garamond" w:cs="Garamond"/>
      <w:b/>
      <w:bCs/>
      <w:color w:val="000000"/>
      <w:spacing w:val="-10"/>
      <w:w w:val="100"/>
      <w:position w:val="0"/>
      <w:sz w:val="17"/>
      <w:szCs w:val="17"/>
      <w:shd w:val="clear" w:color="auto" w:fill="FFFFFF"/>
      <w:lang w:val="ru-RU" w:eastAsia="ru-RU" w:bidi="ru-RU"/>
    </w:rPr>
  </w:style>
  <w:style w:type="character" w:customStyle="1" w:styleId="265pt3">
    <w:name w:val="Основной текст (2) + 6;5 pt3"/>
    <w:basedOn w:val="2a"/>
    <w:rsid w:val="005B116D"/>
    <w:rPr>
      <w:rFonts w:eastAsia="Times New Roman"/>
      <w:color w:val="000000"/>
      <w:spacing w:val="0"/>
      <w:w w:val="100"/>
      <w:position w:val="0"/>
      <w:sz w:val="13"/>
      <w:szCs w:val="13"/>
      <w:shd w:val="clear" w:color="auto" w:fill="FFFFFF"/>
      <w:lang w:val="ru-RU" w:eastAsia="ru-RU" w:bidi="ru-RU"/>
    </w:rPr>
  </w:style>
  <w:style w:type="character" w:customStyle="1" w:styleId="265pt2">
    <w:name w:val="Основной текст (2) + 6;5 pt2"/>
    <w:basedOn w:val="2a"/>
    <w:rsid w:val="005B116D"/>
    <w:rPr>
      <w:rFonts w:eastAsia="Times New Roman"/>
      <w:color w:val="000000"/>
      <w:spacing w:val="0"/>
      <w:w w:val="100"/>
      <w:position w:val="0"/>
      <w:sz w:val="13"/>
      <w:szCs w:val="13"/>
      <w:shd w:val="clear" w:color="auto" w:fill="FFFFFF"/>
      <w:lang w:val="en-US" w:eastAsia="en-US" w:bidi="en-US"/>
    </w:rPr>
  </w:style>
  <w:style w:type="character" w:customStyle="1" w:styleId="2Garamond13pt2">
    <w:name w:val="Основной текст (2) + Garamond;13 pt2"/>
    <w:basedOn w:val="2a"/>
    <w:rsid w:val="005B116D"/>
    <w:rPr>
      <w:rFonts w:ascii="Garamond" w:eastAsia="Garamond" w:hAnsi="Garamond" w:cs="Garamond"/>
      <w:color w:val="000000"/>
      <w:spacing w:val="0"/>
      <w:w w:val="100"/>
      <w:position w:val="0"/>
      <w:sz w:val="26"/>
      <w:szCs w:val="26"/>
      <w:shd w:val="clear" w:color="auto" w:fill="FFFFFF"/>
      <w:lang w:val="ru-RU" w:eastAsia="ru-RU" w:bidi="ru-RU"/>
    </w:rPr>
  </w:style>
  <w:style w:type="character" w:customStyle="1" w:styleId="2105pt0pt1">
    <w:name w:val="Основной текст (2) + 10;5 pt;Интервал 0 pt1"/>
    <w:basedOn w:val="2a"/>
    <w:rsid w:val="005B116D"/>
    <w:rPr>
      <w:rFonts w:eastAsia="Times New Roman"/>
      <w:color w:val="000000"/>
      <w:spacing w:val="-10"/>
      <w:w w:val="100"/>
      <w:position w:val="0"/>
      <w:sz w:val="21"/>
      <w:szCs w:val="21"/>
      <w:shd w:val="clear" w:color="auto" w:fill="FFFFFF"/>
      <w:lang w:val="ru-RU" w:eastAsia="ru-RU" w:bidi="ru-RU"/>
    </w:rPr>
  </w:style>
  <w:style w:type="character" w:customStyle="1" w:styleId="2Garamond85pt0pt1">
    <w:name w:val="Основной текст (2) + Garamond;8;5 pt;Полужирный;Интервал 0 pt1"/>
    <w:basedOn w:val="2a"/>
    <w:rsid w:val="005B116D"/>
    <w:rPr>
      <w:rFonts w:ascii="Garamond" w:eastAsia="Garamond" w:hAnsi="Garamond" w:cs="Garamond"/>
      <w:b/>
      <w:bCs/>
      <w:color w:val="000000"/>
      <w:spacing w:val="-10"/>
      <w:w w:val="100"/>
      <w:position w:val="0"/>
      <w:sz w:val="17"/>
      <w:szCs w:val="17"/>
      <w:shd w:val="clear" w:color="auto" w:fill="FFFFFF"/>
      <w:lang w:val="ru-RU" w:eastAsia="ru-RU" w:bidi="ru-RU"/>
    </w:rPr>
  </w:style>
  <w:style w:type="character" w:customStyle="1" w:styleId="265pt1">
    <w:name w:val="Основной текст (2) + 6;5 pt1"/>
    <w:basedOn w:val="2a"/>
    <w:rsid w:val="005B116D"/>
    <w:rPr>
      <w:rFonts w:eastAsia="Times New Roman"/>
      <w:color w:val="000000"/>
      <w:spacing w:val="0"/>
      <w:w w:val="100"/>
      <w:position w:val="0"/>
      <w:sz w:val="13"/>
      <w:szCs w:val="13"/>
      <w:shd w:val="clear" w:color="auto" w:fill="FFFFFF"/>
      <w:lang w:val="ru-RU" w:eastAsia="ru-RU" w:bidi="ru-RU"/>
    </w:rPr>
  </w:style>
  <w:style w:type="character" w:customStyle="1" w:styleId="2Garamond13pt1">
    <w:name w:val="Основной текст (2) + Garamond;13 pt1"/>
    <w:basedOn w:val="2a"/>
    <w:rsid w:val="005B116D"/>
    <w:rPr>
      <w:rFonts w:ascii="Garamond" w:eastAsia="Garamond" w:hAnsi="Garamond" w:cs="Garamond"/>
      <w:color w:val="000000"/>
      <w:spacing w:val="0"/>
      <w:w w:val="100"/>
      <w:position w:val="0"/>
      <w:sz w:val="26"/>
      <w:szCs w:val="26"/>
      <w:shd w:val="clear" w:color="auto" w:fill="FFFFFF"/>
      <w:lang w:val="ru-RU" w:eastAsia="ru-RU" w:bidi="ru-RU"/>
    </w:rPr>
  </w:style>
  <w:style w:type="character" w:customStyle="1" w:styleId="2Calibri115pt0pt">
    <w:name w:val="Основной текст (2) + Calibri;11;5 pt;Полужирный;Интервал 0 pt"/>
    <w:basedOn w:val="2a"/>
    <w:rsid w:val="005B116D"/>
    <w:rPr>
      <w:rFonts w:ascii="Calibri" w:eastAsia="Calibri" w:hAnsi="Calibri" w:cs="Calibri"/>
      <w:b/>
      <w:bCs/>
      <w:color w:val="000000"/>
      <w:spacing w:val="-10"/>
      <w:w w:val="100"/>
      <w:position w:val="0"/>
      <w:sz w:val="23"/>
      <w:szCs w:val="23"/>
      <w:shd w:val="clear" w:color="auto" w:fill="FFFFFF"/>
      <w:lang w:val="ru-RU" w:eastAsia="ru-RU" w:bidi="ru-RU"/>
    </w:rPr>
  </w:style>
  <w:style w:type="character" w:customStyle="1" w:styleId="2Calibri115pt0pt1">
    <w:name w:val="Основной текст (2) + Calibri;11;5 pt;Полужирный;Интервал 0 pt1"/>
    <w:basedOn w:val="2a"/>
    <w:rsid w:val="005B116D"/>
    <w:rPr>
      <w:rFonts w:ascii="Calibri" w:eastAsia="Calibri" w:hAnsi="Calibri" w:cs="Calibri"/>
      <w:b/>
      <w:bCs/>
      <w:color w:val="000000"/>
      <w:spacing w:val="-10"/>
      <w:w w:val="100"/>
      <w:position w:val="0"/>
      <w:sz w:val="23"/>
      <w:szCs w:val="23"/>
      <w:shd w:val="clear" w:color="auto" w:fill="FFFFFF"/>
      <w:lang w:val="ru-RU" w:eastAsia="ru-RU" w:bidi="ru-RU"/>
    </w:rPr>
  </w:style>
  <w:style w:type="character" w:customStyle="1" w:styleId="2Calibri10pt">
    <w:name w:val="Основной текст (2) + Calibri;10 pt;Полужирный"/>
    <w:basedOn w:val="2a"/>
    <w:rsid w:val="005B116D"/>
    <w:rPr>
      <w:rFonts w:ascii="Calibri" w:eastAsia="Calibri" w:hAnsi="Calibri" w:cs="Calibri"/>
      <w:b/>
      <w:bCs/>
      <w:color w:val="000000"/>
      <w:spacing w:val="0"/>
      <w:w w:val="100"/>
      <w:position w:val="0"/>
      <w:sz w:val="20"/>
      <w:szCs w:val="20"/>
      <w:shd w:val="clear" w:color="auto" w:fill="FFFFFF"/>
      <w:lang w:val="ru-RU" w:eastAsia="ru-RU" w:bidi="ru-RU"/>
    </w:rPr>
  </w:style>
  <w:style w:type="character" w:customStyle="1" w:styleId="211pt20">
    <w:name w:val="Основной текст (2) + 11 pt;Полужирный2"/>
    <w:basedOn w:val="2a"/>
    <w:rsid w:val="005B116D"/>
    <w:rPr>
      <w:rFonts w:eastAsia="Times New Roman"/>
      <w:b/>
      <w:bCs/>
      <w:color w:val="000000"/>
      <w:spacing w:val="0"/>
      <w:w w:val="100"/>
      <w:position w:val="0"/>
      <w:sz w:val="22"/>
      <w:szCs w:val="22"/>
      <w:shd w:val="clear" w:color="auto" w:fill="FFFFFF"/>
      <w:lang w:val="ru-RU" w:eastAsia="ru-RU" w:bidi="ru-RU"/>
    </w:rPr>
  </w:style>
  <w:style w:type="character" w:customStyle="1" w:styleId="2Garamond13pt0">
    <w:name w:val="Основной текст (2) + Garamond;13 pt;Малые прописные"/>
    <w:basedOn w:val="2a"/>
    <w:rsid w:val="005B116D"/>
    <w:rPr>
      <w:rFonts w:ascii="Garamond" w:eastAsia="Garamond" w:hAnsi="Garamond" w:cs="Garamond"/>
      <w:smallCaps/>
      <w:color w:val="000000"/>
      <w:spacing w:val="0"/>
      <w:w w:val="100"/>
      <w:position w:val="0"/>
      <w:sz w:val="26"/>
      <w:szCs w:val="26"/>
      <w:shd w:val="clear" w:color="auto" w:fill="FFFFFF"/>
      <w:lang w:val="en-US" w:eastAsia="en-US" w:bidi="en-US"/>
    </w:rPr>
  </w:style>
  <w:style w:type="character" w:customStyle="1" w:styleId="2Tahoma6pt1">
    <w:name w:val="Основной текст (2) + Tahoma;6 pt1"/>
    <w:basedOn w:val="2a"/>
    <w:rsid w:val="005B116D"/>
    <w:rPr>
      <w:rFonts w:ascii="Tahoma" w:eastAsia="Tahoma" w:hAnsi="Tahoma" w:cs="Tahoma"/>
      <w:color w:val="000000"/>
      <w:spacing w:val="0"/>
      <w:w w:val="100"/>
      <w:position w:val="0"/>
      <w:sz w:val="12"/>
      <w:szCs w:val="12"/>
      <w:shd w:val="clear" w:color="auto" w:fill="FFFFFF"/>
      <w:lang w:val="ru-RU" w:eastAsia="ru-RU" w:bidi="ru-RU"/>
    </w:rPr>
  </w:style>
  <w:style w:type="character" w:customStyle="1" w:styleId="211pt11">
    <w:name w:val="Основной текст (2) + 11 pt;Полужирный1"/>
    <w:basedOn w:val="2a"/>
    <w:rsid w:val="005B116D"/>
    <w:rPr>
      <w:rFonts w:eastAsia="Times New Roman"/>
      <w:b/>
      <w:bCs/>
      <w:color w:val="000000"/>
      <w:spacing w:val="0"/>
      <w:w w:val="100"/>
      <w:position w:val="0"/>
      <w:sz w:val="22"/>
      <w:szCs w:val="22"/>
      <w:shd w:val="clear" w:color="auto" w:fill="FFFFFF"/>
      <w:lang w:val="ru-RU" w:eastAsia="ru-RU" w:bidi="ru-RU"/>
    </w:rPr>
  </w:style>
  <w:style w:type="character" w:customStyle="1" w:styleId="2Garamond13pt1pt">
    <w:name w:val="Основной текст (2) + Garamond;13 pt;Интервал 1 pt"/>
    <w:basedOn w:val="2a"/>
    <w:rsid w:val="005B116D"/>
    <w:rPr>
      <w:rFonts w:ascii="Garamond" w:eastAsia="Garamond" w:hAnsi="Garamond" w:cs="Garamond"/>
      <w:color w:val="000000"/>
      <w:spacing w:val="20"/>
      <w:w w:val="100"/>
      <w:position w:val="0"/>
      <w:sz w:val="26"/>
      <w:szCs w:val="26"/>
      <w:shd w:val="clear" w:color="auto" w:fill="FFFFFF"/>
      <w:lang w:val="ru-RU" w:eastAsia="ru-RU" w:bidi="ru-RU"/>
    </w:rPr>
  </w:style>
  <w:style w:type="character" w:customStyle="1" w:styleId="2Calibri10pt1">
    <w:name w:val="Основной текст (2) + Calibri;10 pt;Полужирный1"/>
    <w:basedOn w:val="2a"/>
    <w:rsid w:val="005B116D"/>
    <w:rPr>
      <w:rFonts w:ascii="Calibri" w:eastAsia="Calibri" w:hAnsi="Calibri" w:cs="Calibri"/>
      <w:b/>
      <w:bCs/>
      <w:color w:val="000000"/>
      <w:spacing w:val="0"/>
      <w:w w:val="100"/>
      <w:position w:val="0"/>
      <w:sz w:val="20"/>
      <w:szCs w:val="20"/>
      <w:shd w:val="clear" w:color="auto" w:fill="FFFFFF"/>
      <w:lang w:val="ru-RU" w:eastAsia="ru-RU" w:bidi="ru-RU"/>
    </w:rPr>
  </w:style>
  <w:style w:type="character" w:customStyle="1" w:styleId="25Exact">
    <w:name w:val="Основной текст (25) Exact"/>
    <w:basedOn w:val="a2"/>
    <w:rsid w:val="005B116D"/>
    <w:rPr>
      <w:rFonts w:ascii="Times New Roman" w:eastAsia="Times New Roman" w:hAnsi="Times New Roman" w:cs="Times New Roman"/>
      <w:b w:val="0"/>
      <w:bCs w:val="0"/>
      <w:i w:val="0"/>
      <w:iCs w:val="0"/>
      <w:smallCaps w:val="0"/>
      <w:strike w:val="0"/>
      <w:sz w:val="15"/>
      <w:szCs w:val="15"/>
      <w:u w:val="none"/>
    </w:rPr>
  </w:style>
  <w:style w:type="character" w:customStyle="1" w:styleId="25Exact2">
    <w:name w:val="Основной текст (25) Exact2"/>
    <w:basedOn w:val="250"/>
    <w:rsid w:val="005B116D"/>
    <w:rPr>
      <w:rFonts w:eastAsia="Times New Roman"/>
      <w:sz w:val="15"/>
      <w:szCs w:val="15"/>
      <w:shd w:val="clear" w:color="auto" w:fill="FFFFFF"/>
    </w:rPr>
  </w:style>
  <w:style w:type="character" w:customStyle="1" w:styleId="25Exact1">
    <w:name w:val="Основной текст (25) Exact1"/>
    <w:basedOn w:val="250"/>
    <w:rsid w:val="005B116D"/>
    <w:rPr>
      <w:rFonts w:eastAsia="Times New Roman"/>
      <w:sz w:val="15"/>
      <w:szCs w:val="15"/>
      <w:shd w:val="clear" w:color="auto" w:fill="FFFFFF"/>
    </w:rPr>
  </w:style>
  <w:style w:type="character" w:customStyle="1" w:styleId="49Exact">
    <w:name w:val="Основной текст (49) Exact"/>
    <w:basedOn w:val="a2"/>
    <w:rsid w:val="005B116D"/>
    <w:rPr>
      <w:rFonts w:ascii="Times New Roman" w:eastAsia="Times New Roman" w:hAnsi="Times New Roman" w:cs="Times New Roman"/>
      <w:b/>
      <w:bCs/>
      <w:i w:val="0"/>
      <w:iCs w:val="0"/>
      <w:smallCaps w:val="0"/>
      <w:strike w:val="0"/>
      <w:sz w:val="18"/>
      <w:szCs w:val="18"/>
      <w:u w:val="none"/>
    </w:rPr>
  </w:style>
  <w:style w:type="character" w:customStyle="1" w:styleId="49Exact1">
    <w:name w:val="Основной текст (49) Exact1"/>
    <w:basedOn w:val="49"/>
    <w:rsid w:val="005B116D"/>
    <w:rPr>
      <w:rFonts w:eastAsia="Times New Roman"/>
      <w:b/>
      <w:bCs/>
      <w:sz w:val="18"/>
      <w:szCs w:val="18"/>
      <w:shd w:val="clear" w:color="auto" w:fill="FFFFFF"/>
    </w:rPr>
  </w:style>
  <w:style w:type="character" w:customStyle="1" w:styleId="498ptExact">
    <w:name w:val="Основной текст (49) + 8 pt;Не полужирный Exact"/>
    <w:basedOn w:val="49"/>
    <w:rsid w:val="005B116D"/>
    <w:rPr>
      <w:rFonts w:eastAsia="Times New Roman"/>
      <w:b/>
      <w:bCs/>
      <w:sz w:val="16"/>
      <w:szCs w:val="16"/>
      <w:shd w:val="clear" w:color="auto" w:fill="FFFFFF"/>
    </w:rPr>
  </w:style>
  <w:style w:type="character" w:customStyle="1" w:styleId="50Exact">
    <w:name w:val="Основной текст (50) Exact"/>
    <w:basedOn w:val="a2"/>
    <w:link w:val="500"/>
    <w:rsid w:val="005B116D"/>
    <w:rPr>
      <w:rFonts w:eastAsia="Times New Roman"/>
      <w:sz w:val="15"/>
      <w:szCs w:val="15"/>
      <w:shd w:val="clear" w:color="auto" w:fill="FFFFFF"/>
    </w:rPr>
  </w:style>
  <w:style w:type="character" w:customStyle="1" w:styleId="50Exact2">
    <w:name w:val="Основной текст (50) Exact2"/>
    <w:basedOn w:val="50Exact"/>
    <w:rsid w:val="005B116D"/>
    <w:rPr>
      <w:rFonts w:eastAsia="Times New Roman"/>
      <w:color w:val="000000"/>
      <w:spacing w:val="0"/>
      <w:w w:val="100"/>
      <w:position w:val="0"/>
      <w:sz w:val="15"/>
      <w:szCs w:val="15"/>
      <w:shd w:val="clear" w:color="auto" w:fill="FFFFFF"/>
      <w:lang w:val="ru-RU" w:eastAsia="ru-RU" w:bidi="ru-RU"/>
    </w:rPr>
  </w:style>
  <w:style w:type="character" w:customStyle="1" w:styleId="26Exact">
    <w:name w:val="Основной текст (26) Exact"/>
    <w:basedOn w:val="a2"/>
    <w:rsid w:val="005B116D"/>
    <w:rPr>
      <w:rFonts w:ascii="Times New Roman" w:eastAsia="Times New Roman" w:hAnsi="Times New Roman" w:cs="Times New Roman"/>
      <w:b w:val="0"/>
      <w:bCs w:val="0"/>
      <w:i w:val="0"/>
      <w:iCs w:val="0"/>
      <w:smallCaps w:val="0"/>
      <w:strike w:val="0"/>
      <w:sz w:val="12"/>
      <w:szCs w:val="12"/>
      <w:u w:val="none"/>
    </w:rPr>
  </w:style>
  <w:style w:type="character" w:customStyle="1" w:styleId="26Exact6">
    <w:name w:val="Основной текст (26) Exact6"/>
    <w:basedOn w:val="260"/>
    <w:rsid w:val="005B116D"/>
    <w:rPr>
      <w:rFonts w:eastAsia="Times New Roman"/>
      <w:sz w:val="12"/>
      <w:szCs w:val="12"/>
      <w:shd w:val="clear" w:color="auto" w:fill="FFFFFF"/>
    </w:rPr>
  </w:style>
  <w:style w:type="character" w:customStyle="1" w:styleId="50Exact1">
    <w:name w:val="Основной текст (50) Exact1"/>
    <w:basedOn w:val="50Exact"/>
    <w:rsid w:val="005B116D"/>
    <w:rPr>
      <w:rFonts w:eastAsia="Times New Roman"/>
      <w:color w:val="000000"/>
      <w:spacing w:val="0"/>
      <w:w w:val="100"/>
      <w:position w:val="0"/>
      <w:sz w:val="15"/>
      <w:szCs w:val="15"/>
      <w:shd w:val="clear" w:color="auto" w:fill="FFFFFF"/>
      <w:lang w:val="ru-RU" w:eastAsia="ru-RU" w:bidi="ru-RU"/>
    </w:rPr>
  </w:style>
  <w:style w:type="character" w:customStyle="1" w:styleId="51Exact">
    <w:name w:val="Основной текст (51) Exact"/>
    <w:basedOn w:val="a2"/>
    <w:link w:val="510"/>
    <w:rsid w:val="005B116D"/>
    <w:rPr>
      <w:sz w:val="14"/>
      <w:szCs w:val="14"/>
      <w:shd w:val="clear" w:color="auto" w:fill="FFFFFF"/>
    </w:rPr>
  </w:style>
  <w:style w:type="character" w:customStyle="1" w:styleId="51Exact2">
    <w:name w:val="Основной текст (51) Exact2"/>
    <w:basedOn w:val="51Exact"/>
    <w:rsid w:val="005B116D"/>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51Exact1">
    <w:name w:val="Основной текст (51) Exact1"/>
    <w:basedOn w:val="51Exact"/>
    <w:rsid w:val="005B116D"/>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51TimesNewRoman6ptExact">
    <w:name w:val="Основной текст (51) + Times New Roman;6 pt Exact"/>
    <w:basedOn w:val="51Exact"/>
    <w:rsid w:val="005B116D"/>
    <w:rPr>
      <w:rFonts w:ascii="Times New Roman" w:eastAsia="Times New Roman" w:hAnsi="Times New Roman" w:cs="Times New Roman"/>
      <w:color w:val="000000"/>
      <w:spacing w:val="0"/>
      <w:w w:val="100"/>
      <w:position w:val="0"/>
      <w:sz w:val="12"/>
      <w:szCs w:val="12"/>
      <w:shd w:val="clear" w:color="auto" w:fill="FFFFFF"/>
      <w:lang w:val="ru-RU" w:eastAsia="ru-RU" w:bidi="ru-RU"/>
    </w:rPr>
  </w:style>
  <w:style w:type="character" w:customStyle="1" w:styleId="26Exact5">
    <w:name w:val="Основной текст (26) Exact5"/>
    <w:basedOn w:val="260"/>
    <w:rsid w:val="005B116D"/>
    <w:rPr>
      <w:rFonts w:eastAsia="Times New Roman"/>
      <w:sz w:val="12"/>
      <w:szCs w:val="12"/>
      <w:shd w:val="clear" w:color="auto" w:fill="FFFFFF"/>
    </w:rPr>
  </w:style>
  <w:style w:type="character" w:customStyle="1" w:styleId="26Exact4">
    <w:name w:val="Основной текст (26) Exact4"/>
    <w:basedOn w:val="260"/>
    <w:rsid w:val="005B116D"/>
    <w:rPr>
      <w:rFonts w:eastAsia="Times New Roman"/>
      <w:sz w:val="12"/>
      <w:szCs w:val="12"/>
      <w:shd w:val="clear" w:color="auto" w:fill="FFFFFF"/>
    </w:rPr>
  </w:style>
  <w:style w:type="character" w:customStyle="1" w:styleId="26Exact3">
    <w:name w:val="Основной текст (26) Exact3"/>
    <w:basedOn w:val="260"/>
    <w:rsid w:val="005B116D"/>
    <w:rPr>
      <w:rFonts w:eastAsia="Times New Roman"/>
      <w:sz w:val="12"/>
      <w:szCs w:val="12"/>
      <w:shd w:val="clear" w:color="auto" w:fill="FFFFFF"/>
    </w:rPr>
  </w:style>
  <w:style w:type="character" w:customStyle="1" w:styleId="26Exact2">
    <w:name w:val="Основной текст (26) Exact2"/>
    <w:basedOn w:val="260"/>
    <w:rsid w:val="005B116D"/>
    <w:rPr>
      <w:rFonts w:eastAsia="Times New Roman"/>
      <w:sz w:val="12"/>
      <w:szCs w:val="12"/>
      <w:u w:val="single"/>
      <w:shd w:val="clear" w:color="auto" w:fill="FFFFFF"/>
    </w:rPr>
  </w:style>
  <w:style w:type="character" w:customStyle="1" w:styleId="52Exact">
    <w:name w:val="Основной текст (52) Exact"/>
    <w:basedOn w:val="a2"/>
    <w:link w:val="520"/>
    <w:rsid w:val="005B116D"/>
    <w:rPr>
      <w:rFonts w:eastAsia="Times New Roman"/>
      <w:sz w:val="15"/>
      <w:szCs w:val="15"/>
      <w:shd w:val="clear" w:color="auto" w:fill="FFFFFF"/>
    </w:rPr>
  </w:style>
  <w:style w:type="character" w:customStyle="1" w:styleId="52Exact2">
    <w:name w:val="Основной текст (52) Exact2"/>
    <w:basedOn w:val="52Exact"/>
    <w:rsid w:val="005B116D"/>
    <w:rPr>
      <w:rFonts w:eastAsia="Times New Roman"/>
      <w:color w:val="000000"/>
      <w:spacing w:val="0"/>
      <w:w w:val="100"/>
      <w:position w:val="0"/>
      <w:sz w:val="15"/>
      <w:szCs w:val="15"/>
      <w:shd w:val="clear" w:color="auto" w:fill="FFFFFF"/>
      <w:lang w:val="ru-RU" w:eastAsia="ru-RU" w:bidi="ru-RU"/>
    </w:rPr>
  </w:style>
  <w:style w:type="character" w:customStyle="1" w:styleId="140">
    <w:name w:val="Основной текст (14)_"/>
    <w:basedOn w:val="a2"/>
    <w:link w:val="141"/>
    <w:rsid w:val="005B116D"/>
    <w:rPr>
      <w:rFonts w:ascii="Century Gothic" w:eastAsia="Century Gothic" w:hAnsi="Century Gothic" w:cs="Century Gothic"/>
      <w:sz w:val="13"/>
      <w:szCs w:val="13"/>
      <w:shd w:val="clear" w:color="auto" w:fill="FFFFFF"/>
    </w:rPr>
  </w:style>
  <w:style w:type="character" w:customStyle="1" w:styleId="142">
    <w:name w:val="Основной текст (14)"/>
    <w:basedOn w:val="140"/>
    <w:rsid w:val="005B116D"/>
    <w:rPr>
      <w:rFonts w:ascii="Century Gothic" w:eastAsia="Century Gothic" w:hAnsi="Century Gothic" w:cs="Century Gothic"/>
      <w:color w:val="000000"/>
      <w:spacing w:val="0"/>
      <w:w w:val="100"/>
      <w:position w:val="0"/>
      <w:sz w:val="13"/>
      <w:szCs w:val="13"/>
      <w:shd w:val="clear" w:color="auto" w:fill="FFFFFF"/>
      <w:lang w:val="ru-RU" w:eastAsia="ru-RU" w:bidi="ru-RU"/>
    </w:rPr>
  </w:style>
  <w:style w:type="character" w:customStyle="1" w:styleId="250">
    <w:name w:val="Основной текст (25)_"/>
    <w:basedOn w:val="a2"/>
    <w:link w:val="251"/>
    <w:rsid w:val="005B116D"/>
    <w:rPr>
      <w:rFonts w:eastAsia="Times New Roman"/>
      <w:sz w:val="15"/>
      <w:szCs w:val="15"/>
      <w:shd w:val="clear" w:color="auto" w:fill="FFFFFF"/>
    </w:rPr>
  </w:style>
  <w:style w:type="character" w:customStyle="1" w:styleId="252">
    <w:name w:val="Основной текст (25)"/>
    <w:basedOn w:val="250"/>
    <w:rsid w:val="005B116D"/>
    <w:rPr>
      <w:rFonts w:eastAsia="Times New Roman"/>
      <w:color w:val="000000"/>
      <w:spacing w:val="0"/>
      <w:w w:val="100"/>
      <w:position w:val="0"/>
      <w:sz w:val="15"/>
      <w:szCs w:val="15"/>
      <w:shd w:val="clear" w:color="auto" w:fill="FFFFFF"/>
      <w:lang w:val="ru-RU" w:eastAsia="ru-RU" w:bidi="ru-RU"/>
    </w:rPr>
  </w:style>
  <w:style w:type="character" w:customStyle="1" w:styleId="231">
    <w:name w:val="Основной текст (23)_"/>
    <w:basedOn w:val="a2"/>
    <w:link w:val="2310"/>
    <w:rsid w:val="005B116D"/>
    <w:rPr>
      <w:rFonts w:eastAsia="Times New Roman"/>
      <w:i/>
      <w:iCs/>
      <w:spacing w:val="-10"/>
      <w:sz w:val="15"/>
      <w:szCs w:val="15"/>
      <w:shd w:val="clear" w:color="auto" w:fill="FFFFFF"/>
    </w:rPr>
  </w:style>
  <w:style w:type="character" w:customStyle="1" w:styleId="230pt">
    <w:name w:val="Основной текст (23) + Не курсив;Интервал 0 pt"/>
    <w:basedOn w:val="231"/>
    <w:rsid w:val="005B116D"/>
    <w:rPr>
      <w:rFonts w:eastAsia="Times New Roman"/>
      <w:i/>
      <w:iCs/>
      <w:color w:val="000000"/>
      <w:spacing w:val="0"/>
      <w:w w:val="100"/>
      <w:position w:val="0"/>
      <w:sz w:val="15"/>
      <w:szCs w:val="15"/>
      <w:shd w:val="clear" w:color="auto" w:fill="FFFFFF"/>
      <w:lang w:val="ru-RU" w:eastAsia="ru-RU" w:bidi="ru-RU"/>
    </w:rPr>
  </w:style>
  <w:style w:type="character" w:customStyle="1" w:styleId="232">
    <w:name w:val="Основной текст (23)"/>
    <w:basedOn w:val="231"/>
    <w:rsid w:val="005B116D"/>
    <w:rPr>
      <w:rFonts w:eastAsia="Times New Roman"/>
      <w:i/>
      <w:iCs/>
      <w:color w:val="000000"/>
      <w:spacing w:val="-10"/>
      <w:w w:val="100"/>
      <w:position w:val="0"/>
      <w:sz w:val="15"/>
      <w:szCs w:val="15"/>
      <w:u w:val="single"/>
      <w:shd w:val="clear" w:color="auto" w:fill="FFFFFF"/>
      <w:lang w:val="ru-RU" w:eastAsia="ru-RU" w:bidi="ru-RU"/>
    </w:rPr>
  </w:style>
  <w:style w:type="character" w:customStyle="1" w:styleId="233">
    <w:name w:val="Основной текст (23) + Малые прописные"/>
    <w:basedOn w:val="231"/>
    <w:rsid w:val="005B116D"/>
    <w:rPr>
      <w:rFonts w:eastAsia="Times New Roman"/>
      <w:i/>
      <w:iCs/>
      <w:smallCaps/>
      <w:color w:val="000000"/>
      <w:spacing w:val="-10"/>
      <w:w w:val="100"/>
      <w:position w:val="0"/>
      <w:sz w:val="15"/>
      <w:szCs w:val="15"/>
      <w:u w:val="single"/>
      <w:shd w:val="clear" w:color="auto" w:fill="FFFFFF"/>
      <w:lang w:val="en-US" w:eastAsia="en-US" w:bidi="en-US"/>
    </w:rPr>
  </w:style>
  <w:style w:type="character" w:customStyle="1" w:styleId="234pt0pt">
    <w:name w:val="Основной текст (23) + 4 pt;Не курсив;Интервал 0 pt"/>
    <w:basedOn w:val="231"/>
    <w:rsid w:val="005B116D"/>
    <w:rPr>
      <w:rFonts w:eastAsia="Times New Roman"/>
      <w:i/>
      <w:iCs/>
      <w:color w:val="000000"/>
      <w:spacing w:val="0"/>
      <w:w w:val="100"/>
      <w:position w:val="0"/>
      <w:sz w:val="8"/>
      <w:szCs w:val="8"/>
      <w:u w:val="single"/>
      <w:shd w:val="clear" w:color="auto" w:fill="FFFFFF"/>
      <w:lang w:val="en-US" w:eastAsia="en-US" w:bidi="en-US"/>
    </w:rPr>
  </w:style>
  <w:style w:type="character" w:customStyle="1" w:styleId="234pt0pt1">
    <w:name w:val="Основной текст (23) + 4 pt;Не курсив;Интервал 0 pt1"/>
    <w:basedOn w:val="231"/>
    <w:rsid w:val="005B116D"/>
    <w:rPr>
      <w:rFonts w:eastAsia="Times New Roman"/>
      <w:i/>
      <w:iCs/>
      <w:color w:val="000000"/>
      <w:spacing w:val="0"/>
      <w:w w:val="100"/>
      <w:position w:val="0"/>
      <w:sz w:val="8"/>
      <w:szCs w:val="8"/>
      <w:shd w:val="clear" w:color="auto" w:fill="FFFFFF"/>
      <w:lang w:val="ru-RU" w:eastAsia="ru-RU" w:bidi="ru-RU"/>
    </w:rPr>
  </w:style>
  <w:style w:type="character" w:customStyle="1" w:styleId="2310pt">
    <w:name w:val="Основной текст (23) + 10 pt;Полужирный;Не курсив"/>
    <w:basedOn w:val="231"/>
    <w:rsid w:val="005B116D"/>
    <w:rPr>
      <w:rFonts w:eastAsia="Times New Roman"/>
      <w:b/>
      <w:bCs/>
      <w:i/>
      <w:iCs/>
      <w:color w:val="000000"/>
      <w:spacing w:val="-10"/>
      <w:w w:val="100"/>
      <w:position w:val="0"/>
      <w:sz w:val="20"/>
      <w:szCs w:val="20"/>
      <w:shd w:val="clear" w:color="auto" w:fill="FFFFFF"/>
      <w:lang w:val="ru-RU" w:eastAsia="ru-RU" w:bidi="ru-RU"/>
    </w:rPr>
  </w:style>
  <w:style w:type="character" w:customStyle="1" w:styleId="49">
    <w:name w:val="Основной текст (49)_"/>
    <w:basedOn w:val="a2"/>
    <w:link w:val="491"/>
    <w:rsid w:val="005B116D"/>
    <w:rPr>
      <w:rFonts w:eastAsia="Times New Roman"/>
      <w:b/>
      <w:bCs/>
      <w:sz w:val="18"/>
      <w:szCs w:val="18"/>
      <w:shd w:val="clear" w:color="auto" w:fill="FFFFFF"/>
    </w:rPr>
  </w:style>
  <w:style w:type="character" w:customStyle="1" w:styleId="490">
    <w:name w:val="Основной текст (49)"/>
    <w:basedOn w:val="49"/>
    <w:rsid w:val="005B116D"/>
    <w:rPr>
      <w:rFonts w:eastAsia="Times New Roman"/>
      <w:b/>
      <w:bCs/>
      <w:color w:val="000000"/>
      <w:spacing w:val="0"/>
      <w:w w:val="100"/>
      <w:position w:val="0"/>
      <w:sz w:val="18"/>
      <w:szCs w:val="18"/>
      <w:shd w:val="clear" w:color="auto" w:fill="FFFFFF"/>
      <w:lang w:val="ru-RU" w:eastAsia="ru-RU" w:bidi="ru-RU"/>
    </w:rPr>
  </w:style>
  <w:style w:type="character" w:customStyle="1" w:styleId="492">
    <w:name w:val="Основной текст (49) + Не полужирный"/>
    <w:basedOn w:val="49"/>
    <w:rsid w:val="005B116D"/>
    <w:rPr>
      <w:rFonts w:eastAsia="Times New Roman"/>
      <w:b/>
      <w:bCs/>
      <w:color w:val="000000"/>
      <w:spacing w:val="0"/>
      <w:w w:val="100"/>
      <w:position w:val="0"/>
      <w:sz w:val="18"/>
      <w:szCs w:val="18"/>
      <w:shd w:val="clear" w:color="auto" w:fill="FFFFFF"/>
      <w:lang w:val="ru-RU" w:eastAsia="ru-RU" w:bidi="ru-RU"/>
    </w:rPr>
  </w:style>
  <w:style w:type="character" w:customStyle="1" w:styleId="260">
    <w:name w:val="Основной текст (26)_"/>
    <w:basedOn w:val="a2"/>
    <w:link w:val="261"/>
    <w:rsid w:val="005B116D"/>
    <w:rPr>
      <w:rFonts w:eastAsia="Times New Roman"/>
      <w:sz w:val="12"/>
      <w:szCs w:val="12"/>
      <w:shd w:val="clear" w:color="auto" w:fill="FFFFFF"/>
    </w:rPr>
  </w:style>
  <w:style w:type="character" w:customStyle="1" w:styleId="262">
    <w:name w:val="Основной текст (26)"/>
    <w:basedOn w:val="260"/>
    <w:rsid w:val="005B116D"/>
    <w:rPr>
      <w:rFonts w:eastAsia="Times New Roman"/>
      <w:color w:val="000000"/>
      <w:spacing w:val="0"/>
      <w:w w:val="100"/>
      <w:position w:val="0"/>
      <w:sz w:val="12"/>
      <w:szCs w:val="12"/>
      <w:shd w:val="clear" w:color="auto" w:fill="FFFFFF"/>
      <w:lang w:val="ru-RU" w:eastAsia="ru-RU" w:bidi="ru-RU"/>
    </w:rPr>
  </w:style>
  <w:style w:type="character" w:customStyle="1" w:styleId="52Exact1">
    <w:name w:val="Основной текст (52) Exact1"/>
    <w:basedOn w:val="52Exact"/>
    <w:rsid w:val="005B116D"/>
    <w:rPr>
      <w:rFonts w:eastAsia="Times New Roman"/>
      <w:color w:val="000000"/>
      <w:spacing w:val="0"/>
      <w:w w:val="100"/>
      <w:position w:val="0"/>
      <w:sz w:val="15"/>
      <w:szCs w:val="15"/>
      <w:shd w:val="clear" w:color="auto" w:fill="FFFFFF"/>
      <w:lang w:val="ru-RU" w:eastAsia="ru-RU" w:bidi="ru-RU"/>
    </w:rPr>
  </w:style>
  <w:style w:type="character" w:customStyle="1" w:styleId="19Exact1">
    <w:name w:val="Основной текст (19) Exact1"/>
    <w:basedOn w:val="19Exact"/>
    <w:rsid w:val="005B116D"/>
    <w:rPr>
      <w:rFonts w:eastAsia="Times New Roman"/>
      <w:b/>
      <w:bCs/>
      <w:color w:val="000000"/>
      <w:spacing w:val="0"/>
      <w:w w:val="100"/>
      <w:position w:val="0"/>
      <w:sz w:val="17"/>
      <w:szCs w:val="17"/>
      <w:shd w:val="clear" w:color="auto" w:fill="FFFFFF"/>
      <w:lang w:val="ru-RU" w:eastAsia="ru-RU" w:bidi="ru-RU"/>
    </w:rPr>
  </w:style>
  <w:style w:type="character" w:customStyle="1" w:styleId="26Exact1">
    <w:name w:val="Основной текст (26) Exact1"/>
    <w:basedOn w:val="260"/>
    <w:rsid w:val="005B116D"/>
    <w:rPr>
      <w:rFonts w:eastAsia="Times New Roman"/>
      <w:color w:val="000000"/>
      <w:spacing w:val="0"/>
      <w:w w:val="100"/>
      <w:position w:val="0"/>
      <w:sz w:val="12"/>
      <w:szCs w:val="12"/>
      <w:u w:val="single"/>
      <w:shd w:val="clear" w:color="auto" w:fill="FFFFFF"/>
      <w:lang w:val="ru-RU" w:eastAsia="ru-RU" w:bidi="ru-RU"/>
    </w:rPr>
  </w:style>
  <w:style w:type="character" w:customStyle="1" w:styleId="222">
    <w:name w:val="Основной текст (2)2"/>
    <w:basedOn w:val="2a"/>
    <w:rsid w:val="005B116D"/>
    <w:rPr>
      <w:rFonts w:eastAsia="Times New Roman"/>
      <w:color w:val="000000"/>
      <w:spacing w:val="0"/>
      <w:w w:val="100"/>
      <w:position w:val="0"/>
      <w:szCs w:val="28"/>
      <w:shd w:val="clear" w:color="auto" w:fill="FFFFFF"/>
      <w:lang w:val="ru-RU" w:eastAsia="ru-RU" w:bidi="ru-RU"/>
    </w:rPr>
  </w:style>
  <w:style w:type="character" w:customStyle="1" w:styleId="213pt0">
    <w:name w:val="Основной текст (2) + 13 pt;Полужирный"/>
    <w:basedOn w:val="2a"/>
    <w:rsid w:val="005B116D"/>
    <w:rPr>
      <w:rFonts w:eastAsia="Times New Roman"/>
      <w:b/>
      <w:bCs/>
      <w:color w:val="000000"/>
      <w:spacing w:val="0"/>
      <w:w w:val="100"/>
      <w:position w:val="0"/>
      <w:sz w:val="26"/>
      <w:szCs w:val="26"/>
      <w:shd w:val="clear" w:color="auto" w:fill="FFFFFF"/>
      <w:lang w:val="ru-RU" w:eastAsia="ru-RU" w:bidi="ru-RU"/>
    </w:rPr>
  </w:style>
  <w:style w:type="character" w:customStyle="1" w:styleId="213pt2">
    <w:name w:val="Основной текст (2) + 13 pt;Полужирный2"/>
    <w:basedOn w:val="2a"/>
    <w:rsid w:val="005B116D"/>
    <w:rPr>
      <w:rFonts w:eastAsia="Times New Roman"/>
      <w:b/>
      <w:bCs/>
      <w:color w:val="000000"/>
      <w:spacing w:val="0"/>
      <w:w w:val="100"/>
      <w:position w:val="0"/>
      <w:sz w:val="26"/>
      <w:szCs w:val="26"/>
      <w:shd w:val="clear" w:color="auto" w:fill="FFFFFF"/>
      <w:lang w:val="ru-RU" w:eastAsia="ru-RU" w:bidi="ru-RU"/>
    </w:rPr>
  </w:style>
  <w:style w:type="character" w:customStyle="1" w:styleId="2105pt">
    <w:name w:val="Основной текст (2) + 10;5 pt;Полужирный"/>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3pt1">
    <w:name w:val="Основной текст (2) + 13 pt;Полужирный1"/>
    <w:basedOn w:val="2a"/>
    <w:rsid w:val="005B116D"/>
    <w:rPr>
      <w:rFonts w:eastAsia="Times New Roman"/>
      <w:b/>
      <w:bCs/>
      <w:color w:val="000000"/>
      <w:spacing w:val="0"/>
      <w:w w:val="100"/>
      <w:position w:val="0"/>
      <w:sz w:val="26"/>
      <w:szCs w:val="26"/>
      <w:shd w:val="clear" w:color="auto" w:fill="FFFFFF"/>
      <w:lang w:val="ru-RU" w:eastAsia="ru-RU" w:bidi="ru-RU"/>
    </w:rPr>
  </w:style>
  <w:style w:type="character" w:customStyle="1" w:styleId="2105pt8">
    <w:name w:val="Основной текст (2) + 10;5 pt;Полужирный8"/>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2pt3">
    <w:name w:val="Основной текст (2) + 12 pt3"/>
    <w:basedOn w:val="2a"/>
    <w:rsid w:val="005B116D"/>
    <w:rPr>
      <w:rFonts w:eastAsia="Times New Roman"/>
      <w:color w:val="000000"/>
      <w:spacing w:val="0"/>
      <w:w w:val="100"/>
      <w:position w:val="0"/>
      <w:sz w:val="24"/>
      <w:szCs w:val="24"/>
      <w:shd w:val="clear" w:color="auto" w:fill="FFFFFF"/>
      <w:lang w:val="ru-RU" w:eastAsia="ru-RU" w:bidi="ru-RU"/>
    </w:rPr>
  </w:style>
  <w:style w:type="character" w:customStyle="1" w:styleId="212pt2">
    <w:name w:val="Основной текст (2) + 12 pt2"/>
    <w:basedOn w:val="2a"/>
    <w:rsid w:val="005B116D"/>
    <w:rPr>
      <w:rFonts w:eastAsia="Times New Roman"/>
      <w:color w:val="000000"/>
      <w:spacing w:val="0"/>
      <w:w w:val="100"/>
      <w:position w:val="0"/>
      <w:sz w:val="24"/>
      <w:szCs w:val="24"/>
      <w:shd w:val="clear" w:color="auto" w:fill="FFFFFF"/>
      <w:lang w:val="ru-RU" w:eastAsia="ru-RU" w:bidi="ru-RU"/>
    </w:rPr>
  </w:style>
  <w:style w:type="character" w:customStyle="1" w:styleId="212pt1">
    <w:name w:val="Основной текст (2) + 12 pt1"/>
    <w:basedOn w:val="2a"/>
    <w:rsid w:val="005B116D"/>
    <w:rPr>
      <w:rFonts w:eastAsia="Times New Roman"/>
      <w:color w:val="000000"/>
      <w:spacing w:val="0"/>
      <w:w w:val="100"/>
      <w:position w:val="0"/>
      <w:sz w:val="24"/>
      <w:szCs w:val="24"/>
      <w:shd w:val="clear" w:color="auto" w:fill="FFFFFF"/>
      <w:lang w:val="ru-RU" w:eastAsia="ru-RU" w:bidi="ru-RU"/>
    </w:rPr>
  </w:style>
  <w:style w:type="character" w:customStyle="1" w:styleId="2105pt7">
    <w:name w:val="Основной текст (2) + 10;5 pt;Полужирный7"/>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11Exact">
    <w:name w:val="Основной текст (11) Exact"/>
    <w:basedOn w:val="a2"/>
    <w:rsid w:val="005B116D"/>
    <w:rPr>
      <w:rFonts w:ascii="Times New Roman" w:eastAsia="Times New Roman" w:hAnsi="Times New Roman" w:cs="Times New Roman"/>
      <w:b/>
      <w:bCs/>
      <w:i w:val="0"/>
      <w:iCs w:val="0"/>
      <w:smallCaps w:val="0"/>
      <w:strike w:val="0"/>
      <w:sz w:val="20"/>
      <w:szCs w:val="20"/>
      <w:u w:val="none"/>
    </w:rPr>
  </w:style>
  <w:style w:type="character" w:customStyle="1" w:styleId="32Exact">
    <w:name w:val="Основной текст (32) Exact"/>
    <w:basedOn w:val="a2"/>
    <w:link w:val="320"/>
    <w:rsid w:val="005B116D"/>
    <w:rPr>
      <w:rFonts w:eastAsia="Times New Roman"/>
      <w:sz w:val="20"/>
      <w:szCs w:val="20"/>
      <w:shd w:val="clear" w:color="auto" w:fill="FFFFFF"/>
    </w:rPr>
  </w:style>
  <w:style w:type="character" w:customStyle="1" w:styleId="32Calibri95ptExact">
    <w:name w:val="Основной текст (32) + Calibri;9;5 pt Exact"/>
    <w:basedOn w:val="32Exact"/>
    <w:rsid w:val="005B116D"/>
    <w:rPr>
      <w:rFonts w:ascii="Calibri" w:eastAsia="Calibri" w:hAnsi="Calibri" w:cs="Calibri"/>
      <w:b/>
      <w:bCs/>
      <w:color w:val="000000"/>
      <w:spacing w:val="0"/>
      <w:w w:val="100"/>
      <w:position w:val="0"/>
      <w:sz w:val="19"/>
      <w:szCs w:val="19"/>
      <w:shd w:val="clear" w:color="auto" w:fill="FFFFFF"/>
      <w:lang w:val="ru-RU" w:eastAsia="ru-RU" w:bidi="ru-RU"/>
    </w:rPr>
  </w:style>
  <w:style w:type="character" w:customStyle="1" w:styleId="32Exact1">
    <w:name w:val="Основной текст (32) Exact1"/>
    <w:basedOn w:val="32Exact"/>
    <w:rsid w:val="005B116D"/>
    <w:rPr>
      <w:rFonts w:eastAsia="Times New Roman"/>
      <w:color w:val="000000"/>
      <w:spacing w:val="0"/>
      <w:w w:val="100"/>
      <w:position w:val="0"/>
      <w:sz w:val="20"/>
      <w:szCs w:val="20"/>
      <w:shd w:val="clear" w:color="auto" w:fill="FFFFFF"/>
      <w:lang w:val="ru-RU" w:eastAsia="ru-RU" w:bidi="ru-RU"/>
    </w:rPr>
  </w:style>
  <w:style w:type="character" w:customStyle="1" w:styleId="6Exact">
    <w:name w:val="Основной текст (6) Exact"/>
    <w:basedOn w:val="a2"/>
    <w:rsid w:val="005B116D"/>
    <w:rPr>
      <w:rFonts w:ascii="Times New Roman" w:eastAsia="Times New Roman" w:hAnsi="Times New Roman" w:cs="Times New Roman"/>
      <w:b/>
      <w:bCs/>
      <w:i/>
      <w:iCs/>
      <w:smallCaps w:val="0"/>
      <w:strike w:val="0"/>
      <w:sz w:val="28"/>
      <w:szCs w:val="28"/>
      <w:u w:val="none"/>
    </w:rPr>
  </w:style>
  <w:style w:type="character" w:customStyle="1" w:styleId="1114pt0">
    <w:name w:val="Основной текст (11) + 14 pt;Курсив"/>
    <w:basedOn w:val="110"/>
    <w:rsid w:val="005B116D"/>
    <w:rPr>
      <w:rFonts w:eastAsia="Times New Roman"/>
      <w:b/>
      <w:bCs/>
      <w:i/>
      <w:iCs/>
      <w:color w:val="000000"/>
      <w:spacing w:val="0"/>
      <w:w w:val="100"/>
      <w:position w:val="0"/>
      <w:sz w:val="28"/>
      <w:szCs w:val="28"/>
      <w:shd w:val="clear" w:color="auto" w:fill="FFFFFF"/>
      <w:lang w:val="ru-RU" w:eastAsia="ru-RU" w:bidi="ru-RU"/>
    </w:rPr>
  </w:style>
  <w:style w:type="character" w:customStyle="1" w:styleId="1114pt3pt">
    <w:name w:val="Основной текст (11) + 14 pt;Курсив;Интервал 3 pt"/>
    <w:basedOn w:val="110"/>
    <w:rsid w:val="005B116D"/>
    <w:rPr>
      <w:rFonts w:eastAsia="Times New Roman"/>
      <w:b/>
      <w:bCs/>
      <w:i/>
      <w:iCs/>
      <w:color w:val="000000"/>
      <w:spacing w:val="60"/>
      <w:w w:val="100"/>
      <w:position w:val="0"/>
      <w:sz w:val="28"/>
      <w:szCs w:val="28"/>
      <w:shd w:val="clear" w:color="auto" w:fill="FFFFFF"/>
      <w:lang w:val="ru-RU" w:eastAsia="ru-RU" w:bidi="ru-RU"/>
    </w:rPr>
  </w:style>
  <w:style w:type="character" w:customStyle="1" w:styleId="234">
    <w:name w:val="Заголовок №2 (3)_"/>
    <w:basedOn w:val="a2"/>
    <w:link w:val="2311"/>
    <w:rsid w:val="005B116D"/>
    <w:rPr>
      <w:rFonts w:eastAsia="Times New Roman"/>
      <w:b/>
      <w:bCs/>
      <w:sz w:val="26"/>
      <w:szCs w:val="26"/>
      <w:shd w:val="clear" w:color="auto" w:fill="FFFFFF"/>
    </w:rPr>
  </w:style>
  <w:style w:type="character" w:customStyle="1" w:styleId="235">
    <w:name w:val="Заголовок №2 (3)"/>
    <w:basedOn w:val="234"/>
    <w:rsid w:val="005B116D"/>
    <w:rPr>
      <w:rFonts w:eastAsia="Times New Roman"/>
      <w:b/>
      <w:bCs/>
      <w:color w:val="000000"/>
      <w:spacing w:val="0"/>
      <w:w w:val="100"/>
      <w:position w:val="0"/>
      <w:sz w:val="26"/>
      <w:szCs w:val="26"/>
      <w:u w:val="single"/>
      <w:shd w:val="clear" w:color="auto" w:fill="FFFFFF"/>
      <w:lang w:val="ru-RU" w:eastAsia="ru-RU" w:bidi="ru-RU"/>
    </w:rPr>
  </w:style>
  <w:style w:type="character" w:customStyle="1" w:styleId="2320">
    <w:name w:val="Заголовок №2 (3)2"/>
    <w:basedOn w:val="234"/>
    <w:rsid w:val="005B116D"/>
    <w:rPr>
      <w:rFonts w:eastAsia="Times New Roman"/>
      <w:b/>
      <w:bCs/>
      <w:color w:val="000000"/>
      <w:spacing w:val="0"/>
      <w:w w:val="100"/>
      <w:position w:val="0"/>
      <w:sz w:val="26"/>
      <w:szCs w:val="26"/>
      <w:u w:val="single"/>
      <w:shd w:val="clear" w:color="auto" w:fill="FFFFFF"/>
      <w:lang w:val="ru-RU" w:eastAsia="ru-RU" w:bidi="ru-RU"/>
    </w:rPr>
  </w:style>
  <w:style w:type="character" w:customStyle="1" w:styleId="330">
    <w:name w:val="Основной текст (33)_"/>
    <w:basedOn w:val="a2"/>
    <w:link w:val="331"/>
    <w:rsid w:val="005B116D"/>
    <w:rPr>
      <w:rFonts w:ascii="Calibri" w:eastAsia="Calibri" w:hAnsi="Calibri" w:cs="Calibri"/>
      <w:b/>
      <w:bCs/>
      <w:spacing w:val="-10"/>
      <w:sz w:val="18"/>
      <w:szCs w:val="18"/>
      <w:shd w:val="clear" w:color="auto" w:fill="FFFFFF"/>
    </w:rPr>
  </w:style>
  <w:style w:type="character" w:customStyle="1" w:styleId="332">
    <w:name w:val="Основной текст (33)"/>
    <w:basedOn w:val="330"/>
    <w:rsid w:val="005B116D"/>
    <w:rPr>
      <w:rFonts w:ascii="Calibri" w:eastAsia="Calibri" w:hAnsi="Calibri" w:cs="Calibri"/>
      <w:b/>
      <w:bCs/>
      <w:color w:val="000000"/>
      <w:spacing w:val="-10"/>
      <w:w w:val="100"/>
      <w:position w:val="0"/>
      <w:sz w:val="18"/>
      <w:szCs w:val="18"/>
      <w:shd w:val="clear" w:color="auto" w:fill="FFFFFF"/>
      <w:lang w:val="ru-RU" w:eastAsia="ru-RU" w:bidi="ru-RU"/>
    </w:rPr>
  </w:style>
  <w:style w:type="character" w:customStyle="1" w:styleId="333">
    <w:name w:val="Основной текст (33) + Малые прописные"/>
    <w:basedOn w:val="330"/>
    <w:rsid w:val="005B116D"/>
    <w:rPr>
      <w:rFonts w:ascii="Calibri" w:eastAsia="Calibri" w:hAnsi="Calibri" w:cs="Calibri"/>
      <w:b/>
      <w:bCs/>
      <w:smallCaps/>
      <w:color w:val="000000"/>
      <w:spacing w:val="-10"/>
      <w:w w:val="100"/>
      <w:position w:val="0"/>
      <w:sz w:val="18"/>
      <w:szCs w:val="18"/>
      <w:shd w:val="clear" w:color="auto" w:fill="FFFFFF"/>
      <w:lang w:val="ru-RU" w:eastAsia="ru-RU" w:bidi="ru-RU"/>
    </w:rPr>
  </w:style>
  <w:style w:type="character" w:customStyle="1" w:styleId="530">
    <w:name w:val="Основной текст (53)_"/>
    <w:basedOn w:val="a2"/>
    <w:link w:val="531"/>
    <w:rsid w:val="005B116D"/>
    <w:rPr>
      <w:rFonts w:eastAsia="Times New Roman"/>
      <w:b/>
      <w:bCs/>
      <w:sz w:val="21"/>
      <w:szCs w:val="21"/>
      <w:shd w:val="clear" w:color="auto" w:fill="FFFFFF"/>
    </w:rPr>
  </w:style>
  <w:style w:type="character" w:customStyle="1" w:styleId="532">
    <w:name w:val="Основной текст (53)"/>
    <w:basedOn w:val="530"/>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5320">
    <w:name w:val="Основной текст (53)2"/>
    <w:basedOn w:val="530"/>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5312pt">
    <w:name w:val="Основной текст (53) + 12 pt"/>
    <w:basedOn w:val="530"/>
    <w:rsid w:val="005B116D"/>
    <w:rPr>
      <w:rFonts w:eastAsia="Times New Roman"/>
      <w:b/>
      <w:bCs/>
      <w:color w:val="000000"/>
      <w:spacing w:val="0"/>
      <w:w w:val="100"/>
      <w:position w:val="0"/>
      <w:sz w:val="24"/>
      <w:szCs w:val="24"/>
      <w:shd w:val="clear" w:color="auto" w:fill="FFFFFF"/>
      <w:lang w:val="ru-RU" w:eastAsia="ru-RU" w:bidi="ru-RU"/>
    </w:rPr>
  </w:style>
  <w:style w:type="character" w:customStyle="1" w:styleId="2105pt6">
    <w:name w:val="Основной текст (2) + 10;5 pt;Полужирный6"/>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05pt5">
    <w:name w:val="Основной текст (2) + 10;5 pt;Полужирный5"/>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05pt4">
    <w:name w:val="Основной текст (2) + 10;5 pt;Полужирный4"/>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05pt3">
    <w:name w:val="Основной текст (2) + 10;5 pt;Полужирный3"/>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05pt0">
    <w:name w:val="Основной текст (2) + 10;5 pt;Полужирный;Курсив"/>
    <w:basedOn w:val="2a"/>
    <w:rsid w:val="005B116D"/>
    <w:rPr>
      <w:rFonts w:eastAsia="Times New Roman"/>
      <w:b/>
      <w:bCs/>
      <w:i/>
      <w:iCs/>
      <w:color w:val="000000"/>
      <w:spacing w:val="0"/>
      <w:w w:val="100"/>
      <w:position w:val="0"/>
      <w:sz w:val="21"/>
      <w:szCs w:val="21"/>
      <w:shd w:val="clear" w:color="auto" w:fill="FFFFFF"/>
      <w:lang w:val="ru-RU" w:eastAsia="ru-RU" w:bidi="ru-RU"/>
    </w:rPr>
  </w:style>
  <w:style w:type="character" w:customStyle="1" w:styleId="2105pt2">
    <w:name w:val="Основной текст (2) + 10;5 pt;Полужирный;Курсив2"/>
    <w:basedOn w:val="2a"/>
    <w:rsid w:val="005B116D"/>
    <w:rPr>
      <w:rFonts w:eastAsia="Times New Roman"/>
      <w:b/>
      <w:bCs/>
      <w:i/>
      <w:iCs/>
      <w:color w:val="000000"/>
      <w:spacing w:val="0"/>
      <w:w w:val="100"/>
      <w:position w:val="0"/>
      <w:sz w:val="21"/>
      <w:szCs w:val="21"/>
      <w:shd w:val="clear" w:color="auto" w:fill="FFFFFF"/>
      <w:lang w:val="ru-RU" w:eastAsia="ru-RU" w:bidi="ru-RU"/>
    </w:rPr>
  </w:style>
  <w:style w:type="character" w:customStyle="1" w:styleId="212pt4">
    <w:name w:val="Основной текст (2) + 12 pt;Малые прописные"/>
    <w:basedOn w:val="2a"/>
    <w:rsid w:val="005B116D"/>
    <w:rPr>
      <w:rFonts w:eastAsia="Times New Roman"/>
      <w:smallCaps/>
      <w:color w:val="000000"/>
      <w:spacing w:val="0"/>
      <w:w w:val="100"/>
      <w:position w:val="0"/>
      <w:sz w:val="24"/>
      <w:szCs w:val="24"/>
      <w:shd w:val="clear" w:color="auto" w:fill="FFFFFF"/>
      <w:lang w:val="ru-RU" w:eastAsia="ru-RU" w:bidi="ru-RU"/>
    </w:rPr>
  </w:style>
  <w:style w:type="character" w:customStyle="1" w:styleId="2105pt1">
    <w:name w:val="Основной текст (2) + 10;5 pt;Полужирный;Курсив1"/>
    <w:basedOn w:val="2a"/>
    <w:rsid w:val="005B116D"/>
    <w:rPr>
      <w:rFonts w:eastAsia="Times New Roman"/>
      <w:b/>
      <w:bCs/>
      <w:i/>
      <w:iCs/>
      <w:color w:val="000000"/>
      <w:spacing w:val="0"/>
      <w:w w:val="100"/>
      <w:position w:val="0"/>
      <w:sz w:val="21"/>
      <w:szCs w:val="21"/>
      <w:shd w:val="clear" w:color="auto" w:fill="FFFFFF"/>
      <w:lang w:val="ru-RU" w:eastAsia="ru-RU" w:bidi="ru-RU"/>
    </w:rPr>
  </w:style>
  <w:style w:type="character" w:customStyle="1" w:styleId="2105pt-1pt">
    <w:name w:val="Основной текст (2) + 10;5 pt;Полужирный;Интервал -1 pt"/>
    <w:basedOn w:val="2a"/>
    <w:rsid w:val="005B116D"/>
    <w:rPr>
      <w:rFonts w:eastAsia="Times New Roman"/>
      <w:b/>
      <w:bCs/>
      <w:color w:val="000000"/>
      <w:spacing w:val="-20"/>
      <w:w w:val="100"/>
      <w:position w:val="0"/>
      <w:sz w:val="21"/>
      <w:szCs w:val="21"/>
      <w:shd w:val="clear" w:color="auto" w:fill="FFFFFF"/>
      <w:lang w:val="ru-RU" w:eastAsia="ru-RU" w:bidi="ru-RU"/>
    </w:rPr>
  </w:style>
  <w:style w:type="character" w:customStyle="1" w:styleId="2105pt20">
    <w:name w:val="Основной текст (2) + 10;5 pt;Полужирный2"/>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105pt10">
    <w:name w:val="Основной текст (2) + 10;5 pt;Полужирный1"/>
    <w:basedOn w:val="2a"/>
    <w:rsid w:val="005B116D"/>
    <w:rPr>
      <w:rFonts w:eastAsia="Times New Roman"/>
      <w:b/>
      <w:bCs/>
      <w:color w:val="000000"/>
      <w:spacing w:val="0"/>
      <w:w w:val="100"/>
      <w:position w:val="0"/>
      <w:sz w:val="21"/>
      <w:szCs w:val="21"/>
      <w:shd w:val="clear" w:color="auto" w:fill="FFFFFF"/>
      <w:lang w:val="ru-RU" w:eastAsia="ru-RU" w:bidi="ru-RU"/>
    </w:rPr>
  </w:style>
  <w:style w:type="character" w:customStyle="1" w:styleId="24pt">
    <w:name w:val="Основной текст (2) + 4 pt;Курсив"/>
    <w:basedOn w:val="2a"/>
    <w:rsid w:val="005B116D"/>
    <w:rPr>
      <w:rFonts w:eastAsia="Times New Roman"/>
      <w:i/>
      <w:iCs/>
      <w:color w:val="000000"/>
      <w:spacing w:val="0"/>
      <w:w w:val="100"/>
      <w:position w:val="0"/>
      <w:sz w:val="8"/>
      <w:szCs w:val="8"/>
      <w:shd w:val="clear" w:color="auto" w:fill="FFFFFF"/>
      <w:lang w:val="ru-RU" w:eastAsia="ru-RU" w:bidi="ru-RU"/>
    </w:rPr>
  </w:style>
  <w:style w:type="character" w:customStyle="1" w:styleId="180">
    <w:name w:val="Основной текст (18)_"/>
    <w:basedOn w:val="a2"/>
    <w:link w:val="181"/>
    <w:rsid w:val="005B116D"/>
    <w:rPr>
      <w:rFonts w:eastAsia="Times New Roman"/>
      <w:b/>
      <w:bCs/>
      <w:sz w:val="20"/>
      <w:szCs w:val="20"/>
      <w:shd w:val="clear" w:color="auto" w:fill="FFFFFF"/>
    </w:rPr>
  </w:style>
  <w:style w:type="character" w:customStyle="1" w:styleId="182">
    <w:name w:val="Основной текст (18)"/>
    <w:basedOn w:val="180"/>
    <w:rsid w:val="005B116D"/>
    <w:rPr>
      <w:rFonts w:eastAsia="Times New Roman"/>
      <w:b/>
      <w:bCs/>
      <w:color w:val="000000"/>
      <w:spacing w:val="0"/>
      <w:w w:val="100"/>
      <w:position w:val="0"/>
      <w:sz w:val="20"/>
      <w:szCs w:val="20"/>
      <w:shd w:val="clear" w:color="auto" w:fill="FFFFFF"/>
      <w:lang w:val="ru-RU" w:eastAsia="ru-RU" w:bidi="ru-RU"/>
    </w:rPr>
  </w:style>
  <w:style w:type="character" w:customStyle="1" w:styleId="210pt2">
    <w:name w:val="Основной текст (2) + 10 pt;Полужирный2"/>
    <w:basedOn w:val="2a"/>
    <w:rsid w:val="005B116D"/>
    <w:rPr>
      <w:rFonts w:eastAsia="Times New Roman"/>
      <w:b/>
      <w:bCs/>
      <w:color w:val="000000"/>
      <w:spacing w:val="0"/>
      <w:w w:val="100"/>
      <w:position w:val="0"/>
      <w:sz w:val="20"/>
      <w:szCs w:val="20"/>
      <w:shd w:val="clear" w:color="auto" w:fill="FFFFFF"/>
      <w:lang w:val="ru-RU" w:eastAsia="ru-RU" w:bidi="ru-RU"/>
    </w:rPr>
  </w:style>
  <w:style w:type="character" w:customStyle="1" w:styleId="2Impact9pt0pt">
    <w:name w:val="Основной текст (2) + Impact;9 pt;Курсив;Интервал 0 pt"/>
    <w:basedOn w:val="2a"/>
    <w:rsid w:val="005B116D"/>
    <w:rPr>
      <w:rFonts w:ascii="Impact" w:eastAsia="Impact" w:hAnsi="Impact" w:cs="Impact"/>
      <w:b/>
      <w:bCs/>
      <w:i/>
      <w:iCs/>
      <w:color w:val="000000"/>
      <w:spacing w:val="-10"/>
      <w:w w:val="100"/>
      <w:position w:val="0"/>
      <w:sz w:val="18"/>
      <w:szCs w:val="18"/>
      <w:shd w:val="clear" w:color="auto" w:fill="FFFFFF"/>
      <w:lang w:val="ru-RU" w:eastAsia="ru-RU" w:bidi="ru-RU"/>
    </w:rPr>
  </w:style>
  <w:style w:type="character" w:customStyle="1" w:styleId="2FranklinGothicHeavy85pt">
    <w:name w:val="Основной текст (2) + Franklin Gothic Heavy;8;5 pt"/>
    <w:basedOn w:val="2a"/>
    <w:rsid w:val="005B116D"/>
    <w:rPr>
      <w:rFonts w:ascii="Franklin Gothic Heavy" w:eastAsia="Franklin Gothic Heavy" w:hAnsi="Franklin Gothic Heavy" w:cs="Franklin Gothic Heavy"/>
      <w:color w:val="000000"/>
      <w:spacing w:val="0"/>
      <w:w w:val="100"/>
      <w:position w:val="0"/>
      <w:sz w:val="17"/>
      <w:szCs w:val="17"/>
      <w:shd w:val="clear" w:color="auto" w:fill="FFFFFF"/>
      <w:lang w:val="ru-RU" w:eastAsia="ru-RU" w:bidi="ru-RU"/>
    </w:rPr>
  </w:style>
  <w:style w:type="character" w:customStyle="1" w:styleId="2115pt-1pt">
    <w:name w:val="Основной текст (2) + 11;5 pt;Курсив;Интервал -1 pt"/>
    <w:basedOn w:val="2a"/>
    <w:rsid w:val="005B116D"/>
    <w:rPr>
      <w:rFonts w:eastAsia="Times New Roman"/>
      <w:i/>
      <w:iCs/>
      <w:color w:val="000000"/>
      <w:spacing w:val="-20"/>
      <w:w w:val="100"/>
      <w:position w:val="0"/>
      <w:sz w:val="23"/>
      <w:szCs w:val="23"/>
      <w:shd w:val="clear" w:color="auto" w:fill="FFFFFF"/>
      <w:lang w:val="ru-RU" w:eastAsia="ru-RU" w:bidi="ru-RU"/>
    </w:rPr>
  </w:style>
  <w:style w:type="character" w:customStyle="1" w:styleId="2Garamond95pt-1pt">
    <w:name w:val="Основной текст (2) + Garamond;9;5 pt;Полужирный;Интервал -1 pt"/>
    <w:basedOn w:val="2a"/>
    <w:rsid w:val="005B116D"/>
    <w:rPr>
      <w:rFonts w:ascii="Garamond" w:eastAsia="Garamond" w:hAnsi="Garamond" w:cs="Garamond"/>
      <w:b/>
      <w:bCs/>
      <w:color w:val="000000"/>
      <w:spacing w:val="-20"/>
      <w:w w:val="100"/>
      <w:position w:val="0"/>
      <w:sz w:val="19"/>
      <w:szCs w:val="19"/>
      <w:shd w:val="clear" w:color="auto" w:fill="FFFFFF"/>
      <w:lang w:val="ru-RU" w:eastAsia="ru-RU" w:bidi="ru-RU"/>
    </w:rPr>
  </w:style>
  <w:style w:type="character" w:customStyle="1" w:styleId="210pt5pt">
    <w:name w:val="Основной текст (2) + 10 pt;Полужирный;Интервал 5 pt"/>
    <w:basedOn w:val="2a"/>
    <w:rsid w:val="005B116D"/>
    <w:rPr>
      <w:rFonts w:eastAsia="Times New Roman"/>
      <w:b/>
      <w:bCs/>
      <w:color w:val="000000"/>
      <w:spacing w:val="110"/>
      <w:w w:val="100"/>
      <w:position w:val="0"/>
      <w:sz w:val="20"/>
      <w:szCs w:val="20"/>
      <w:shd w:val="clear" w:color="auto" w:fill="FFFFFF"/>
      <w:lang w:val="ru-RU" w:eastAsia="ru-RU" w:bidi="ru-RU"/>
    </w:rPr>
  </w:style>
  <w:style w:type="character" w:customStyle="1" w:styleId="4Exact">
    <w:name w:val="Подпись к картинке (4) Exact"/>
    <w:basedOn w:val="a2"/>
    <w:link w:val="42"/>
    <w:rsid w:val="005B116D"/>
    <w:rPr>
      <w:rFonts w:eastAsia="Times New Roman"/>
      <w:b/>
      <w:bCs/>
      <w:sz w:val="20"/>
      <w:szCs w:val="20"/>
      <w:shd w:val="clear" w:color="auto" w:fill="FFFFFF"/>
    </w:rPr>
  </w:style>
  <w:style w:type="character" w:customStyle="1" w:styleId="2105pt9">
    <w:name w:val="Основной текст (2) + 10;5 pt"/>
    <w:basedOn w:val="2a"/>
    <w:rsid w:val="005B116D"/>
    <w:rPr>
      <w:rFonts w:eastAsia="Times New Roman"/>
      <w:color w:val="000000"/>
      <w:spacing w:val="0"/>
      <w:w w:val="100"/>
      <w:position w:val="0"/>
      <w:sz w:val="21"/>
      <w:szCs w:val="21"/>
      <w:shd w:val="clear" w:color="auto" w:fill="FFFFFF"/>
      <w:lang w:val="ru-RU" w:eastAsia="ru-RU" w:bidi="ru-RU"/>
    </w:rPr>
  </w:style>
  <w:style w:type="character" w:customStyle="1" w:styleId="540">
    <w:name w:val="Основной текст (54)_"/>
    <w:basedOn w:val="a2"/>
    <w:link w:val="541"/>
    <w:rsid w:val="005B116D"/>
    <w:rPr>
      <w:rFonts w:ascii="Garamond" w:eastAsia="Garamond" w:hAnsi="Garamond" w:cs="Garamond"/>
      <w:spacing w:val="-20"/>
      <w:sz w:val="26"/>
      <w:szCs w:val="26"/>
      <w:shd w:val="clear" w:color="auto" w:fill="FFFFFF"/>
    </w:rPr>
  </w:style>
  <w:style w:type="character" w:customStyle="1" w:styleId="54TimesNewRoman115pt2pt">
    <w:name w:val="Основной текст (54) + Times New Roman;11;5 pt;Полужирный;Курсив;Интервал 2 pt"/>
    <w:basedOn w:val="540"/>
    <w:rsid w:val="005B116D"/>
    <w:rPr>
      <w:rFonts w:ascii="Times New Roman" w:eastAsia="Times New Roman" w:hAnsi="Times New Roman" w:cs="Times New Roman"/>
      <w:b/>
      <w:bCs/>
      <w:i/>
      <w:iCs/>
      <w:color w:val="000000"/>
      <w:spacing w:val="40"/>
      <w:w w:val="100"/>
      <w:position w:val="0"/>
      <w:sz w:val="23"/>
      <w:szCs w:val="23"/>
      <w:shd w:val="clear" w:color="auto" w:fill="FFFFFF"/>
      <w:lang w:val="ru-RU" w:eastAsia="ru-RU" w:bidi="ru-RU"/>
    </w:rPr>
  </w:style>
  <w:style w:type="character" w:customStyle="1" w:styleId="54TimesNewRoman115pt2pt3">
    <w:name w:val="Основной текст (54) + Times New Roman;11;5 pt;Полужирный;Курсив;Интервал 2 pt3"/>
    <w:basedOn w:val="540"/>
    <w:rsid w:val="005B116D"/>
    <w:rPr>
      <w:rFonts w:ascii="Times New Roman" w:eastAsia="Times New Roman" w:hAnsi="Times New Roman" w:cs="Times New Roman"/>
      <w:b/>
      <w:bCs/>
      <w:i/>
      <w:iCs/>
      <w:color w:val="000000"/>
      <w:spacing w:val="40"/>
      <w:w w:val="100"/>
      <w:position w:val="0"/>
      <w:sz w:val="23"/>
      <w:szCs w:val="23"/>
      <w:shd w:val="clear" w:color="auto" w:fill="FFFFFF"/>
      <w:lang w:val="ru-RU" w:eastAsia="ru-RU" w:bidi="ru-RU"/>
    </w:rPr>
  </w:style>
  <w:style w:type="character" w:customStyle="1" w:styleId="54TimesNewRoman115pt2pt2">
    <w:name w:val="Основной текст (54) + Times New Roman;11;5 pt;Полужирный;Курсив;Интервал 2 pt2"/>
    <w:basedOn w:val="540"/>
    <w:rsid w:val="005B116D"/>
    <w:rPr>
      <w:rFonts w:ascii="Times New Roman" w:eastAsia="Times New Roman" w:hAnsi="Times New Roman" w:cs="Times New Roman"/>
      <w:b/>
      <w:bCs/>
      <w:i/>
      <w:iCs/>
      <w:color w:val="000000"/>
      <w:spacing w:val="40"/>
      <w:w w:val="100"/>
      <w:position w:val="0"/>
      <w:sz w:val="23"/>
      <w:szCs w:val="23"/>
      <w:shd w:val="clear" w:color="auto" w:fill="FFFFFF"/>
      <w:lang w:val="ru-RU" w:eastAsia="ru-RU" w:bidi="ru-RU"/>
    </w:rPr>
  </w:style>
  <w:style w:type="character" w:customStyle="1" w:styleId="54TimesNewRoman115pt2pt1">
    <w:name w:val="Основной текст (54) + Times New Roman;11;5 pt;Полужирный;Курсив;Интервал 2 pt1"/>
    <w:basedOn w:val="540"/>
    <w:rsid w:val="005B116D"/>
    <w:rPr>
      <w:rFonts w:ascii="Times New Roman" w:eastAsia="Times New Roman" w:hAnsi="Times New Roman" w:cs="Times New Roman"/>
      <w:b/>
      <w:bCs/>
      <w:i/>
      <w:iCs/>
      <w:color w:val="000000"/>
      <w:spacing w:val="40"/>
      <w:w w:val="100"/>
      <w:position w:val="0"/>
      <w:sz w:val="23"/>
      <w:szCs w:val="23"/>
      <w:shd w:val="clear" w:color="auto" w:fill="FFFFFF"/>
      <w:lang w:val="ru-RU" w:eastAsia="ru-RU" w:bidi="ru-RU"/>
    </w:rPr>
  </w:style>
  <w:style w:type="character" w:customStyle="1" w:styleId="542">
    <w:name w:val="Основной текст (54)"/>
    <w:basedOn w:val="540"/>
    <w:rsid w:val="005B116D"/>
    <w:rPr>
      <w:rFonts w:ascii="Garamond" w:eastAsia="Garamond" w:hAnsi="Garamond" w:cs="Garamond"/>
      <w:color w:val="000000"/>
      <w:spacing w:val="-20"/>
      <w:w w:val="100"/>
      <w:position w:val="0"/>
      <w:sz w:val="26"/>
      <w:szCs w:val="26"/>
      <w:shd w:val="clear" w:color="auto" w:fill="FFFFFF"/>
      <w:lang w:val="ru-RU" w:eastAsia="ru-RU" w:bidi="ru-RU"/>
    </w:rPr>
  </w:style>
  <w:style w:type="character" w:customStyle="1" w:styleId="544">
    <w:name w:val="Основной текст (54)4"/>
    <w:basedOn w:val="540"/>
    <w:rsid w:val="005B116D"/>
    <w:rPr>
      <w:rFonts w:ascii="Garamond" w:eastAsia="Garamond" w:hAnsi="Garamond" w:cs="Garamond"/>
      <w:color w:val="000000"/>
      <w:spacing w:val="-20"/>
      <w:w w:val="100"/>
      <w:position w:val="0"/>
      <w:sz w:val="26"/>
      <w:szCs w:val="26"/>
      <w:shd w:val="clear" w:color="auto" w:fill="FFFFFF"/>
      <w:lang w:val="ru-RU" w:eastAsia="ru-RU" w:bidi="ru-RU"/>
    </w:rPr>
  </w:style>
  <w:style w:type="character" w:customStyle="1" w:styleId="543">
    <w:name w:val="Основной текст (54)3"/>
    <w:basedOn w:val="540"/>
    <w:rsid w:val="005B116D"/>
    <w:rPr>
      <w:rFonts w:ascii="Garamond" w:eastAsia="Garamond" w:hAnsi="Garamond" w:cs="Garamond"/>
      <w:color w:val="000000"/>
      <w:spacing w:val="-20"/>
      <w:w w:val="100"/>
      <w:position w:val="0"/>
      <w:sz w:val="26"/>
      <w:szCs w:val="26"/>
      <w:shd w:val="clear" w:color="auto" w:fill="FFFFFF"/>
      <w:lang w:val="ru-RU" w:eastAsia="ru-RU" w:bidi="ru-RU"/>
    </w:rPr>
  </w:style>
  <w:style w:type="character" w:customStyle="1" w:styleId="5420">
    <w:name w:val="Основной текст (54)2"/>
    <w:basedOn w:val="540"/>
    <w:rsid w:val="005B116D"/>
    <w:rPr>
      <w:rFonts w:ascii="Garamond" w:eastAsia="Garamond" w:hAnsi="Garamond" w:cs="Garamond"/>
      <w:color w:val="000000"/>
      <w:spacing w:val="-20"/>
      <w:w w:val="100"/>
      <w:position w:val="0"/>
      <w:sz w:val="26"/>
      <w:szCs w:val="26"/>
      <w:shd w:val="clear" w:color="auto" w:fill="FFFFFF"/>
      <w:lang w:val="ru-RU" w:eastAsia="ru-RU" w:bidi="ru-RU"/>
    </w:rPr>
  </w:style>
  <w:style w:type="character" w:customStyle="1" w:styleId="5417pt0pt">
    <w:name w:val="Основной текст (54) + 17 pt;Полужирный;Интервал 0 pt"/>
    <w:basedOn w:val="540"/>
    <w:rsid w:val="005B116D"/>
    <w:rPr>
      <w:rFonts w:ascii="Garamond" w:eastAsia="Garamond" w:hAnsi="Garamond" w:cs="Garamond"/>
      <w:b/>
      <w:bCs/>
      <w:color w:val="000000"/>
      <w:spacing w:val="0"/>
      <w:w w:val="100"/>
      <w:position w:val="0"/>
      <w:sz w:val="34"/>
      <w:szCs w:val="34"/>
      <w:shd w:val="clear" w:color="auto" w:fill="FFFFFF"/>
      <w:lang w:val="ru-RU" w:eastAsia="ru-RU" w:bidi="ru-RU"/>
    </w:rPr>
  </w:style>
  <w:style w:type="character" w:customStyle="1" w:styleId="5412pt0pt">
    <w:name w:val="Основной текст (54) + 12 pt;Полужирный;Интервал 0 pt"/>
    <w:basedOn w:val="540"/>
    <w:rsid w:val="005B116D"/>
    <w:rPr>
      <w:rFonts w:ascii="Garamond" w:eastAsia="Garamond" w:hAnsi="Garamond" w:cs="Garamond"/>
      <w:b/>
      <w:bCs/>
      <w:color w:val="000000"/>
      <w:spacing w:val="0"/>
      <w:w w:val="100"/>
      <w:position w:val="0"/>
      <w:sz w:val="24"/>
      <w:szCs w:val="24"/>
      <w:shd w:val="clear" w:color="auto" w:fill="FFFFFF"/>
      <w:lang w:val="ru-RU" w:eastAsia="ru-RU" w:bidi="ru-RU"/>
    </w:rPr>
  </w:style>
  <w:style w:type="character" w:customStyle="1" w:styleId="5417pt0pt1">
    <w:name w:val="Основной текст (54) + 17 pt;Полужирный;Интервал 0 pt1"/>
    <w:basedOn w:val="540"/>
    <w:rsid w:val="005B116D"/>
    <w:rPr>
      <w:rFonts w:ascii="Garamond" w:eastAsia="Garamond" w:hAnsi="Garamond" w:cs="Garamond"/>
      <w:b/>
      <w:bCs/>
      <w:color w:val="000000"/>
      <w:spacing w:val="0"/>
      <w:w w:val="100"/>
      <w:position w:val="0"/>
      <w:sz w:val="34"/>
      <w:szCs w:val="34"/>
      <w:shd w:val="clear" w:color="auto" w:fill="FFFFFF"/>
      <w:lang w:val="ru-RU" w:eastAsia="ru-RU" w:bidi="ru-RU"/>
    </w:rPr>
  </w:style>
  <w:style w:type="character" w:customStyle="1" w:styleId="5412pt0pt1">
    <w:name w:val="Основной текст (54) + 12 pt;Полужирный;Интервал 0 pt1"/>
    <w:basedOn w:val="540"/>
    <w:rsid w:val="005B116D"/>
    <w:rPr>
      <w:rFonts w:ascii="Garamond" w:eastAsia="Garamond" w:hAnsi="Garamond" w:cs="Garamond"/>
      <w:b/>
      <w:bCs/>
      <w:color w:val="000000"/>
      <w:spacing w:val="0"/>
      <w:w w:val="100"/>
      <w:position w:val="0"/>
      <w:sz w:val="24"/>
      <w:szCs w:val="24"/>
      <w:shd w:val="clear" w:color="auto" w:fill="FFFFFF"/>
      <w:lang w:val="ru-RU" w:eastAsia="ru-RU" w:bidi="ru-RU"/>
    </w:rPr>
  </w:style>
  <w:style w:type="character" w:customStyle="1" w:styleId="210pt1">
    <w:name w:val="Основной текст (2) + 10 pt;Полужирный1"/>
    <w:basedOn w:val="2a"/>
    <w:rsid w:val="005B116D"/>
    <w:rPr>
      <w:rFonts w:eastAsia="Times New Roman"/>
      <w:b/>
      <w:bCs/>
      <w:color w:val="000000"/>
      <w:spacing w:val="0"/>
      <w:w w:val="100"/>
      <w:position w:val="0"/>
      <w:sz w:val="20"/>
      <w:szCs w:val="20"/>
      <w:shd w:val="clear" w:color="auto" w:fill="FFFFFF"/>
      <w:lang w:val="ru-RU" w:eastAsia="ru-RU" w:bidi="ru-RU"/>
    </w:rPr>
  </w:style>
  <w:style w:type="character" w:customStyle="1" w:styleId="360">
    <w:name w:val="Основной текст (36)_"/>
    <w:basedOn w:val="a2"/>
    <w:link w:val="361"/>
    <w:rsid w:val="005B116D"/>
    <w:rPr>
      <w:rFonts w:eastAsia="Times New Roman"/>
      <w:sz w:val="21"/>
      <w:szCs w:val="21"/>
      <w:shd w:val="clear" w:color="auto" w:fill="FFFFFF"/>
    </w:rPr>
  </w:style>
  <w:style w:type="character" w:customStyle="1" w:styleId="37Exact">
    <w:name w:val="Основной текст (37) Exact"/>
    <w:basedOn w:val="a2"/>
    <w:link w:val="370"/>
    <w:rsid w:val="005B116D"/>
    <w:rPr>
      <w:rFonts w:ascii="Calibri" w:eastAsia="Calibri" w:hAnsi="Calibri" w:cs="Calibri"/>
      <w:i/>
      <w:iCs/>
      <w:spacing w:val="20"/>
      <w:sz w:val="21"/>
      <w:szCs w:val="21"/>
      <w:shd w:val="clear" w:color="auto" w:fill="FFFFFF"/>
      <w:lang w:val="en-US" w:bidi="en-US"/>
    </w:rPr>
  </w:style>
  <w:style w:type="character" w:customStyle="1" w:styleId="38Exact">
    <w:name w:val="Основной текст (38) Exact"/>
    <w:basedOn w:val="a2"/>
    <w:link w:val="38"/>
    <w:rsid w:val="005B116D"/>
    <w:rPr>
      <w:rFonts w:ascii="Calibri" w:eastAsia="Calibri" w:hAnsi="Calibri" w:cs="Calibri"/>
      <w:spacing w:val="-20"/>
      <w:sz w:val="84"/>
      <w:szCs w:val="84"/>
      <w:shd w:val="clear" w:color="auto" w:fill="FFFFFF"/>
    </w:rPr>
  </w:style>
  <w:style w:type="character" w:customStyle="1" w:styleId="39Exact">
    <w:name w:val="Основной текст (39) Exact"/>
    <w:basedOn w:val="a2"/>
    <w:link w:val="39"/>
    <w:rsid w:val="005B116D"/>
    <w:rPr>
      <w:rFonts w:eastAsia="Times New Roman"/>
      <w:b/>
      <w:bCs/>
      <w:sz w:val="26"/>
      <w:szCs w:val="26"/>
      <w:shd w:val="clear" w:color="auto" w:fill="FFFFFF"/>
    </w:rPr>
  </w:style>
  <w:style w:type="character" w:customStyle="1" w:styleId="39Exact0">
    <w:name w:val="Основной текст (39) + Не полужирный;Курсив Exact"/>
    <w:basedOn w:val="39Exact"/>
    <w:rsid w:val="005B116D"/>
    <w:rPr>
      <w:rFonts w:eastAsia="Times New Roman"/>
      <w:b/>
      <w:bCs/>
      <w:i/>
      <w:iCs/>
      <w:color w:val="000000"/>
      <w:spacing w:val="0"/>
      <w:w w:val="100"/>
      <w:position w:val="0"/>
      <w:sz w:val="26"/>
      <w:szCs w:val="26"/>
      <w:shd w:val="clear" w:color="auto" w:fill="FFFFFF"/>
      <w:lang w:val="ru-RU" w:eastAsia="ru-RU" w:bidi="ru-RU"/>
    </w:rPr>
  </w:style>
  <w:style w:type="character" w:customStyle="1" w:styleId="55Exact">
    <w:name w:val="Основной текст (55) Exact"/>
    <w:basedOn w:val="a2"/>
    <w:link w:val="55"/>
    <w:rsid w:val="005B116D"/>
    <w:rPr>
      <w:rFonts w:eastAsia="Times New Roman"/>
      <w:i/>
      <w:iCs/>
      <w:spacing w:val="30"/>
      <w:sz w:val="22"/>
      <w:szCs w:val="22"/>
      <w:shd w:val="clear" w:color="auto" w:fill="FFFFFF"/>
      <w:lang w:val="en-US" w:bidi="en-US"/>
    </w:rPr>
  </w:style>
  <w:style w:type="character" w:customStyle="1" w:styleId="5510pt0ptExact">
    <w:name w:val="Основной текст (55) + 10 pt;Полужирный;Не курсив;Интервал 0 pt Exact"/>
    <w:basedOn w:val="55Exact"/>
    <w:rsid w:val="005B116D"/>
    <w:rPr>
      <w:rFonts w:eastAsia="Times New Roman"/>
      <w:b/>
      <w:bCs/>
      <w:i/>
      <w:iCs/>
      <w:color w:val="000000"/>
      <w:spacing w:val="0"/>
      <w:w w:val="100"/>
      <w:position w:val="0"/>
      <w:sz w:val="20"/>
      <w:szCs w:val="20"/>
      <w:shd w:val="clear" w:color="auto" w:fill="FFFFFF"/>
      <w:lang w:val="en-US" w:bidi="en-US"/>
    </w:rPr>
  </w:style>
  <w:style w:type="character" w:customStyle="1" w:styleId="40Exact">
    <w:name w:val="Основной текст (40) Exact"/>
    <w:basedOn w:val="a2"/>
    <w:link w:val="400"/>
    <w:rsid w:val="005B116D"/>
    <w:rPr>
      <w:rFonts w:ascii="Constantia" w:eastAsia="Constantia" w:hAnsi="Constantia" w:cs="Constantia"/>
      <w:i/>
      <w:iCs/>
      <w:spacing w:val="10"/>
      <w:sz w:val="13"/>
      <w:szCs w:val="13"/>
      <w:shd w:val="clear" w:color="auto" w:fill="FFFFFF"/>
      <w:lang w:val="en-US" w:bidi="en-US"/>
    </w:rPr>
  </w:style>
  <w:style w:type="character" w:customStyle="1" w:styleId="41Exact">
    <w:name w:val="Основной текст (41) Exact"/>
    <w:basedOn w:val="a2"/>
    <w:link w:val="410"/>
    <w:rsid w:val="005B116D"/>
    <w:rPr>
      <w:rFonts w:ascii="Garamond" w:eastAsia="Garamond" w:hAnsi="Garamond" w:cs="Garamond"/>
      <w:i/>
      <w:iCs/>
      <w:spacing w:val="20"/>
      <w:sz w:val="12"/>
      <w:szCs w:val="12"/>
      <w:shd w:val="clear" w:color="auto" w:fill="FFFFFF"/>
      <w:lang w:val="en-US" w:bidi="en-US"/>
    </w:rPr>
  </w:style>
  <w:style w:type="character" w:customStyle="1" w:styleId="41FranklinGothicHeavy65pt0ptExact">
    <w:name w:val="Основной текст (41) + Franklin Gothic Heavy;6;5 pt;Не курсив;Интервал 0 pt Exact"/>
    <w:basedOn w:val="41Exact"/>
    <w:rsid w:val="005B116D"/>
    <w:rPr>
      <w:rFonts w:ascii="Franklin Gothic Heavy" w:eastAsia="Franklin Gothic Heavy" w:hAnsi="Franklin Gothic Heavy" w:cs="Franklin Gothic Heavy"/>
      <w:b/>
      <w:bCs/>
      <w:i/>
      <w:iCs/>
      <w:color w:val="000000"/>
      <w:spacing w:val="10"/>
      <w:w w:val="100"/>
      <w:position w:val="0"/>
      <w:sz w:val="13"/>
      <w:szCs w:val="13"/>
      <w:shd w:val="clear" w:color="auto" w:fill="FFFFFF"/>
      <w:lang w:val="en-US" w:bidi="en-US"/>
    </w:rPr>
  </w:style>
  <w:style w:type="character" w:customStyle="1" w:styleId="41TimesNewRoman0ptExact">
    <w:name w:val="Основной текст (41) + Times New Roman;Не курсив;Интервал 0 pt Exact"/>
    <w:basedOn w:val="41Exact"/>
    <w:rsid w:val="005B116D"/>
    <w:rPr>
      <w:rFonts w:ascii="Times New Roman" w:eastAsia="Times New Roman" w:hAnsi="Times New Roman" w:cs="Times New Roman"/>
      <w:i/>
      <w:iCs/>
      <w:color w:val="000000"/>
      <w:spacing w:val="0"/>
      <w:w w:val="100"/>
      <w:position w:val="0"/>
      <w:sz w:val="12"/>
      <w:szCs w:val="12"/>
      <w:shd w:val="clear" w:color="auto" w:fill="FFFFFF"/>
      <w:lang w:val="en-US" w:bidi="en-US"/>
    </w:rPr>
  </w:style>
  <w:style w:type="character" w:customStyle="1" w:styleId="2Exact0">
    <w:name w:val="Основной текст (2) Exact"/>
    <w:basedOn w:val="a2"/>
    <w:rsid w:val="005B116D"/>
    <w:rPr>
      <w:rFonts w:ascii="Times New Roman" w:eastAsia="Times New Roman" w:hAnsi="Times New Roman" w:cs="Times New Roman"/>
      <w:b w:val="0"/>
      <w:bCs w:val="0"/>
      <w:i w:val="0"/>
      <w:iCs w:val="0"/>
      <w:smallCaps w:val="0"/>
      <w:strike w:val="0"/>
      <w:sz w:val="28"/>
      <w:szCs w:val="28"/>
      <w:u w:val="none"/>
    </w:rPr>
  </w:style>
  <w:style w:type="character" w:customStyle="1" w:styleId="2Exact1">
    <w:name w:val="Основной текст (2) + Полужирный;Курсив Exact"/>
    <w:basedOn w:val="2a"/>
    <w:rsid w:val="005B116D"/>
    <w:rPr>
      <w:rFonts w:eastAsia="Times New Roman"/>
      <w:b/>
      <w:bCs/>
      <w:i/>
      <w:iCs/>
      <w:color w:val="000000"/>
      <w:spacing w:val="0"/>
      <w:w w:val="100"/>
      <w:position w:val="0"/>
      <w:szCs w:val="28"/>
      <w:shd w:val="clear" w:color="auto" w:fill="FFFFFF"/>
      <w:lang w:val="en-US" w:eastAsia="en-US" w:bidi="en-US"/>
    </w:rPr>
  </w:style>
  <w:style w:type="character" w:customStyle="1" w:styleId="42Exact">
    <w:name w:val="Основной текст (42) Exact"/>
    <w:basedOn w:val="a2"/>
    <w:link w:val="420"/>
    <w:rsid w:val="005B116D"/>
    <w:rPr>
      <w:rFonts w:eastAsia="Times New Roman"/>
      <w:i/>
      <w:iCs/>
      <w:sz w:val="26"/>
      <w:szCs w:val="26"/>
      <w:shd w:val="clear" w:color="auto" w:fill="FFFFFF"/>
      <w:lang w:val="en-US" w:bidi="en-US"/>
    </w:rPr>
  </w:style>
  <w:style w:type="character" w:customStyle="1" w:styleId="11Exact1">
    <w:name w:val="Основной текст (11) Exact1"/>
    <w:basedOn w:val="110"/>
    <w:rsid w:val="005B116D"/>
    <w:rPr>
      <w:rFonts w:eastAsia="Times New Roman"/>
      <w:b/>
      <w:bCs/>
      <w:color w:val="000000"/>
      <w:spacing w:val="0"/>
      <w:w w:val="100"/>
      <w:position w:val="0"/>
      <w:sz w:val="20"/>
      <w:szCs w:val="20"/>
      <w:u w:val="single"/>
      <w:shd w:val="clear" w:color="auto" w:fill="FFFFFF"/>
      <w:lang w:val="en-US" w:eastAsia="en-US" w:bidi="en-US"/>
    </w:rPr>
  </w:style>
  <w:style w:type="character" w:customStyle="1" w:styleId="1111pt1ptExact">
    <w:name w:val="Основной текст (11) + 11 pt;Не полужирный;Курсив;Интервал 1 pt Exact"/>
    <w:basedOn w:val="110"/>
    <w:rsid w:val="005B116D"/>
    <w:rPr>
      <w:rFonts w:eastAsia="Times New Roman"/>
      <w:b/>
      <w:bCs/>
      <w:i/>
      <w:iCs/>
      <w:color w:val="000000"/>
      <w:spacing w:val="30"/>
      <w:w w:val="100"/>
      <w:position w:val="0"/>
      <w:sz w:val="22"/>
      <w:szCs w:val="22"/>
      <w:shd w:val="clear" w:color="auto" w:fill="FFFFFF"/>
      <w:lang w:val="ru-RU" w:eastAsia="ru-RU" w:bidi="ru-RU"/>
    </w:rPr>
  </w:style>
  <w:style w:type="character" w:customStyle="1" w:styleId="611pt1pt">
    <w:name w:val="Основной текст (6) + 11 pt;Не полужирный;Интервал 1 pt"/>
    <w:basedOn w:val="62"/>
    <w:rsid w:val="005B116D"/>
    <w:rPr>
      <w:rFonts w:eastAsia="Times New Roman"/>
      <w:b/>
      <w:bCs/>
      <w:i/>
      <w:iCs/>
      <w:color w:val="000000"/>
      <w:spacing w:val="30"/>
      <w:w w:val="100"/>
      <w:position w:val="0"/>
      <w:sz w:val="22"/>
      <w:szCs w:val="22"/>
      <w:shd w:val="clear" w:color="auto" w:fill="FFFFFF"/>
      <w:lang w:val="en-US" w:eastAsia="en-US" w:bidi="en-US"/>
    </w:rPr>
  </w:style>
  <w:style w:type="character" w:customStyle="1" w:styleId="2Constantia13pt">
    <w:name w:val="Основной текст (2) + Constantia;13 pt"/>
    <w:basedOn w:val="2a"/>
    <w:rsid w:val="005B116D"/>
    <w:rPr>
      <w:rFonts w:ascii="Constantia" w:eastAsia="Constantia" w:hAnsi="Constantia" w:cs="Constantia"/>
      <w:b/>
      <w:bCs/>
      <w:color w:val="000000"/>
      <w:spacing w:val="0"/>
      <w:w w:val="100"/>
      <w:position w:val="0"/>
      <w:sz w:val="26"/>
      <w:szCs w:val="26"/>
      <w:shd w:val="clear" w:color="auto" w:fill="FFFFFF"/>
      <w:lang w:val="ru-RU" w:eastAsia="ru-RU" w:bidi="ru-RU"/>
    </w:rPr>
  </w:style>
  <w:style w:type="character" w:customStyle="1" w:styleId="1114pt-1pt">
    <w:name w:val="Основной текст (11) + 14 pt;Не полужирный;Интервал -1 pt"/>
    <w:basedOn w:val="110"/>
    <w:rsid w:val="005B116D"/>
    <w:rPr>
      <w:rFonts w:eastAsia="Times New Roman"/>
      <w:b/>
      <w:bCs/>
      <w:color w:val="000000"/>
      <w:spacing w:val="-20"/>
      <w:w w:val="100"/>
      <w:position w:val="0"/>
      <w:sz w:val="28"/>
      <w:szCs w:val="28"/>
      <w:shd w:val="clear" w:color="auto" w:fill="FFFFFF"/>
      <w:lang w:val="ru-RU" w:eastAsia="ru-RU" w:bidi="ru-RU"/>
    </w:rPr>
  </w:style>
  <w:style w:type="character" w:customStyle="1" w:styleId="1120">
    <w:name w:val="Основной текст (11)2"/>
    <w:basedOn w:val="110"/>
    <w:rsid w:val="005B116D"/>
    <w:rPr>
      <w:rFonts w:eastAsia="Times New Roman"/>
      <w:b/>
      <w:bCs/>
      <w:color w:val="000000"/>
      <w:spacing w:val="0"/>
      <w:w w:val="100"/>
      <w:position w:val="0"/>
      <w:sz w:val="20"/>
      <w:szCs w:val="20"/>
      <w:shd w:val="clear" w:color="auto" w:fill="FFFFFF"/>
    </w:rPr>
  </w:style>
  <w:style w:type="paragraph" w:customStyle="1" w:styleId="221">
    <w:name w:val="Заголовок №2 (2)"/>
    <w:basedOn w:val="a1"/>
    <w:link w:val="220"/>
    <w:rsid w:val="005B116D"/>
    <w:pPr>
      <w:widowControl w:val="0"/>
      <w:shd w:val="clear" w:color="auto" w:fill="FFFFFF"/>
      <w:spacing w:before="720" w:after="2280" w:line="0" w:lineRule="atLeast"/>
      <w:ind w:firstLine="0"/>
      <w:contextualSpacing w:val="0"/>
      <w:outlineLvl w:val="1"/>
    </w:pPr>
    <w:rPr>
      <w:rFonts w:eastAsia="Times New Roman"/>
      <w:szCs w:val="28"/>
    </w:rPr>
  </w:style>
  <w:style w:type="paragraph" w:customStyle="1" w:styleId="111">
    <w:name w:val="Основной текст (11)1"/>
    <w:basedOn w:val="a1"/>
    <w:link w:val="110"/>
    <w:rsid w:val="005B116D"/>
    <w:pPr>
      <w:widowControl w:val="0"/>
      <w:shd w:val="clear" w:color="auto" w:fill="FFFFFF"/>
      <w:spacing w:after="180" w:line="413" w:lineRule="exact"/>
      <w:ind w:firstLine="0"/>
      <w:contextualSpacing w:val="0"/>
    </w:pPr>
    <w:rPr>
      <w:rFonts w:eastAsia="Times New Roman"/>
      <w:b/>
      <w:bCs/>
      <w:sz w:val="20"/>
      <w:szCs w:val="20"/>
    </w:rPr>
  </w:style>
  <w:style w:type="paragraph" w:customStyle="1" w:styleId="33">
    <w:name w:val="Основной текст (3)"/>
    <w:basedOn w:val="a1"/>
    <w:link w:val="32"/>
    <w:uiPriority w:val="99"/>
    <w:rsid w:val="005B116D"/>
    <w:pPr>
      <w:widowControl w:val="0"/>
      <w:shd w:val="clear" w:color="auto" w:fill="FFFFFF"/>
      <w:spacing w:before="1980" w:after="960" w:line="619" w:lineRule="exact"/>
      <w:ind w:firstLine="0"/>
      <w:contextualSpacing w:val="0"/>
      <w:jc w:val="center"/>
    </w:pPr>
    <w:rPr>
      <w:rFonts w:eastAsia="Times New Roman"/>
      <w:b/>
      <w:bCs/>
      <w:sz w:val="36"/>
      <w:szCs w:val="36"/>
    </w:rPr>
  </w:style>
  <w:style w:type="paragraph" w:customStyle="1" w:styleId="210">
    <w:name w:val="Основной текст (2)1"/>
    <w:basedOn w:val="a1"/>
    <w:link w:val="2a"/>
    <w:rsid w:val="005B116D"/>
    <w:pPr>
      <w:widowControl w:val="0"/>
      <w:shd w:val="clear" w:color="auto" w:fill="FFFFFF"/>
      <w:spacing w:before="420" w:line="480" w:lineRule="exact"/>
      <w:ind w:hanging="700"/>
      <w:contextualSpacing w:val="0"/>
      <w:jc w:val="right"/>
    </w:pPr>
    <w:rPr>
      <w:rFonts w:eastAsia="Times New Roman"/>
      <w:szCs w:val="28"/>
    </w:rPr>
  </w:style>
  <w:style w:type="paragraph" w:customStyle="1" w:styleId="431">
    <w:name w:val="Основной текст (43)1"/>
    <w:basedOn w:val="a1"/>
    <w:link w:val="43"/>
    <w:rsid w:val="005B116D"/>
    <w:pPr>
      <w:widowControl w:val="0"/>
      <w:shd w:val="clear" w:color="auto" w:fill="FFFFFF"/>
      <w:spacing w:before="1380" w:line="418" w:lineRule="exact"/>
      <w:ind w:hanging="180"/>
      <w:contextualSpacing w:val="0"/>
    </w:pPr>
    <w:rPr>
      <w:rFonts w:eastAsia="Times New Roman"/>
      <w:sz w:val="22"/>
      <w:szCs w:val="22"/>
    </w:rPr>
  </w:style>
  <w:style w:type="paragraph" w:customStyle="1" w:styleId="18">
    <w:name w:val="Колонтитул1"/>
    <w:basedOn w:val="a1"/>
    <w:link w:val="afff4"/>
    <w:rsid w:val="005B116D"/>
    <w:pPr>
      <w:widowControl w:val="0"/>
      <w:shd w:val="clear" w:color="auto" w:fill="FFFFFF"/>
      <w:spacing w:line="480" w:lineRule="exact"/>
      <w:ind w:firstLine="0"/>
      <w:contextualSpacing w:val="0"/>
      <w:jc w:val="left"/>
    </w:pPr>
    <w:rPr>
      <w:rFonts w:eastAsia="Times New Roman"/>
      <w:szCs w:val="28"/>
    </w:rPr>
  </w:style>
  <w:style w:type="paragraph" w:customStyle="1" w:styleId="1a">
    <w:name w:val="Заголовок №1"/>
    <w:basedOn w:val="a1"/>
    <w:link w:val="19"/>
    <w:rsid w:val="005B116D"/>
    <w:pPr>
      <w:widowControl w:val="0"/>
      <w:shd w:val="clear" w:color="auto" w:fill="FFFFFF"/>
      <w:spacing w:after="720" w:line="0" w:lineRule="atLeast"/>
      <w:ind w:hanging="460"/>
      <w:contextualSpacing w:val="0"/>
      <w:jc w:val="left"/>
      <w:outlineLvl w:val="0"/>
    </w:pPr>
    <w:rPr>
      <w:rFonts w:eastAsia="Times New Roman"/>
      <w:b/>
      <w:bCs/>
      <w:sz w:val="32"/>
      <w:szCs w:val="32"/>
    </w:rPr>
  </w:style>
  <w:style w:type="paragraph" w:customStyle="1" w:styleId="610">
    <w:name w:val="Основной текст (6)1"/>
    <w:basedOn w:val="a1"/>
    <w:link w:val="62"/>
    <w:rsid w:val="005B116D"/>
    <w:pPr>
      <w:widowControl w:val="0"/>
      <w:shd w:val="clear" w:color="auto" w:fill="FFFFFF"/>
      <w:spacing w:line="480" w:lineRule="exact"/>
      <w:ind w:firstLine="0"/>
      <w:contextualSpacing w:val="0"/>
      <w:jc w:val="left"/>
    </w:pPr>
    <w:rPr>
      <w:rFonts w:eastAsia="Times New Roman"/>
      <w:b/>
      <w:bCs/>
      <w:i/>
      <w:iCs/>
      <w:szCs w:val="28"/>
    </w:rPr>
  </w:style>
  <w:style w:type="paragraph" w:customStyle="1" w:styleId="310">
    <w:name w:val="Оглавление (3)1"/>
    <w:basedOn w:val="a1"/>
    <w:link w:val="34"/>
    <w:rsid w:val="005B116D"/>
    <w:pPr>
      <w:widowControl w:val="0"/>
      <w:shd w:val="clear" w:color="auto" w:fill="FFFFFF"/>
      <w:spacing w:line="466" w:lineRule="exact"/>
      <w:ind w:firstLine="0"/>
      <w:contextualSpacing w:val="0"/>
    </w:pPr>
    <w:rPr>
      <w:rFonts w:eastAsia="Times New Roman"/>
      <w:sz w:val="22"/>
      <w:szCs w:val="22"/>
    </w:rPr>
  </w:style>
  <w:style w:type="paragraph" w:customStyle="1" w:styleId="2c">
    <w:name w:val="Подпись к картинке (2)"/>
    <w:basedOn w:val="a1"/>
    <w:link w:val="2b"/>
    <w:rsid w:val="005B116D"/>
    <w:pPr>
      <w:widowControl w:val="0"/>
      <w:shd w:val="clear" w:color="auto" w:fill="FFFFFF"/>
      <w:spacing w:line="0" w:lineRule="atLeast"/>
      <w:ind w:firstLine="0"/>
      <w:contextualSpacing w:val="0"/>
    </w:pPr>
    <w:rPr>
      <w:rFonts w:eastAsia="Times New Roman"/>
      <w:b/>
      <w:bCs/>
      <w:sz w:val="20"/>
      <w:szCs w:val="20"/>
    </w:rPr>
  </w:style>
  <w:style w:type="paragraph" w:customStyle="1" w:styleId="afff7">
    <w:name w:val="Подпись к картинке"/>
    <w:basedOn w:val="a1"/>
    <w:link w:val="afff6"/>
    <w:rsid w:val="005B116D"/>
    <w:pPr>
      <w:widowControl w:val="0"/>
      <w:shd w:val="clear" w:color="auto" w:fill="FFFFFF"/>
      <w:spacing w:line="0" w:lineRule="atLeast"/>
      <w:ind w:firstLine="0"/>
      <w:contextualSpacing w:val="0"/>
      <w:jc w:val="left"/>
    </w:pPr>
    <w:rPr>
      <w:rFonts w:eastAsia="Times New Roman"/>
      <w:szCs w:val="28"/>
    </w:rPr>
  </w:style>
  <w:style w:type="paragraph" w:customStyle="1" w:styleId="65">
    <w:name w:val="Подпись к таблице (6)"/>
    <w:basedOn w:val="a1"/>
    <w:link w:val="64"/>
    <w:rsid w:val="005B116D"/>
    <w:pPr>
      <w:widowControl w:val="0"/>
      <w:shd w:val="clear" w:color="auto" w:fill="FFFFFF"/>
      <w:spacing w:line="0" w:lineRule="atLeast"/>
      <w:ind w:firstLine="0"/>
      <w:contextualSpacing w:val="0"/>
      <w:jc w:val="left"/>
    </w:pPr>
    <w:rPr>
      <w:rFonts w:eastAsia="Times New Roman"/>
      <w:b/>
      <w:bCs/>
      <w:sz w:val="20"/>
      <w:szCs w:val="20"/>
    </w:rPr>
  </w:style>
  <w:style w:type="paragraph" w:customStyle="1" w:styleId="72">
    <w:name w:val="Основной текст (7)"/>
    <w:basedOn w:val="a1"/>
    <w:link w:val="7Exact"/>
    <w:rsid w:val="005B116D"/>
    <w:pPr>
      <w:widowControl w:val="0"/>
      <w:shd w:val="clear" w:color="auto" w:fill="FFFFFF"/>
      <w:spacing w:line="0" w:lineRule="atLeast"/>
      <w:ind w:firstLine="0"/>
      <w:contextualSpacing w:val="0"/>
      <w:jc w:val="left"/>
    </w:pPr>
    <w:rPr>
      <w:rFonts w:eastAsia="Times New Roman"/>
      <w:b/>
      <w:bCs/>
      <w:i/>
      <w:iCs/>
      <w:sz w:val="22"/>
      <w:szCs w:val="22"/>
      <w:lang w:val="en-US" w:bidi="en-US"/>
    </w:rPr>
  </w:style>
  <w:style w:type="paragraph" w:customStyle="1" w:styleId="810">
    <w:name w:val="Основной текст (8)1"/>
    <w:basedOn w:val="a1"/>
    <w:link w:val="81"/>
    <w:rsid w:val="005B116D"/>
    <w:pPr>
      <w:widowControl w:val="0"/>
      <w:shd w:val="clear" w:color="auto" w:fill="FFFFFF"/>
      <w:spacing w:after="240" w:line="0" w:lineRule="atLeast"/>
      <w:ind w:firstLine="0"/>
      <w:contextualSpacing w:val="0"/>
      <w:jc w:val="left"/>
    </w:pPr>
    <w:rPr>
      <w:rFonts w:eastAsia="Times New Roman"/>
      <w:i/>
      <w:iCs/>
      <w:sz w:val="10"/>
      <w:szCs w:val="10"/>
      <w:lang w:val="en-US" w:bidi="en-US"/>
    </w:rPr>
  </w:style>
  <w:style w:type="paragraph" w:customStyle="1" w:styleId="53">
    <w:name w:val="Основной текст (5)"/>
    <w:basedOn w:val="a1"/>
    <w:link w:val="52"/>
    <w:rsid w:val="005B116D"/>
    <w:pPr>
      <w:widowControl w:val="0"/>
      <w:shd w:val="clear" w:color="auto" w:fill="FFFFFF"/>
      <w:spacing w:before="1380" w:line="418" w:lineRule="exact"/>
      <w:ind w:hanging="180"/>
      <w:contextualSpacing w:val="0"/>
    </w:pPr>
    <w:rPr>
      <w:rFonts w:eastAsia="Times New Roman"/>
      <w:sz w:val="22"/>
      <w:szCs w:val="22"/>
    </w:rPr>
  </w:style>
  <w:style w:type="paragraph" w:customStyle="1" w:styleId="241">
    <w:name w:val="Заголовок №2 (4)"/>
    <w:basedOn w:val="a1"/>
    <w:link w:val="240"/>
    <w:rsid w:val="005B116D"/>
    <w:pPr>
      <w:widowControl w:val="0"/>
      <w:shd w:val="clear" w:color="auto" w:fill="FFFFFF"/>
      <w:spacing w:before="120" w:after="300" w:line="0" w:lineRule="atLeast"/>
      <w:ind w:firstLine="0"/>
      <w:contextualSpacing w:val="0"/>
      <w:jc w:val="center"/>
      <w:outlineLvl w:val="1"/>
    </w:pPr>
    <w:rPr>
      <w:rFonts w:eastAsia="Times New Roman"/>
      <w:b/>
      <w:bCs/>
      <w:sz w:val="20"/>
      <w:szCs w:val="20"/>
    </w:rPr>
  </w:style>
  <w:style w:type="paragraph" w:customStyle="1" w:styleId="441">
    <w:name w:val="Основной текст (44)1"/>
    <w:basedOn w:val="a1"/>
    <w:link w:val="44"/>
    <w:rsid w:val="005B116D"/>
    <w:pPr>
      <w:widowControl w:val="0"/>
      <w:shd w:val="clear" w:color="auto" w:fill="FFFFFF"/>
      <w:spacing w:before="2280" w:line="0" w:lineRule="atLeast"/>
      <w:ind w:firstLine="0"/>
      <w:contextualSpacing w:val="0"/>
      <w:jc w:val="left"/>
    </w:pPr>
    <w:rPr>
      <w:rFonts w:eastAsia="Times New Roman"/>
      <w:b/>
      <w:bCs/>
      <w:sz w:val="14"/>
      <w:szCs w:val="14"/>
    </w:rPr>
  </w:style>
  <w:style w:type="paragraph" w:customStyle="1" w:styleId="36">
    <w:name w:val="Подпись к картинке (3)"/>
    <w:basedOn w:val="a1"/>
    <w:link w:val="3Exact"/>
    <w:rsid w:val="005B116D"/>
    <w:pPr>
      <w:widowControl w:val="0"/>
      <w:shd w:val="clear" w:color="auto" w:fill="FFFFFF"/>
      <w:spacing w:line="389" w:lineRule="exact"/>
      <w:ind w:hanging="220"/>
      <w:contextualSpacing w:val="0"/>
      <w:jc w:val="left"/>
    </w:pPr>
    <w:rPr>
      <w:rFonts w:eastAsia="Times New Roman"/>
      <w:sz w:val="22"/>
      <w:szCs w:val="22"/>
    </w:rPr>
  </w:style>
  <w:style w:type="paragraph" w:customStyle="1" w:styleId="54">
    <w:name w:val="Подпись к картинке (5)"/>
    <w:basedOn w:val="a1"/>
    <w:link w:val="5Exact0"/>
    <w:rsid w:val="005B116D"/>
    <w:pPr>
      <w:widowControl w:val="0"/>
      <w:shd w:val="clear" w:color="auto" w:fill="FFFFFF"/>
      <w:spacing w:line="0" w:lineRule="atLeast"/>
      <w:ind w:firstLine="0"/>
      <w:contextualSpacing w:val="0"/>
      <w:jc w:val="left"/>
    </w:pPr>
    <w:rPr>
      <w:rFonts w:eastAsia="Times New Roman"/>
      <w:sz w:val="22"/>
      <w:szCs w:val="22"/>
    </w:rPr>
  </w:style>
  <w:style w:type="paragraph" w:customStyle="1" w:styleId="710">
    <w:name w:val="Подпись к таблице (7)1"/>
    <w:basedOn w:val="a1"/>
    <w:link w:val="73"/>
    <w:rsid w:val="005B116D"/>
    <w:pPr>
      <w:widowControl w:val="0"/>
      <w:shd w:val="clear" w:color="auto" w:fill="FFFFFF"/>
      <w:spacing w:line="278" w:lineRule="exact"/>
      <w:ind w:firstLine="0"/>
      <w:contextualSpacing w:val="0"/>
    </w:pPr>
    <w:rPr>
      <w:rFonts w:eastAsia="Times New Roman"/>
      <w:sz w:val="22"/>
      <w:szCs w:val="22"/>
    </w:rPr>
  </w:style>
  <w:style w:type="paragraph" w:customStyle="1" w:styleId="121">
    <w:name w:val="Основной текст (12)"/>
    <w:basedOn w:val="a1"/>
    <w:link w:val="120"/>
    <w:rsid w:val="005B116D"/>
    <w:pPr>
      <w:widowControl w:val="0"/>
      <w:shd w:val="clear" w:color="auto" w:fill="FFFFFF"/>
      <w:spacing w:line="0" w:lineRule="atLeast"/>
      <w:ind w:firstLine="0"/>
      <w:contextualSpacing w:val="0"/>
      <w:jc w:val="left"/>
    </w:pPr>
    <w:rPr>
      <w:rFonts w:eastAsia="Times New Roman"/>
      <w:b/>
      <w:bCs/>
      <w:i/>
      <w:iCs/>
    </w:rPr>
  </w:style>
  <w:style w:type="paragraph" w:customStyle="1" w:styleId="131">
    <w:name w:val="Основной текст (13)"/>
    <w:basedOn w:val="a1"/>
    <w:link w:val="130"/>
    <w:rsid w:val="005B116D"/>
    <w:pPr>
      <w:widowControl w:val="0"/>
      <w:shd w:val="clear" w:color="auto" w:fill="FFFFFF"/>
      <w:spacing w:line="0" w:lineRule="atLeast"/>
      <w:ind w:hanging="460"/>
      <w:contextualSpacing w:val="0"/>
      <w:jc w:val="left"/>
    </w:pPr>
    <w:rPr>
      <w:rFonts w:eastAsia="Times New Roman"/>
      <w:b/>
      <w:bCs/>
      <w:sz w:val="22"/>
      <w:szCs w:val="22"/>
    </w:rPr>
  </w:style>
  <w:style w:type="paragraph" w:customStyle="1" w:styleId="37">
    <w:name w:val="Подпись к таблице (3)"/>
    <w:basedOn w:val="a1"/>
    <w:link w:val="3Exact0"/>
    <w:rsid w:val="005B116D"/>
    <w:pPr>
      <w:widowControl w:val="0"/>
      <w:shd w:val="clear" w:color="auto" w:fill="FFFFFF"/>
      <w:spacing w:line="0" w:lineRule="atLeast"/>
      <w:ind w:firstLine="0"/>
      <w:contextualSpacing w:val="0"/>
      <w:jc w:val="left"/>
    </w:pPr>
    <w:rPr>
      <w:rFonts w:eastAsia="Times New Roman"/>
      <w:b/>
      <w:bCs/>
      <w:sz w:val="22"/>
      <w:szCs w:val="22"/>
    </w:rPr>
  </w:style>
  <w:style w:type="paragraph" w:customStyle="1" w:styleId="101">
    <w:name w:val="Основной текст (10)"/>
    <w:basedOn w:val="a1"/>
    <w:link w:val="100"/>
    <w:rsid w:val="005B116D"/>
    <w:pPr>
      <w:widowControl w:val="0"/>
      <w:shd w:val="clear" w:color="auto" w:fill="FFFFFF"/>
      <w:spacing w:line="302" w:lineRule="exact"/>
      <w:ind w:firstLine="0"/>
      <w:contextualSpacing w:val="0"/>
    </w:pPr>
    <w:rPr>
      <w:rFonts w:eastAsia="Times New Roman"/>
    </w:rPr>
  </w:style>
  <w:style w:type="paragraph" w:customStyle="1" w:styleId="141">
    <w:name w:val="Основной текст (14)1"/>
    <w:basedOn w:val="a1"/>
    <w:link w:val="140"/>
    <w:rsid w:val="005B116D"/>
    <w:pPr>
      <w:widowControl w:val="0"/>
      <w:shd w:val="clear" w:color="auto" w:fill="FFFFFF"/>
      <w:spacing w:line="0" w:lineRule="atLeast"/>
      <w:ind w:firstLine="0"/>
      <w:contextualSpacing w:val="0"/>
    </w:pPr>
    <w:rPr>
      <w:rFonts w:ascii="Century Gothic" w:eastAsia="Century Gothic" w:hAnsi="Century Gothic" w:cs="Century Gothic"/>
      <w:sz w:val="13"/>
      <w:szCs w:val="13"/>
    </w:rPr>
  </w:style>
  <w:style w:type="paragraph" w:customStyle="1" w:styleId="1b">
    <w:name w:val="Подпись к таблице1"/>
    <w:basedOn w:val="a1"/>
    <w:link w:val="afff9"/>
    <w:rsid w:val="005B116D"/>
    <w:pPr>
      <w:widowControl w:val="0"/>
      <w:shd w:val="clear" w:color="auto" w:fill="FFFFFF"/>
      <w:spacing w:line="0" w:lineRule="atLeast"/>
      <w:ind w:firstLine="0"/>
      <w:contextualSpacing w:val="0"/>
      <w:jc w:val="left"/>
    </w:pPr>
    <w:rPr>
      <w:rFonts w:eastAsia="Times New Roman"/>
      <w:szCs w:val="28"/>
    </w:rPr>
  </w:style>
  <w:style w:type="paragraph" w:customStyle="1" w:styleId="181">
    <w:name w:val="Основной текст (18)1"/>
    <w:basedOn w:val="a1"/>
    <w:link w:val="180"/>
    <w:rsid w:val="005B116D"/>
    <w:pPr>
      <w:widowControl w:val="0"/>
      <w:shd w:val="clear" w:color="auto" w:fill="FFFFFF"/>
      <w:spacing w:line="0" w:lineRule="atLeast"/>
      <w:ind w:firstLine="0"/>
      <w:contextualSpacing w:val="0"/>
      <w:jc w:val="left"/>
    </w:pPr>
    <w:rPr>
      <w:rFonts w:eastAsia="Times New Roman"/>
      <w:b/>
      <w:bCs/>
      <w:sz w:val="20"/>
      <w:szCs w:val="20"/>
    </w:rPr>
  </w:style>
  <w:style w:type="paragraph" w:customStyle="1" w:styleId="45">
    <w:name w:val="Основной текст (45)"/>
    <w:basedOn w:val="a1"/>
    <w:link w:val="45Exact"/>
    <w:rsid w:val="005B116D"/>
    <w:pPr>
      <w:widowControl w:val="0"/>
      <w:shd w:val="clear" w:color="auto" w:fill="FFFFFF"/>
      <w:spacing w:line="0" w:lineRule="atLeast"/>
      <w:ind w:firstLine="0"/>
      <w:contextualSpacing w:val="0"/>
      <w:jc w:val="left"/>
    </w:pPr>
    <w:rPr>
      <w:rFonts w:eastAsia="Times New Roman"/>
      <w:b/>
      <w:bCs/>
      <w:sz w:val="22"/>
      <w:szCs w:val="22"/>
    </w:rPr>
  </w:style>
  <w:style w:type="paragraph" w:customStyle="1" w:styleId="190">
    <w:name w:val="Основной текст (19)"/>
    <w:basedOn w:val="a1"/>
    <w:link w:val="19Exact"/>
    <w:rsid w:val="005B116D"/>
    <w:pPr>
      <w:widowControl w:val="0"/>
      <w:shd w:val="clear" w:color="auto" w:fill="FFFFFF"/>
      <w:spacing w:line="259" w:lineRule="exact"/>
      <w:ind w:firstLine="0"/>
      <w:contextualSpacing w:val="0"/>
    </w:pPr>
    <w:rPr>
      <w:rFonts w:eastAsia="Times New Roman"/>
      <w:b/>
      <w:bCs/>
      <w:sz w:val="17"/>
      <w:szCs w:val="17"/>
    </w:rPr>
  </w:style>
  <w:style w:type="paragraph" w:customStyle="1" w:styleId="151">
    <w:name w:val="Основной текст (15)1"/>
    <w:basedOn w:val="a1"/>
    <w:link w:val="150"/>
    <w:rsid w:val="005B116D"/>
    <w:pPr>
      <w:widowControl w:val="0"/>
      <w:shd w:val="clear" w:color="auto" w:fill="FFFFFF"/>
      <w:spacing w:after="360" w:line="0" w:lineRule="atLeast"/>
      <w:ind w:firstLine="0"/>
      <w:contextualSpacing w:val="0"/>
      <w:jc w:val="center"/>
    </w:pPr>
    <w:rPr>
      <w:rFonts w:eastAsia="Times New Roman"/>
      <w:i/>
      <w:iCs/>
      <w:spacing w:val="130"/>
      <w:sz w:val="20"/>
      <w:szCs w:val="20"/>
    </w:rPr>
  </w:style>
  <w:style w:type="paragraph" w:customStyle="1" w:styleId="161">
    <w:name w:val="Основной текст (16)1"/>
    <w:basedOn w:val="a1"/>
    <w:link w:val="160"/>
    <w:rsid w:val="005B116D"/>
    <w:pPr>
      <w:widowControl w:val="0"/>
      <w:shd w:val="clear" w:color="auto" w:fill="FFFFFF"/>
      <w:spacing w:before="360" w:after="360" w:line="264" w:lineRule="exact"/>
      <w:ind w:firstLine="0"/>
      <w:contextualSpacing w:val="0"/>
      <w:jc w:val="center"/>
    </w:pPr>
    <w:rPr>
      <w:rFonts w:eastAsia="Times New Roman"/>
      <w:b/>
      <w:bCs/>
      <w:sz w:val="22"/>
      <w:szCs w:val="22"/>
    </w:rPr>
  </w:style>
  <w:style w:type="paragraph" w:customStyle="1" w:styleId="171">
    <w:name w:val="Основной текст (17)1"/>
    <w:basedOn w:val="a1"/>
    <w:link w:val="170"/>
    <w:rsid w:val="005B116D"/>
    <w:pPr>
      <w:widowControl w:val="0"/>
      <w:shd w:val="clear" w:color="auto" w:fill="FFFFFF"/>
      <w:spacing w:before="360" w:line="0" w:lineRule="atLeast"/>
      <w:ind w:firstLine="0"/>
      <w:contextualSpacing w:val="0"/>
      <w:jc w:val="center"/>
    </w:pPr>
    <w:rPr>
      <w:rFonts w:eastAsia="Times New Roman"/>
      <w:b/>
      <w:bCs/>
      <w:sz w:val="32"/>
      <w:szCs w:val="32"/>
    </w:rPr>
  </w:style>
  <w:style w:type="paragraph" w:customStyle="1" w:styleId="212">
    <w:name w:val="Основной текст (21)"/>
    <w:basedOn w:val="a1"/>
    <w:link w:val="21Exact"/>
    <w:rsid w:val="005B116D"/>
    <w:pPr>
      <w:widowControl w:val="0"/>
      <w:shd w:val="clear" w:color="auto" w:fill="FFFFFF"/>
      <w:spacing w:line="0" w:lineRule="atLeast"/>
      <w:ind w:firstLine="0"/>
      <w:contextualSpacing w:val="0"/>
      <w:jc w:val="left"/>
    </w:pPr>
    <w:rPr>
      <w:rFonts w:ascii="Calibri" w:eastAsia="Calibri" w:hAnsi="Calibri" w:cs="Calibri"/>
      <w:i/>
      <w:iCs/>
      <w:sz w:val="14"/>
      <w:szCs w:val="14"/>
    </w:rPr>
  </w:style>
  <w:style w:type="paragraph" w:customStyle="1" w:styleId="460">
    <w:name w:val="Основной текст (46)"/>
    <w:basedOn w:val="a1"/>
    <w:link w:val="46"/>
    <w:rsid w:val="005B116D"/>
    <w:pPr>
      <w:widowControl w:val="0"/>
      <w:shd w:val="clear" w:color="auto" w:fill="FFFFFF"/>
      <w:spacing w:line="490" w:lineRule="exact"/>
      <w:ind w:firstLine="0"/>
      <w:contextualSpacing w:val="0"/>
    </w:pPr>
    <w:rPr>
      <w:rFonts w:ascii="Franklin Gothic Demi" w:eastAsia="Franklin Gothic Demi" w:hAnsi="Franklin Gothic Demi" w:cs="Franklin Gothic Demi"/>
      <w:i/>
      <w:iCs/>
      <w:sz w:val="30"/>
      <w:szCs w:val="30"/>
    </w:rPr>
  </w:style>
  <w:style w:type="paragraph" w:customStyle="1" w:styleId="471">
    <w:name w:val="Основной текст (47)1"/>
    <w:basedOn w:val="a1"/>
    <w:link w:val="47"/>
    <w:rsid w:val="005B116D"/>
    <w:pPr>
      <w:widowControl w:val="0"/>
      <w:shd w:val="clear" w:color="auto" w:fill="FFFFFF"/>
      <w:spacing w:before="180" w:after="240" w:line="202" w:lineRule="exact"/>
      <w:ind w:firstLine="0"/>
      <w:contextualSpacing w:val="0"/>
      <w:jc w:val="left"/>
    </w:pPr>
    <w:rPr>
      <w:rFonts w:ascii="Garamond" w:eastAsia="Garamond" w:hAnsi="Garamond" w:cs="Garamond"/>
      <w:b/>
      <w:bCs/>
      <w:i/>
      <w:iCs/>
      <w:sz w:val="21"/>
      <w:szCs w:val="21"/>
    </w:rPr>
  </w:style>
  <w:style w:type="paragraph" w:customStyle="1" w:styleId="48">
    <w:name w:val="Основной текст (48)"/>
    <w:basedOn w:val="a1"/>
    <w:link w:val="48Exact"/>
    <w:rsid w:val="005B116D"/>
    <w:pPr>
      <w:widowControl w:val="0"/>
      <w:shd w:val="clear" w:color="auto" w:fill="FFFFFF"/>
      <w:spacing w:line="0" w:lineRule="atLeast"/>
      <w:ind w:firstLine="0"/>
      <w:contextualSpacing w:val="0"/>
      <w:jc w:val="left"/>
    </w:pPr>
    <w:rPr>
      <w:rFonts w:ascii="Calibri" w:eastAsia="Calibri" w:hAnsi="Calibri" w:cs="Calibri"/>
      <w:b/>
      <w:bCs/>
      <w:spacing w:val="-10"/>
      <w:sz w:val="23"/>
      <w:szCs w:val="23"/>
    </w:rPr>
  </w:style>
  <w:style w:type="paragraph" w:customStyle="1" w:styleId="251">
    <w:name w:val="Основной текст (25)1"/>
    <w:basedOn w:val="a1"/>
    <w:link w:val="250"/>
    <w:rsid w:val="005B116D"/>
    <w:pPr>
      <w:widowControl w:val="0"/>
      <w:shd w:val="clear" w:color="auto" w:fill="FFFFFF"/>
      <w:spacing w:line="178" w:lineRule="exact"/>
      <w:ind w:firstLine="0"/>
      <w:contextualSpacing w:val="0"/>
      <w:jc w:val="left"/>
    </w:pPr>
    <w:rPr>
      <w:rFonts w:eastAsia="Times New Roman"/>
      <w:sz w:val="15"/>
      <w:szCs w:val="15"/>
    </w:rPr>
  </w:style>
  <w:style w:type="paragraph" w:customStyle="1" w:styleId="491">
    <w:name w:val="Основной текст (49)1"/>
    <w:basedOn w:val="a1"/>
    <w:link w:val="49"/>
    <w:rsid w:val="005B116D"/>
    <w:pPr>
      <w:widowControl w:val="0"/>
      <w:shd w:val="clear" w:color="auto" w:fill="FFFFFF"/>
      <w:spacing w:before="600" w:line="0" w:lineRule="atLeast"/>
      <w:ind w:firstLine="0"/>
      <w:contextualSpacing w:val="0"/>
      <w:jc w:val="left"/>
    </w:pPr>
    <w:rPr>
      <w:rFonts w:eastAsia="Times New Roman"/>
      <w:b/>
      <w:bCs/>
      <w:sz w:val="18"/>
      <w:szCs w:val="18"/>
    </w:rPr>
  </w:style>
  <w:style w:type="paragraph" w:customStyle="1" w:styleId="500">
    <w:name w:val="Основной текст (50)"/>
    <w:basedOn w:val="a1"/>
    <w:link w:val="50Exact"/>
    <w:rsid w:val="005B116D"/>
    <w:pPr>
      <w:widowControl w:val="0"/>
      <w:shd w:val="clear" w:color="auto" w:fill="FFFFFF"/>
      <w:spacing w:line="178" w:lineRule="exact"/>
      <w:ind w:firstLine="0"/>
      <w:contextualSpacing w:val="0"/>
      <w:jc w:val="left"/>
    </w:pPr>
    <w:rPr>
      <w:rFonts w:eastAsia="Times New Roman"/>
      <w:sz w:val="15"/>
      <w:szCs w:val="15"/>
    </w:rPr>
  </w:style>
  <w:style w:type="paragraph" w:customStyle="1" w:styleId="261">
    <w:name w:val="Основной текст (26)1"/>
    <w:basedOn w:val="a1"/>
    <w:link w:val="260"/>
    <w:rsid w:val="005B116D"/>
    <w:pPr>
      <w:widowControl w:val="0"/>
      <w:shd w:val="clear" w:color="auto" w:fill="FFFFFF"/>
      <w:spacing w:line="178" w:lineRule="exact"/>
      <w:ind w:firstLine="0"/>
      <w:contextualSpacing w:val="0"/>
      <w:jc w:val="left"/>
    </w:pPr>
    <w:rPr>
      <w:rFonts w:eastAsia="Times New Roman"/>
      <w:sz w:val="12"/>
      <w:szCs w:val="12"/>
    </w:rPr>
  </w:style>
  <w:style w:type="paragraph" w:customStyle="1" w:styleId="510">
    <w:name w:val="Основной текст (51)"/>
    <w:basedOn w:val="a1"/>
    <w:link w:val="51Exact"/>
    <w:rsid w:val="005B116D"/>
    <w:pPr>
      <w:widowControl w:val="0"/>
      <w:shd w:val="clear" w:color="auto" w:fill="FFFFFF"/>
      <w:spacing w:line="0" w:lineRule="atLeast"/>
      <w:ind w:firstLine="0"/>
      <w:contextualSpacing w:val="0"/>
      <w:jc w:val="left"/>
    </w:pPr>
    <w:rPr>
      <w:sz w:val="14"/>
      <w:szCs w:val="14"/>
    </w:rPr>
  </w:style>
  <w:style w:type="paragraph" w:customStyle="1" w:styleId="520">
    <w:name w:val="Основной текст (52)"/>
    <w:basedOn w:val="a1"/>
    <w:link w:val="52Exact"/>
    <w:rsid w:val="005B116D"/>
    <w:pPr>
      <w:widowControl w:val="0"/>
      <w:shd w:val="clear" w:color="auto" w:fill="FFFFFF"/>
      <w:spacing w:line="0" w:lineRule="atLeast"/>
      <w:ind w:firstLine="0"/>
      <w:contextualSpacing w:val="0"/>
      <w:jc w:val="left"/>
    </w:pPr>
    <w:rPr>
      <w:rFonts w:eastAsia="Times New Roman"/>
      <w:sz w:val="15"/>
      <w:szCs w:val="15"/>
    </w:rPr>
  </w:style>
  <w:style w:type="paragraph" w:customStyle="1" w:styleId="2310">
    <w:name w:val="Основной текст (23)1"/>
    <w:basedOn w:val="a1"/>
    <w:link w:val="231"/>
    <w:rsid w:val="005B116D"/>
    <w:pPr>
      <w:widowControl w:val="0"/>
      <w:shd w:val="clear" w:color="auto" w:fill="FFFFFF"/>
      <w:spacing w:after="600" w:line="0" w:lineRule="atLeast"/>
      <w:ind w:firstLine="0"/>
      <w:contextualSpacing w:val="0"/>
      <w:jc w:val="left"/>
    </w:pPr>
    <w:rPr>
      <w:rFonts w:eastAsia="Times New Roman"/>
      <w:i/>
      <w:iCs/>
      <w:spacing w:val="-10"/>
      <w:sz w:val="15"/>
      <w:szCs w:val="15"/>
    </w:rPr>
  </w:style>
  <w:style w:type="paragraph" w:customStyle="1" w:styleId="320">
    <w:name w:val="Основной текст (32)"/>
    <w:basedOn w:val="a1"/>
    <w:link w:val="32Exact"/>
    <w:rsid w:val="005B116D"/>
    <w:pPr>
      <w:widowControl w:val="0"/>
      <w:shd w:val="clear" w:color="auto" w:fill="FFFFFF"/>
      <w:spacing w:line="0" w:lineRule="atLeast"/>
      <w:ind w:firstLine="0"/>
      <w:contextualSpacing w:val="0"/>
    </w:pPr>
    <w:rPr>
      <w:rFonts w:eastAsia="Times New Roman"/>
      <w:sz w:val="20"/>
      <w:szCs w:val="20"/>
    </w:rPr>
  </w:style>
  <w:style w:type="paragraph" w:customStyle="1" w:styleId="2311">
    <w:name w:val="Заголовок №2 (3)1"/>
    <w:basedOn w:val="a1"/>
    <w:link w:val="234"/>
    <w:rsid w:val="005B116D"/>
    <w:pPr>
      <w:widowControl w:val="0"/>
      <w:shd w:val="clear" w:color="auto" w:fill="FFFFFF"/>
      <w:spacing w:after="60" w:line="0" w:lineRule="atLeast"/>
      <w:ind w:firstLine="0"/>
      <w:contextualSpacing w:val="0"/>
      <w:jc w:val="center"/>
      <w:outlineLvl w:val="1"/>
    </w:pPr>
    <w:rPr>
      <w:rFonts w:eastAsia="Times New Roman"/>
      <w:b/>
      <w:bCs/>
      <w:sz w:val="26"/>
      <w:szCs w:val="26"/>
    </w:rPr>
  </w:style>
  <w:style w:type="paragraph" w:customStyle="1" w:styleId="331">
    <w:name w:val="Основной текст (33)1"/>
    <w:basedOn w:val="a1"/>
    <w:link w:val="330"/>
    <w:rsid w:val="005B116D"/>
    <w:pPr>
      <w:widowControl w:val="0"/>
      <w:shd w:val="clear" w:color="auto" w:fill="FFFFFF"/>
      <w:spacing w:before="60" w:after="600" w:line="0" w:lineRule="atLeast"/>
      <w:ind w:firstLine="0"/>
      <w:contextualSpacing w:val="0"/>
      <w:jc w:val="center"/>
    </w:pPr>
    <w:rPr>
      <w:rFonts w:ascii="Calibri" w:eastAsia="Calibri" w:hAnsi="Calibri" w:cs="Calibri"/>
      <w:b/>
      <w:bCs/>
      <w:spacing w:val="-10"/>
      <w:sz w:val="18"/>
      <w:szCs w:val="18"/>
    </w:rPr>
  </w:style>
  <w:style w:type="paragraph" w:customStyle="1" w:styleId="531">
    <w:name w:val="Основной текст (53)1"/>
    <w:basedOn w:val="a1"/>
    <w:link w:val="530"/>
    <w:rsid w:val="005B116D"/>
    <w:pPr>
      <w:widowControl w:val="0"/>
      <w:shd w:val="clear" w:color="auto" w:fill="FFFFFF"/>
      <w:spacing w:before="600" w:after="480" w:line="259" w:lineRule="exact"/>
      <w:ind w:firstLine="0"/>
      <w:contextualSpacing w:val="0"/>
    </w:pPr>
    <w:rPr>
      <w:rFonts w:eastAsia="Times New Roman"/>
      <w:b/>
      <w:bCs/>
      <w:sz w:val="21"/>
      <w:szCs w:val="21"/>
    </w:rPr>
  </w:style>
  <w:style w:type="paragraph" w:customStyle="1" w:styleId="42">
    <w:name w:val="Подпись к картинке (4)"/>
    <w:basedOn w:val="a1"/>
    <w:link w:val="4Exact"/>
    <w:rsid w:val="005B116D"/>
    <w:pPr>
      <w:widowControl w:val="0"/>
      <w:shd w:val="clear" w:color="auto" w:fill="FFFFFF"/>
      <w:spacing w:line="0" w:lineRule="atLeast"/>
      <w:ind w:firstLine="0"/>
      <w:contextualSpacing w:val="0"/>
      <w:jc w:val="left"/>
    </w:pPr>
    <w:rPr>
      <w:rFonts w:eastAsia="Times New Roman"/>
      <w:b/>
      <w:bCs/>
      <w:sz w:val="20"/>
      <w:szCs w:val="20"/>
    </w:rPr>
  </w:style>
  <w:style w:type="paragraph" w:customStyle="1" w:styleId="541">
    <w:name w:val="Основной текст (54)1"/>
    <w:basedOn w:val="a1"/>
    <w:link w:val="540"/>
    <w:rsid w:val="005B116D"/>
    <w:pPr>
      <w:widowControl w:val="0"/>
      <w:shd w:val="clear" w:color="auto" w:fill="FFFFFF"/>
      <w:spacing w:before="360" w:after="540" w:line="0" w:lineRule="atLeast"/>
      <w:ind w:firstLine="0"/>
      <w:contextualSpacing w:val="0"/>
    </w:pPr>
    <w:rPr>
      <w:rFonts w:ascii="Garamond" w:eastAsia="Garamond" w:hAnsi="Garamond" w:cs="Garamond"/>
      <w:spacing w:val="-20"/>
      <w:sz w:val="26"/>
      <w:szCs w:val="26"/>
    </w:rPr>
  </w:style>
  <w:style w:type="paragraph" w:customStyle="1" w:styleId="361">
    <w:name w:val="Основной текст (36)"/>
    <w:basedOn w:val="a1"/>
    <w:link w:val="360"/>
    <w:rsid w:val="005B116D"/>
    <w:pPr>
      <w:widowControl w:val="0"/>
      <w:shd w:val="clear" w:color="auto" w:fill="FFFFFF"/>
      <w:spacing w:line="298" w:lineRule="exact"/>
      <w:ind w:firstLine="0"/>
      <w:contextualSpacing w:val="0"/>
    </w:pPr>
    <w:rPr>
      <w:rFonts w:eastAsia="Times New Roman"/>
      <w:sz w:val="21"/>
      <w:szCs w:val="21"/>
    </w:rPr>
  </w:style>
  <w:style w:type="paragraph" w:customStyle="1" w:styleId="370">
    <w:name w:val="Основной текст (37)"/>
    <w:basedOn w:val="a1"/>
    <w:link w:val="37Exact"/>
    <w:rsid w:val="005B116D"/>
    <w:pPr>
      <w:widowControl w:val="0"/>
      <w:shd w:val="clear" w:color="auto" w:fill="FFFFFF"/>
      <w:spacing w:line="0" w:lineRule="atLeast"/>
      <w:ind w:firstLine="0"/>
      <w:contextualSpacing w:val="0"/>
      <w:jc w:val="left"/>
    </w:pPr>
    <w:rPr>
      <w:rFonts w:ascii="Calibri" w:eastAsia="Calibri" w:hAnsi="Calibri" w:cs="Calibri"/>
      <w:i/>
      <w:iCs/>
      <w:spacing w:val="20"/>
      <w:sz w:val="21"/>
      <w:szCs w:val="21"/>
      <w:lang w:val="en-US" w:bidi="en-US"/>
    </w:rPr>
  </w:style>
  <w:style w:type="paragraph" w:customStyle="1" w:styleId="38">
    <w:name w:val="Основной текст (38)"/>
    <w:basedOn w:val="a1"/>
    <w:link w:val="38Exact"/>
    <w:rsid w:val="005B116D"/>
    <w:pPr>
      <w:widowControl w:val="0"/>
      <w:shd w:val="clear" w:color="auto" w:fill="FFFFFF"/>
      <w:spacing w:line="0" w:lineRule="atLeast"/>
      <w:ind w:firstLine="0"/>
      <w:contextualSpacing w:val="0"/>
      <w:jc w:val="left"/>
    </w:pPr>
    <w:rPr>
      <w:rFonts w:ascii="Calibri" w:eastAsia="Calibri" w:hAnsi="Calibri" w:cs="Calibri"/>
      <w:spacing w:val="-20"/>
      <w:sz w:val="84"/>
      <w:szCs w:val="84"/>
    </w:rPr>
  </w:style>
  <w:style w:type="paragraph" w:customStyle="1" w:styleId="39">
    <w:name w:val="Основной текст (39)"/>
    <w:basedOn w:val="a1"/>
    <w:link w:val="39Exact"/>
    <w:rsid w:val="005B116D"/>
    <w:pPr>
      <w:widowControl w:val="0"/>
      <w:shd w:val="clear" w:color="auto" w:fill="FFFFFF"/>
      <w:spacing w:line="0" w:lineRule="atLeast"/>
      <w:ind w:firstLine="0"/>
      <w:contextualSpacing w:val="0"/>
      <w:jc w:val="left"/>
    </w:pPr>
    <w:rPr>
      <w:rFonts w:eastAsia="Times New Roman"/>
      <w:b/>
      <w:bCs/>
      <w:sz w:val="26"/>
      <w:szCs w:val="26"/>
    </w:rPr>
  </w:style>
  <w:style w:type="paragraph" w:customStyle="1" w:styleId="55">
    <w:name w:val="Основной текст (55)"/>
    <w:basedOn w:val="a1"/>
    <w:link w:val="55Exact"/>
    <w:rsid w:val="005B116D"/>
    <w:pPr>
      <w:widowControl w:val="0"/>
      <w:shd w:val="clear" w:color="auto" w:fill="FFFFFF"/>
      <w:spacing w:line="0" w:lineRule="atLeast"/>
      <w:ind w:firstLine="0"/>
      <w:contextualSpacing w:val="0"/>
      <w:jc w:val="left"/>
    </w:pPr>
    <w:rPr>
      <w:rFonts w:eastAsia="Times New Roman"/>
      <w:i/>
      <w:iCs/>
      <w:spacing w:val="30"/>
      <w:sz w:val="22"/>
      <w:szCs w:val="22"/>
      <w:lang w:val="en-US" w:bidi="en-US"/>
    </w:rPr>
  </w:style>
  <w:style w:type="paragraph" w:customStyle="1" w:styleId="400">
    <w:name w:val="Основной текст (40)"/>
    <w:basedOn w:val="a1"/>
    <w:link w:val="40Exact"/>
    <w:rsid w:val="005B116D"/>
    <w:pPr>
      <w:widowControl w:val="0"/>
      <w:shd w:val="clear" w:color="auto" w:fill="FFFFFF"/>
      <w:spacing w:line="0" w:lineRule="atLeast"/>
      <w:ind w:firstLine="0"/>
      <w:contextualSpacing w:val="0"/>
      <w:jc w:val="left"/>
    </w:pPr>
    <w:rPr>
      <w:rFonts w:ascii="Constantia" w:eastAsia="Constantia" w:hAnsi="Constantia" w:cs="Constantia"/>
      <w:i/>
      <w:iCs/>
      <w:spacing w:val="10"/>
      <w:sz w:val="13"/>
      <w:szCs w:val="13"/>
      <w:lang w:val="en-US" w:bidi="en-US"/>
    </w:rPr>
  </w:style>
  <w:style w:type="paragraph" w:customStyle="1" w:styleId="410">
    <w:name w:val="Основной текст (41)"/>
    <w:basedOn w:val="a1"/>
    <w:link w:val="41Exact"/>
    <w:rsid w:val="005B116D"/>
    <w:pPr>
      <w:widowControl w:val="0"/>
      <w:shd w:val="clear" w:color="auto" w:fill="FFFFFF"/>
      <w:spacing w:line="0" w:lineRule="atLeast"/>
      <w:ind w:firstLine="0"/>
      <w:contextualSpacing w:val="0"/>
      <w:jc w:val="left"/>
    </w:pPr>
    <w:rPr>
      <w:rFonts w:ascii="Garamond" w:eastAsia="Garamond" w:hAnsi="Garamond" w:cs="Garamond"/>
      <w:i/>
      <w:iCs/>
      <w:spacing w:val="20"/>
      <w:sz w:val="12"/>
      <w:szCs w:val="12"/>
      <w:lang w:val="en-US" w:bidi="en-US"/>
    </w:rPr>
  </w:style>
  <w:style w:type="paragraph" w:customStyle="1" w:styleId="420">
    <w:name w:val="Основной текст (42)"/>
    <w:basedOn w:val="a1"/>
    <w:link w:val="42Exact"/>
    <w:rsid w:val="005B116D"/>
    <w:pPr>
      <w:widowControl w:val="0"/>
      <w:shd w:val="clear" w:color="auto" w:fill="FFFFFF"/>
      <w:spacing w:line="0" w:lineRule="atLeast"/>
      <w:ind w:firstLine="0"/>
      <w:contextualSpacing w:val="0"/>
      <w:jc w:val="left"/>
    </w:pPr>
    <w:rPr>
      <w:rFonts w:eastAsia="Times New Roman"/>
      <w:i/>
      <w:iCs/>
      <w:sz w:val="26"/>
      <w:szCs w:val="26"/>
      <w:lang w:val="en-US" w:bidi="en-US"/>
    </w:rPr>
  </w:style>
  <w:style w:type="paragraph" w:styleId="afffc">
    <w:name w:val="Subtitle"/>
    <w:basedOn w:val="a1"/>
    <w:next w:val="a1"/>
    <w:link w:val="afffd"/>
    <w:uiPriority w:val="11"/>
    <w:qFormat/>
    <w:rsid w:val="005B116D"/>
    <w:pPr>
      <w:spacing w:after="60" w:line="240" w:lineRule="auto"/>
      <w:ind w:firstLine="0"/>
      <w:contextualSpacing w:val="0"/>
      <w:jc w:val="center"/>
      <w:outlineLvl w:val="1"/>
    </w:pPr>
    <w:rPr>
      <w:rFonts w:ascii="Calibri Light" w:eastAsia="Times New Roman" w:hAnsi="Calibri Light"/>
      <w:sz w:val="24"/>
      <w:lang w:eastAsia="zh-CN"/>
    </w:rPr>
  </w:style>
  <w:style w:type="character" w:customStyle="1" w:styleId="afffd">
    <w:name w:val="Подзаголовок Знак"/>
    <w:basedOn w:val="a2"/>
    <w:link w:val="afffc"/>
    <w:uiPriority w:val="11"/>
    <w:rsid w:val="005B116D"/>
    <w:rPr>
      <w:rFonts w:ascii="Calibri Light" w:eastAsia="Times New Roman" w:hAnsi="Calibri Light"/>
      <w:sz w:val="24"/>
      <w:lang w:eastAsia="zh-CN"/>
    </w:rPr>
  </w:style>
  <w:style w:type="character" w:customStyle="1" w:styleId="docuntyped-name">
    <w:name w:val="doc__untyped-name"/>
    <w:basedOn w:val="a2"/>
    <w:rsid w:val="005B116D"/>
  </w:style>
  <w:style w:type="paragraph" w:customStyle="1" w:styleId="afffe">
    <w:name w:val="Комментарий"/>
    <w:basedOn w:val="a1"/>
    <w:next w:val="a1"/>
    <w:uiPriority w:val="99"/>
    <w:rsid w:val="005B116D"/>
    <w:pPr>
      <w:widowControl w:val="0"/>
      <w:autoSpaceDE w:val="0"/>
      <w:autoSpaceDN w:val="0"/>
      <w:adjustRightInd w:val="0"/>
      <w:spacing w:before="75" w:line="240" w:lineRule="auto"/>
      <w:ind w:left="170" w:firstLine="0"/>
      <w:contextualSpacing w:val="0"/>
    </w:pPr>
    <w:rPr>
      <w:rFonts w:ascii="Times New Roman CYR" w:eastAsiaTheme="minorEastAsia" w:hAnsi="Times New Roman CYR" w:cs="Times New Roman CYR"/>
      <w:color w:val="353842"/>
      <w:sz w:val="24"/>
      <w:lang w:eastAsia="ru-RU"/>
    </w:rPr>
  </w:style>
  <w:style w:type="paragraph" w:customStyle="1" w:styleId="affff">
    <w:name w:val="Информация о версии"/>
    <w:basedOn w:val="afffe"/>
    <w:next w:val="a1"/>
    <w:uiPriority w:val="99"/>
    <w:rsid w:val="005B116D"/>
    <w:rPr>
      <w:i/>
      <w:iCs/>
    </w:rPr>
  </w:style>
  <w:style w:type="character" w:customStyle="1" w:styleId="affff0">
    <w:name w:val="Гипертекстовая ссылка"/>
    <w:basedOn w:val="a2"/>
    <w:uiPriority w:val="99"/>
    <w:rsid w:val="005B116D"/>
    <w:rPr>
      <w:rFonts w:ascii="Times New Roman" w:hAnsi="Times New Roman" w:cs="Times New Roman" w:hint="default"/>
      <w:b w:val="0"/>
      <w:bCs w:val="0"/>
      <w:color w:val="000000"/>
    </w:rPr>
  </w:style>
  <w:style w:type="numbering" w:customStyle="1" w:styleId="1c">
    <w:name w:val="Нет списка1"/>
    <w:next w:val="a4"/>
    <w:uiPriority w:val="99"/>
    <w:semiHidden/>
    <w:unhideWhenUsed/>
    <w:rsid w:val="005B116D"/>
  </w:style>
  <w:style w:type="character" w:customStyle="1" w:styleId="1d">
    <w:name w:val="Просмотренная гиперссылка1"/>
    <w:basedOn w:val="a2"/>
    <w:uiPriority w:val="99"/>
    <w:semiHidden/>
    <w:unhideWhenUsed/>
    <w:rsid w:val="005B116D"/>
    <w:rPr>
      <w:color w:val="800080"/>
      <w:u w:val="single"/>
    </w:rPr>
  </w:style>
  <w:style w:type="paragraph" w:styleId="affff1">
    <w:name w:val="annotation text"/>
    <w:basedOn w:val="a1"/>
    <w:link w:val="affff2"/>
    <w:uiPriority w:val="99"/>
    <w:semiHidden/>
    <w:unhideWhenUsed/>
    <w:rsid w:val="005B116D"/>
    <w:pPr>
      <w:spacing w:line="240" w:lineRule="auto"/>
      <w:ind w:firstLine="0"/>
      <w:contextualSpacing w:val="0"/>
      <w:jc w:val="left"/>
    </w:pPr>
    <w:rPr>
      <w:rFonts w:eastAsia="Times New Roman"/>
      <w:sz w:val="20"/>
      <w:szCs w:val="20"/>
      <w:lang w:eastAsia="zh-CN"/>
    </w:rPr>
  </w:style>
  <w:style w:type="character" w:customStyle="1" w:styleId="affff2">
    <w:name w:val="Текст примечания Знак"/>
    <w:basedOn w:val="a2"/>
    <w:link w:val="affff1"/>
    <w:uiPriority w:val="99"/>
    <w:semiHidden/>
    <w:rsid w:val="005B116D"/>
    <w:rPr>
      <w:rFonts w:eastAsia="Times New Roman"/>
      <w:sz w:val="20"/>
      <w:szCs w:val="20"/>
      <w:lang w:eastAsia="zh-CN"/>
    </w:rPr>
  </w:style>
  <w:style w:type="paragraph" w:styleId="3a">
    <w:name w:val="Body Text 3"/>
    <w:basedOn w:val="a1"/>
    <w:link w:val="3b"/>
    <w:semiHidden/>
    <w:unhideWhenUsed/>
    <w:rsid w:val="005B116D"/>
    <w:pPr>
      <w:spacing w:line="240" w:lineRule="auto"/>
      <w:ind w:firstLine="0"/>
      <w:contextualSpacing w:val="0"/>
    </w:pPr>
    <w:rPr>
      <w:rFonts w:eastAsia="Batang"/>
      <w:sz w:val="24"/>
      <w:szCs w:val="20"/>
      <w:lang w:eastAsia="ru-RU"/>
    </w:rPr>
  </w:style>
  <w:style w:type="character" w:customStyle="1" w:styleId="3b">
    <w:name w:val="Основной текст 3 Знак"/>
    <w:basedOn w:val="a2"/>
    <w:link w:val="3a"/>
    <w:semiHidden/>
    <w:rsid w:val="005B116D"/>
    <w:rPr>
      <w:rFonts w:eastAsia="Batang"/>
      <w:sz w:val="24"/>
      <w:szCs w:val="20"/>
      <w:lang w:eastAsia="ru-RU"/>
    </w:rPr>
  </w:style>
  <w:style w:type="paragraph" w:styleId="affff3">
    <w:name w:val="annotation subject"/>
    <w:basedOn w:val="affff1"/>
    <w:next w:val="affff1"/>
    <w:link w:val="affff4"/>
    <w:uiPriority w:val="99"/>
    <w:semiHidden/>
    <w:unhideWhenUsed/>
    <w:rsid w:val="005B116D"/>
    <w:rPr>
      <w:b/>
      <w:bCs/>
    </w:rPr>
  </w:style>
  <w:style w:type="character" w:customStyle="1" w:styleId="affff4">
    <w:name w:val="Тема примечания Знак"/>
    <w:basedOn w:val="affff2"/>
    <w:link w:val="affff3"/>
    <w:uiPriority w:val="99"/>
    <w:semiHidden/>
    <w:rsid w:val="005B116D"/>
    <w:rPr>
      <w:rFonts w:eastAsia="Times New Roman"/>
      <w:b/>
      <w:bCs/>
      <w:sz w:val="20"/>
      <w:szCs w:val="20"/>
      <w:lang w:eastAsia="zh-CN"/>
    </w:rPr>
  </w:style>
  <w:style w:type="paragraph" w:customStyle="1" w:styleId="1e">
    <w:name w:val="Указатель1"/>
    <w:basedOn w:val="a1"/>
    <w:rsid w:val="005B116D"/>
    <w:pPr>
      <w:suppressLineNumbers/>
      <w:spacing w:line="240" w:lineRule="auto"/>
      <w:ind w:firstLine="0"/>
      <w:contextualSpacing w:val="0"/>
      <w:jc w:val="left"/>
    </w:pPr>
    <w:rPr>
      <w:rFonts w:eastAsia="Times New Roman" w:cs="Mangal"/>
      <w:sz w:val="24"/>
      <w:lang w:eastAsia="zh-CN"/>
    </w:rPr>
  </w:style>
  <w:style w:type="paragraph" w:customStyle="1" w:styleId="affff5">
    <w:name w:val="Содержимое таблицы"/>
    <w:basedOn w:val="a1"/>
    <w:rsid w:val="005B116D"/>
    <w:pPr>
      <w:suppressLineNumbers/>
      <w:spacing w:line="240" w:lineRule="auto"/>
      <w:ind w:firstLine="0"/>
      <w:contextualSpacing w:val="0"/>
      <w:jc w:val="left"/>
    </w:pPr>
    <w:rPr>
      <w:rFonts w:eastAsia="Times New Roman"/>
      <w:sz w:val="24"/>
      <w:lang w:eastAsia="zh-CN"/>
    </w:rPr>
  </w:style>
  <w:style w:type="paragraph" w:customStyle="1" w:styleId="affff6">
    <w:name w:val="Заголовок таблицы"/>
    <w:basedOn w:val="affff5"/>
    <w:rsid w:val="005B116D"/>
    <w:pPr>
      <w:jc w:val="center"/>
    </w:pPr>
    <w:rPr>
      <w:b/>
      <w:bCs/>
    </w:rPr>
  </w:style>
  <w:style w:type="paragraph" w:customStyle="1" w:styleId="affff7">
    <w:name w:val="Иллюстрация"/>
    <w:basedOn w:val="a5"/>
    <w:rsid w:val="005B116D"/>
    <w:pPr>
      <w:suppressLineNumbers/>
      <w:spacing w:before="120" w:after="120"/>
      <w:ind w:firstLine="0"/>
      <w:contextualSpacing w:val="0"/>
      <w:jc w:val="left"/>
    </w:pPr>
    <w:rPr>
      <w:rFonts w:eastAsia="Times New Roman" w:cs="Mangal"/>
      <w:b w:val="0"/>
      <w:bCs w:val="0"/>
      <w:i/>
      <w:iCs/>
      <w:color w:val="auto"/>
      <w:sz w:val="24"/>
      <w:szCs w:val="24"/>
      <w:lang w:eastAsia="zh-CN"/>
    </w:rPr>
  </w:style>
  <w:style w:type="paragraph" w:customStyle="1" w:styleId="3c">
    <w:name w:val="Основной текст3"/>
    <w:basedOn w:val="a1"/>
    <w:uiPriority w:val="99"/>
    <w:rsid w:val="005B116D"/>
    <w:pPr>
      <w:widowControl w:val="0"/>
      <w:shd w:val="clear" w:color="auto" w:fill="FFFFFF"/>
      <w:spacing w:line="240" w:lineRule="atLeast"/>
      <w:ind w:firstLine="0"/>
      <w:contextualSpacing w:val="0"/>
      <w:jc w:val="left"/>
    </w:pPr>
    <w:rPr>
      <w:rFonts w:ascii="Microsoft Sans Serif" w:eastAsia="Times New Roman" w:hAnsi="Microsoft Sans Serif" w:cs="Microsoft Sans Serif"/>
      <w:i/>
      <w:iCs/>
      <w:color w:val="000000"/>
      <w:sz w:val="17"/>
      <w:szCs w:val="17"/>
      <w:lang w:eastAsia="ru-RU"/>
    </w:rPr>
  </w:style>
  <w:style w:type="paragraph" w:customStyle="1" w:styleId="Style67">
    <w:name w:val="Style67"/>
    <w:basedOn w:val="a1"/>
    <w:uiPriority w:val="99"/>
    <w:rsid w:val="005B116D"/>
    <w:pPr>
      <w:widowControl w:val="0"/>
      <w:autoSpaceDE w:val="0"/>
      <w:autoSpaceDN w:val="0"/>
      <w:adjustRightInd w:val="0"/>
      <w:spacing w:line="482" w:lineRule="exact"/>
      <w:ind w:firstLine="725"/>
      <w:contextualSpacing w:val="0"/>
    </w:pPr>
    <w:rPr>
      <w:rFonts w:eastAsia="Times New Roman"/>
      <w:sz w:val="24"/>
      <w:lang w:eastAsia="ru-RU"/>
    </w:rPr>
  </w:style>
  <w:style w:type="character" w:customStyle="1" w:styleId="4a">
    <w:name w:val="Основной текст (4)_"/>
    <w:link w:val="4b"/>
    <w:locked/>
    <w:rsid w:val="005B116D"/>
    <w:rPr>
      <w:b/>
      <w:bCs/>
      <w:sz w:val="26"/>
      <w:szCs w:val="26"/>
      <w:shd w:val="clear" w:color="auto" w:fill="FFFFFF"/>
    </w:rPr>
  </w:style>
  <w:style w:type="paragraph" w:customStyle="1" w:styleId="4b">
    <w:name w:val="Основной текст (4)"/>
    <w:basedOn w:val="a1"/>
    <w:link w:val="4a"/>
    <w:rsid w:val="005B116D"/>
    <w:pPr>
      <w:widowControl w:val="0"/>
      <w:shd w:val="clear" w:color="auto" w:fill="FFFFFF"/>
      <w:spacing w:line="466" w:lineRule="exact"/>
      <w:ind w:firstLine="0"/>
      <w:contextualSpacing w:val="0"/>
    </w:pPr>
    <w:rPr>
      <w:b/>
      <w:bCs/>
      <w:sz w:val="26"/>
      <w:szCs w:val="26"/>
    </w:rPr>
  </w:style>
  <w:style w:type="character" w:customStyle="1" w:styleId="90">
    <w:name w:val="Основной текст (9)_"/>
    <w:link w:val="91"/>
    <w:locked/>
    <w:rsid w:val="005B116D"/>
    <w:rPr>
      <w:i/>
      <w:iCs/>
      <w:sz w:val="26"/>
      <w:szCs w:val="26"/>
      <w:shd w:val="clear" w:color="auto" w:fill="FFFFFF"/>
    </w:rPr>
  </w:style>
  <w:style w:type="paragraph" w:customStyle="1" w:styleId="91">
    <w:name w:val="Основной текст (9)"/>
    <w:basedOn w:val="a1"/>
    <w:link w:val="90"/>
    <w:rsid w:val="005B116D"/>
    <w:pPr>
      <w:widowControl w:val="0"/>
      <w:shd w:val="clear" w:color="auto" w:fill="FFFFFF"/>
      <w:spacing w:line="0" w:lineRule="atLeast"/>
      <w:ind w:firstLine="0"/>
      <w:contextualSpacing w:val="0"/>
      <w:jc w:val="center"/>
    </w:pPr>
    <w:rPr>
      <w:i/>
      <w:iCs/>
      <w:sz w:val="26"/>
      <w:szCs w:val="26"/>
    </w:rPr>
  </w:style>
  <w:style w:type="character" w:customStyle="1" w:styleId="2f">
    <w:name w:val="Заголовок №2_"/>
    <w:link w:val="2f0"/>
    <w:locked/>
    <w:rsid w:val="005B116D"/>
    <w:rPr>
      <w:b/>
      <w:bCs/>
      <w:sz w:val="26"/>
      <w:szCs w:val="26"/>
      <w:shd w:val="clear" w:color="auto" w:fill="FFFFFF"/>
    </w:rPr>
  </w:style>
  <w:style w:type="paragraph" w:customStyle="1" w:styleId="2f0">
    <w:name w:val="Заголовок №2"/>
    <w:basedOn w:val="a1"/>
    <w:link w:val="2f"/>
    <w:rsid w:val="005B116D"/>
    <w:pPr>
      <w:widowControl w:val="0"/>
      <w:shd w:val="clear" w:color="auto" w:fill="FFFFFF"/>
      <w:spacing w:before="420" w:after="660" w:line="0" w:lineRule="atLeast"/>
      <w:ind w:hanging="1460"/>
      <w:contextualSpacing w:val="0"/>
      <w:outlineLvl w:val="1"/>
    </w:pPr>
    <w:rPr>
      <w:b/>
      <w:bCs/>
      <w:sz w:val="26"/>
      <w:szCs w:val="26"/>
    </w:rPr>
  </w:style>
  <w:style w:type="paragraph" w:customStyle="1" w:styleId="Style4">
    <w:name w:val="Style4"/>
    <w:basedOn w:val="a1"/>
    <w:uiPriority w:val="99"/>
    <w:rsid w:val="005B116D"/>
    <w:pPr>
      <w:widowControl w:val="0"/>
      <w:autoSpaceDE w:val="0"/>
      <w:autoSpaceDN w:val="0"/>
      <w:adjustRightInd w:val="0"/>
      <w:spacing w:line="240" w:lineRule="auto"/>
      <w:ind w:firstLine="0"/>
      <w:contextualSpacing w:val="0"/>
    </w:pPr>
    <w:rPr>
      <w:rFonts w:eastAsia="Times New Roman"/>
      <w:sz w:val="24"/>
      <w:lang w:eastAsia="ru-RU"/>
    </w:rPr>
  </w:style>
  <w:style w:type="paragraph" w:customStyle="1" w:styleId="Style9">
    <w:name w:val="Style9"/>
    <w:basedOn w:val="a1"/>
    <w:uiPriority w:val="99"/>
    <w:rsid w:val="005B116D"/>
    <w:pPr>
      <w:widowControl w:val="0"/>
      <w:autoSpaceDE w:val="0"/>
      <w:autoSpaceDN w:val="0"/>
      <w:adjustRightInd w:val="0"/>
      <w:spacing w:line="240" w:lineRule="auto"/>
      <w:ind w:firstLine="0"/>
      <w:contextualSpacing w:val="0"/>
      <w:jc w:val="center"/>
    </w:pPr>
    <w:rPr>
      <w:rFonts w:eastAsia="Times New Roman"/>
      <w:sz w:val="24"/>
      <w:lang w:eastAsia="ru-RU"/>
    </w:rPr>
  </w:style>
  <w:style w:type="paragraph" w:customStyle="1" w:styleId="Style19">
    <w:name w:val="Style19"/>
    <w:basedOn w:val="a1"/>
    <w:uiPriority w:val="99"/>
    <w:rsid w:val="005B116D"/>
    <w:pPr>
      <w:widowControl w:val="0"/>
      <w:autoSpaceDE w:val="0"/>
      <w:autoSpaceDN w:val="0"/>
      <w:adjustRightInd w:val="0"/>
      <w:spacing w:line="485" w:lineRule="exact"/>
      <w:ind w:firstLine="0"/>
      <w:contextualSpacing w:val="0"/>
    </w:pPr>
    <w:rPr>
      <w:rFonts w:eastAsia="Times New Roman"/>
      <w:sz w:val="24"/>
      <w:lang w:eastAsia="ru-RU"/>
    </w:rPr>
  </w:style>
  <w:style w:type="paragraph" w:customStyle="1" w:styleId="Style30">
    <w:name w:val="Style30"/>
    <w:basedOn w:val="a1"/>
    <w:uiPriority w:val="99"/>
    <w:rsid w:val="005B116D"/>
    <w:pPr>
      <w:widowControl w:val="0"/>
      <w:autoSpaceDE w:val="0"/>
      <w:autoSpaceDN w:val="0"/>
      <w:adjustRightInd w:val="0"/>
      <w:spacing w:line="504" w:lineRule="exact"/>
      <w:ind w:firstLine="0"/>
      <w:contextualSpacing w:val="0"/>
    </w:pPr>
    <w:rPr>
      <w:rFonts w:eastAsia="Times New Roman"/>
      <w:sz w:val="24"/>
      <w:lang w:eastAsia="ru-RU"/>
    </w:rPr>
  </w:style>
  <w:style w:type="paragraph" w:customStyle="1" w:styleId="Style62">
    <w:name w:val="Style62"/>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68">
    <w:name w:val="Style68"/>
    <w:basedOn w:val="a1"/>
    <w:uiPriority w:val="99"/>
    <w:rsid w:val="005B116D"/>
    <w:pPr>
      <w:widowControl w:val="0"/>
      <w:autoSpaceDE w:val="0"/>
      <w:autoSpaceDN w:val="0"/>
      <w:adjustRightInd w:val="0"/>
      <w:spacing w:line="278" w:lineRule="exact"/>
      <w:ind w:firstLine="0"/>
      <w:contextualSpacing w:val="0"/>
    </w:pPr>
    <w:rPr>
      <w:rFonts w:eastAsia="Times New Roman"/>
      <w:sz w:val="24"/>
      <w:lang w:eastAsia="ru-RU"/>
    </w:rPr>
  </w:style>
  <w:style w:type="paragraph" w:customStyle="1" w:styleId="Style103">
    <w:name w:val="Style103"/>
    <w:basedOn w:val="a1"/>
    <w:uiPriority w:val="99"/>
    <w:rsid w:val="005B116D"/>
    <w:pPr>
      <w:widowControl w:val="0"/>
      <w:autoSpaceDE w:val="0"/>
      <w:autoSpaceDN w:val="0"/>
      <w:adjustRightInd w:val="0"/>
      <w:spacing w:line="365" w:lineRule="exact"/>
      <w:ind w:firstLine="91"/>
      <w:contextualSpacing w:val="0"/>
    </w:pPr>
    <w:rPr>
      <w:rFonts w:eastAsia="Times New Roman"/>
      <w:sz w:val="24"/>
      <w:lang w:eastAsia="ru-RU"/>
    </w:rPr>
  </w:style>
  <w:style w:type="paragraph" w:customStyle="1" w:styleId="Style126">
    <w:name w:val="Style126"/>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35">
    <w:name w:val="Style35"/>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46">
    <w:name w:val="Style46"/>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49">
    <w:name w:val="Style49"/>
    <w:basedOn w:val="a1"/>
    <w:uiPriority w:val="99"/>
    <w:rsid w:val="005B116D"/>
    <w:pPr>
      <w:widowControl w:val="0"/>
      <w:autoSpaceDE w:val="0"/>
      <w:autoSpaceDN w:val="0"/>
      <w:adjustRightInd w:val="0"/>
      <w:spacing w:line="274" w:lineRule="exact"/>
      <w:ind w:firstLine="0"/>
      <w:contextualSpacing w:val="0"/>
      <w:jc w:val="center"/>
    </w:pPr>
    <w:rPr>
      <w:rFonts w:eastAsia="Times New Roman"/>
      <w:sz w:val="24"/>
      <w:lang w:eastAsia="ru-RU"/>
    </w:rPr>
  </w:style>
  <w:style w:type="paragraph" w:customStyle="1" w:styleId="Style39">
    <w:name w:val="Style39"/>
    <w:basedOn w:val="a1"/>
    <w:uiPriority w:val="99"/>
    <w:rsid w:val="005B116D"/>
    <w:pPr>
      <w:widowControl w:val="0"/>
      <w:autoSpaceDE w:val="0"/>
      <w:autoSpaceDN w:val="0"/>
      <w:adjustRightInd w:val="0"/>
      <w:spacing w:line="384" w:lineRule="exact"/>
      <w:ind w:firstLine="0"/>
      <w:contextualSpacing w:val="0"/>
      <w:jc w:val="right"/>
    </w:pPr>
    <w:rPr>
      <w:rFonts w:eastAsia="Times New Roman"/>
      <w:sz w:val="24"/>
      <w:lang w:eastAsia="ru-RU"/>
    </w:rPr>
  </w:style>
  <w:style w:type="paragraph" w:customStyle="1" w:styleId="Style51">
    <w:name w:val="Style51"/>
    <w:basedOn w:val="a1"/>
    <w:uiPriority w:val="99"/>
    <w:rsid w:val="005B116D"/>
    <w:pPr>
      <w:widowControl w:val="0"/>
      <w:autoSpaceDE w:val="0"/>
      <w:autoSpaceDN w:val="0"/>
      <w:adjustRightInd w:val="0"/>
      <w:spacing w:line="278" w:lineRule="exact"/>
      <w:ind w:firstLine="0"/>
      <w:contextualSpacing w:val="0"/>
      <w:jc w:val="left"/>
    </w:pPr>
    <w:rPr>
      <w:rFonts w:eastAsia="Times New Roman"/>
      <w:sz w:val="24"/>
      <w:lang w:eastAsia="ru-RU"/>
    </w:rPr>
  </w:style>
  <w:style w:type="paragraph" w:customStyle="1" w:styleId="Style69">
    <w:name w:val="Style69"/>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81">
    <w:name w:val="Style81"/>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58">
    <w:name w:val="Style58"/>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6">
    <w:name w:val="Style6"/>
    <w:basedOn w:val="a1"/>
    <w:uiPriority w:val="99"/>
    <w:rsid w:val="005B116D"/>
    <w:pPr>
      <w:widowControl w:val="0"/>
      <w:autoSpaceDE w:val="0"/>
      <w:autoSpaceDN w:val="0"/>
      <w:adjustRightInd w:val="0"/>
      <w:spacing w:line="490" w:lineRule="exact"/>
      <w:ind w:firstLine="2794"/>
      <w:contextualSpacing w:val="0"/>
      <w:jc w:val="left"/>
    </w:pPr>
    <w:rPr>
      <w:rFonts w:eastAsia="Times New Roman"/>
      <w:sz w:val="24"/>
      <w:lang w:eastAsia="ru-RU"/>
    </w:rPr>
  </w:style>
  <w:style w:type="paragraph" w:customStyle="1" w:styleId="Style14">
    <w:name w:val="Style14"/>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15">
    <w:name w:val="Style15"/>
    <w:basedOn w:val="a1"/>
    <w:uiPriority w:val="99"/>
    <w:rsid w:val="005B116D"/>
    <w:pPr>
      <w:widowControl w:val="0"/>
      <w:autoSpaceDE w:val="0"/>
      <w:autoSpaceDN w:val="0"/>
      <w:adjustRightInd w:val="0"/>
      <w:spacing w:line="240" w:lineRule="auto"/>
      <w:ind w:firstLine="0"/>
      <w:contextualSpacing w:val="0"/>
      <w:jc w:val="center"/>
    </w:pPr>
    <w:rPr>
      <w:rFonts w:eastAsia="Times New Roman"/>
      <w:sz w:val="24"/>
      <w:lang w:eastAsia="ru-RU"/>
    </w:rPr>
  </w:style>
  <w:style w:type="paragraph" w:customStyle="1" w:styleId="Style74">
    <w:name w:val="Style74"/>
    <w:basedOn w:val="a1"/>
    <w:uiPriority w:val="99"/>
    <w:rsid w:val="005B116D"/>
    <w:pPr>
      <w:widowControl w:val="0"/>
      <w:autoSpaceDE w:val="0"/>
      <w:autoSpaceDN w:val="0"/>
      <w:adjustRightInd w:val="0"/>
      <w:spacing w:line="264" w:lineRule="exact"/>
      <w:ind w:firstLine="0"/>
      <w:contextualSpacing w:val="0"/>
      <w:jc w:val="left"/>
    </w:pPr>
    <w:rPr>
      <w:rFonts w:eastAsia="Times New Roman"/>
      <w:sz w:val="24"/>
      <w:lang w:eastAsia="ru-RU"/>
    </w:rPr>
  </w:style>
  <w:style w:type="paragraph" w:customStyle="1" w:styleId="Style83">
    <w:name w:val="Style83"/>
    <w:basedOn w:val="a1"/>
    <w:uiPriority w:val="99"/>
    <w:rsid w:val="005B116D"/>
    <w:pPr>
      <w:widowControl w:val="0"/>
      <w:autoSpaceDE w:val="0"/>
      <w:autoSpaceDN w:val="0"/>
      <w:adjustRightInd w:val="0"/>
      <w:spacing w:line="494" w:lineRule="exact"/>
      <w:ind w:firstLine="1632"/>
      <w:contextualSpacing w:val="0"/>
      <w:jc w:val="left"/>
    </w:pPr>
    <w:rPr>
      <w:rFonts w:eastAsia="Times New Roman"/>
      <w:sz w:val="24"/>
      <w:lang w:eastAsia="ru-RU"/>
    </w:rPr>
  </w:style>
  <w:style w:type="paragraph" w:customStyle="1" w:styleId="Style87">
    <w:name w:val="Style87"/>
    <w:basedOn w:val="a1"/>
    <w:uiPriority w:val="99"/>
    <w:rsid w:val="005B116D"/>
    <w:pPr>
      <w:widowControl w:val="0"/>
      <w:autoSpaceDE w:val="0"/>
      <w:autoSpaceDN w:val="0"/>
      <w:adjustRightInd w:val="0"/>
      <w:spacing w:line="240" w:lineRule="auto"/>
      <w:ind w:firstLine="0"/>
      <w:contextualSpacing w:val="0"/>
      <w:jc w:val="left"/>
    </w:pPr>
    <w:rPr>
      <w:rFonts w:eastAsia="Times New Roman"/>
      <w:sz w:val="24"/>
      <w:lang w:eastAsia="ru-RU"/>
    </w:rPr>
  </w:style>
  <w:style w:type="paragraph" w:customStyle="1" w:styleId="Style88">
    <w:name w:val="Style88"/>
    <w:basedOn w:val="a1"/>
    <w:uiPriority w:val="99"/>
    <w:rsid w:val="005B116D"/>
    <w:pPr>
      <w:widowControl w:val="0"/>
      <w:autoSpaceDE w:val="0"/>
      <w:autoSpaceDN w:val="0"/>
      <w:adjustRightInd w:val="0"/>
      <w:spacing w:line="240" w:lineRule="auto"/>
      <w:ind w:firstLine="0"/>
      <w:contextualSpacing w:val="0"/>
      <w:jc w:val="right"/>
    </w:pPr>
    <w:rPr>
      <w:rFonts w:eastAsia="Times New Roman"/>
      <w:sz w:val="24"/>
      <w:lang w:eastAsia="ru-RU"/>
    </w:rPr>
  </w:style>
  <w:style w:type="paragraph" w:customStyle="1" w:styleId="ConsPlusNormal">
    <w:name w:val="ConsPlusNormal"/>
    <w:link w:val="ConsPlusNormal0"/>
    <w:rsid w:val="005B116D"/>
    <w:pPr>
      <w:widowControl w:val="0"/>
      <w:autoSpaceDE w:val="0"/>
      <w:autoSpaceDN w:val="0"/>
      <w:spacing w:after="0" w:line="240" w:lineRule="auto"/>
    </w:pPr>
    <w:rPr>
      <w:rFonts w:ascii="Calibri" w:eastAsia="Times New Roman" w:hAnsi="Calibri" w:cs="Calibri"/>
      <w:sz w:val="22"/>
      <w:szCs w:val="20"/>
      <w:lang w:eastAsia="ru-RU"/>
    </w:rPr>
  </w:style>
  <w:style w:type="paragraph" w:customStyle="1" w:styleId="xl33">
    <w:name w:val="xl33"/>
    <w:basedOn w:val="a1"/>
    <w:rsid w:val="005B116D"/>
    <w:pPr>
      <w:pBdr>
        <w:left w:val="single" w:sz="4" w:space="0" w:color="auto"/>
        <w:bottom w:val="single" w:sz="4" w:space="0" w:color="auto"/>
        <w:right w:val="single" w:sz="4" w:space="0" w:color="auto"/>
      </w:pBdr>
      <w:spacing w:before="100" w:beforeAutospacing="1" w:after="100" w:afterAutospacing="1" w:line="240" w:lineRule="auto"/>
      <w:ind w:firstLine="0"/>
      <w:contextualSpacing w:val="0"/>
      <w:jc w:val="center"/>
    </w:pPr>
    <w:rPr>
      <w:rFonts w:eastAsia="Times New Roman"/>
      <w:sz w:val="24"/>
      <w:lang w:eastAsia="ru-RU"/>
    </w:rPr>
  </w:style>
  <w:style w:type="paragraph" w:customStyle="1" w:styleId="copyright-info">
    <w:name w:val="copyright-info"/>
    <w:basedOn w:val="a1"/>
    <w:rsid w:val="005B116D"/>
    <w:pPr>
      <w:spacing w:before="100" w:beforeAutospacing="1" w:after="100" w:afterAutospacing="1" w:line="240" w:lineRule="auto"/>
      <w:ind w:firstLine="0"/>
      <w:contextualSpacing w:val="0"/>
      <w:jc w:val="left"/>
    </w:pPr>
    <w:rPr>
      <w:rFonts w:eastAsia="Times New Roman"/>
      <w:sz w:val="24"/>
      <w:lang w:eastAsia="ru-RU"/>
    </w:rPr>
  </w:style>
  <w:style w:type="character" w:customStyle="1" w:styleId="affff8">
    <w:name w:val="Основной текст_"/>
    <w:link w:val="75"/>
    <w:locked/>
    <w:rsid w:val="005B116D"/>
    <w:rPr>
      <w:rFonts w:ascii="Arial" w:hAnsi="Arial" w:cs="Arial"/>
      <w:color w:val="000000"/>
      <w:sz w:val="18"/>
      <w:szCs w:val="18"/>
      <w:shd w:val="clear" w:color="auto" w:fill="FFFFFF"/>
    </w:rPr>
  </w:style>
  <w:style w:type="paragraph" w:customStyle="1" w:styleId="75">
    <w:name w:val="Основной текст7"/>
    <w:basedOn w:val="a1"/>
    <w:link w:val="affff8"/>
    <w:rsid w:val="005B116D"/>
    <w:pPr>
      <w:widowControl w:val="0"/>
      <w:shd w:val="clear" w:color="auto" w:fill="FFFFFF"/>
      <w:spacing w:before="420" w:line="240" w:lineRule="atLeast"/>
      <w:ind w:firstLine="0"/>
      <w:contextualSpacing w:val="0"/>
      <w:jc w:val="center"/>
    </w:pPr>
    <w:rPr>
      <w:rFonts w:ascii="Arial" w:hAnsi="Arial" w:cs="Arial"/>
      <w:color w:val="000000"/>
      <w:sz w:val="18"/>
      <w:szCs w:val="18"/>
    </w:rPr>
  </w:style>
  <w:style w:type="paragraph" w:customStyle="1" w:styleId="2f1">
    <w:name w:val="Основной текст2"/>
    <w:basedOn w:val="a1"/>
    <w:uiPriority w:val="99"/>
    <w:rsid w:val="005B116D"/>
    <w:pPr>
      <w:widowControl w:val="0"/>
      <w:shd w:val="clear" w:color="auto" w:fill="FFFFFF"/>
      <w:spacing w:before="60" w:after="60" w:line="240" w:lineRule="atLeast"/>
      <w:ind w:firstLine="0"/>
      <w:contextualSpacing w:val="0"/>
      <w:jc w:val="left"/>
    </w:pPr>
    <w:rPr>
      <w:rFonts w:ascii="Arial" w:eastAsia="Times New Roman" w:hAnsi="Arial" w:cs="Arial"/>
      <w:i/>
      <w:iCs/>
      <w:color w:val="000000"/>
      <w:sz w:val="19"/>
      <w:szCs w:val="19"/>
      <w:lang w:eastAsia="ru-RU"/>
    </w:rPr>
  </w:style>
  <w:style w:type="paragraph" w:customStyle="1" w:styleId="ConsPlusCell">
    <w:name w:val="ConsPlusCell"/>
    <w:rsid w:val="005B116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nt6">
    <w:name w:val="font6"/>
    <w:basedOn w:val="a1"/>
    <w:rsid w:val="005B116D"/>
    <w:pPr>
      <w:spacing w:before="100" w:beforeAutospacing="1" w:after="100" w:afterAutospacing="1" w:line="240" w:lineRule="auto"/>
      <w:ind w:firstLine="0"/>
      <w:contextualSpacing w:val="0"/>
      <w:jc w:val="left"/>
    </w:pPr>
    <w:rPr>
      <w:rFonts w:eastAsia="Times New Roman"/>
      <w:b/>
      <w:bCs/>
      <w:sz w:val="24"/>
      <w:lang w:eastAsia="ru-RU"/>
    </w:rPr>
  </w:style>
  <w:style w:type="paragraph" w:customStyle="1" w:styleId="font7">
    <w:name w:val="font7"/>
    <w:basedOn w:val="a1"/>
    <w:rsid w:val="005B116D"/>
    <w:pPr>
      <w:spacing w:before="100" w:beforeAutospacing="1" w:after="100" w:afterAutospacing="1" w:line="240" w:lineRule="auto"/>
      <w:ind w:firstLine="0"/>
      <w:contextualSpacing w:val="0"/>
      <w:jc w:val="left"/>
    </w:pPr>
    <w:rPr>
      <w:rFonts w:eastAsia="Times New Roman"/>
      <w:i/>
      <w:iCs/>
      <w:sz w:val="24"/>
      <w:lang w:eastAsia="ru-RU"/>
    </w:rPr>
  </w:style>
  <w:style w:type="paragraph" w:customStyle="1" w:styleId="xl63">
    <w:name w:val="xl63"/>
    <w:basedOn w:val="a1"/>
    <w:rsid w:val="005B116D"/>
    <w:pPr>
      <w:spacing w:before="100" w:beforeAutospacing="1" w:after="100" w:afterAutospacing="1" w:line="240" w:lineRule="auto"/>
      <w:ind w:firstLine="0"/>
      <w:contextualSpacing w:val="0"/>
      <w:jc w:val="left"/>
    </w:pPr>
    <w:rPr>
      <w:rFonts w:eastAsia="Times New Roman"/>
      <w:sz w:val="24"/>
      <w:lang w:eastAsia="ru-RU"/>
    </w:rPr>
  </w:style>
  <w:style w:type="paragraph" w:customStyle="1" w:styleId="xl64">
    <w:name w:val="xl64"/>
    <w:basedOn w:val="a1"/>
    <w:rsid w:val="005B116D"/>
    <w:pPr>
      <w:spacing w:before="100" w:beforeAutospacing="1" w:after="100" w:afterAutospacing="1" w:line="240" w:lineRule="auto"/>
      <w:ind w:firstLine="0"/>
      <w:contextualSpacing w:val="0"/>
      <w:jc w:val="center"/>
    </w:pPr>
    <w:rPr>
      <w:rFonts w:eastAsia="Times New Roman"/>
      <w:sz w:val="24"/>
      <w:lang w:eastAsia="ru-RU"/>
    </w:rPr>
  </w:style>
  <w:style w:type="paragraph" w:customStyle="1" w:styleId="xl105">
    <w:name w:val="xl105"/>
    <w:basedOn w:val="a1"/>
    <w:rsid w:val="005B116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contextualSpacing w:val="0"/>
      <w:jc w:val="center"/>
    </w:pPr>
    <w:rPr>
      <w:rFonts w:eastAsia="Times New Roman"/>
      <w:sz w:val="24"/>
      <w:lang w:eastAsia="ru-RU"/>
    </w:rPr>
  </w:style>
  <w:style w:type="paragraph" w:customStyle="1" w:styleId="xl106">
    <w:name w:val="xl106"/>
    <w:basedOn w:val="a1"/>
    <w:rsid w:val="005B116D"/>
    <w:pPr>
      <w:pBdr>
        <w:top w:val="single" w:sz="4" w:space="0" w:color="auto"/>
        <w:left w:val="single" w:sz="4" w:space="0" w:color="auto"/>
        <w:right w:val="single" w:sz="4" w:space="0" w:color="auto"/>
      </w:pBdr>
      <w:spacing w:before="100" w:beforeAutospacing="1" w:after="100" w:afterAutospacing="1" w:line="240" w:lineRule="auto"/>
      <w:ind w:firstLine="0"/>
      <w:contextualSpacing w:val="0"/>
      <w:jc w:val="left"/>
    </w:pPr>
    <w:rPr>
      <w:rFonts w:eastAsia="Times New Roman"/>
      <w:b/>
      <w:bCs/>
      <w:sz w:val="24"/>
      <w:lang w:eastAsia="ru-RU"/>
    </w:rPr>
  </w:style>
  <w:style w:type="paragraph" w:customStyle="1" w:styleId="xl107">
    <w:name w:val="xl107"/>
    <w:basedOn w:val="a1"/>
    <w:rsid w:val="005B116D"/>
    <w:pPr>
      <w:pBdr>
        <w:top w:val="single" w:sz="4" w:space="0" w:color="auto"/>
        <w:left w:val="single" w:sz="4" w:space="0" w:color="auto"/>
        <w:right w:val="single" w:sz="4" w:space="0" w:color="auto"/>
      </w:pBdr>
      <w:spacing w:before="100" w:beforeAutospacing="1" w:after="100" w:afterAutospacing="1" w:line="240" w:lineRule="auto"/>
      <w:ind w:firstLine="0"/>
      <w:contextualSpacing w:val="0"/>
      <w:jc w:val="left"/>
    </w:pPr>
    <w:rPr>
      <w:rFonts w:eastAsia="Times New Roman"/>
      <w:sz w:val="24"/>
      <w:lang w:eastAsia="ru-RU"/>
    </w:rPr>
  </w:style>
  <w:style w:type="paragraph" w:customStyle="1" w:styleId="xl108">
    <w:name w:val="xl108"/>
    <w:basedOn w:val="a1"/>
    <w:rsid w:val="005B116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contextualSpacing w:val="0"/>
      <w:jc w:val="left"/>
    </w:pPr>
    <w:rPr>
      <w:rFonts w:eastAsia="Times New Roman"/>
      <w:b/>
      <w:bCs/>
      <w:sz w:val="24"/>
      <w:lang w:eastAsia="ru-RU"/>
    </w:rPr>
  </w:style>
  <w:style w:type="paragraph" w:customStyle="1" w:styleId="xl109">
    <w:name w:val="xl109"/>
    <w:basedOn w:val="a1"/>
    <w:rsid w:val="005B116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contextualSpacing w:val="0"/>
      <w:jc w:val="left"/>
    </w:pPr>
    <w:rPr>
      <w:rFonts w:eastAsia="Times New Roman"/>
      <w:sz w:val="24"/>
      <w:lang w:eastAsia="ru-RU"/>
    </w:rPr>
  </w:style>
  <w:style w:type="paragraph" w:customStyle="1" w:styleId="xl110">
    <w:name w:val="xl110"/>
    <w:basedOn w:val="a1"/>
    <w:rsid w:val="005B116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contextualSpacing w:val="0"/>
      <w:jc w:val="left"/>
    </w:pPr>
    <w:rPr>
      <w:rFonts w:eastAsia="Times New Roman"/>
      <w:sz w:val="24"/>
      <w:lang w:eastAsia="ru-RU"/>
    </w:rPr>
  </w:style>
  <w:style w:type="paragraph" w:customStyle="1" w:styleId="xl111">
    <w:name w:val="xl111"/>
    <w:basedOn w:val="a1"/>
    <w:rsid w:val="005B116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contextualSpacing w:val="0"/>
      <w:jc w:val="left"/>
    </w:pPr>
    <w:rPr>
      <w:rFonts w:eastAsia="Times New Roman"/>
      <w:sz w:val="18"/>
      <w:szCs w:val="18"/>
      <w:lang w:eastAsia="ru-RU"/>
    </w:rPr>
  </w:style>
  <w:style w:type="paragraph" w:customStyle="1" w:styleId="xl112">
    <w:name w:val="xl112"/>
    <w:basedOn w:val="a1"/>
    <w:rsid w:val="005B116D"/>
    <w:pPr>
      <w:pBdr>
        <w:left w:val="single" w:sz="4" w:space="0" w:color="auto"/>
        <w:bottom w:val="single" w:sz="4" w:space="0" w:color="auto"/>
        <w:right w:val="single" w:sz="4" w:space="0" w:color="auto"/>
      </w:pBdr>
      <w:spacing w:before="100" w:beforeAutospacing="1" w:after="100" w:afterAutospacing="1" w:line="240" w:lineRule="auto"/>
      <w:ind w:firstLine="0"/>
      <w:contextualSpacing w:val="0"/>
      <w:jc w:val="left"/>
    </w:pPr>
    <w:rPr>
      <w:rFonts w:eastAsia="Times New Roman"/>
      <w:sz w:val="18"/>
      <w:szCs w:val="18"/>
      <w:lang w:eastAsia="ru-RU"/>
    </w:rPr>
  </w:style>
  <w:style w:type="character" w:styleId="affff9">
    <w:name w:val="annotation reference"/>
    <w:uiPriority w:val="99"/>
    <w:semiHidden/>
    <w:unhideWhenUsed/>
    <w:rsid w:val="005B116D"/>
    <w:rPr>
      <w:sz w:val="16"/>
      <w:szCs w:val="16"/>
    </w:rPr>
  </w:style>
  <w:style w:type="character" w:styleId="affffa">
    <w:name w:val="Subtle Reference"/>
    <w:uiPriority w:val="31"/>
    <w:qFormat/>
    <w:rsid w:val="005B116D"/>
    <w:rPr>
      <w:smallCaps/>
      <w:color w:val="5A5A5A"/>
    </w:rPr>
  </w:style>
  <w:style w:type="character" w:styleId="affffb">
    <w:name w:val="Intense Reference"/>
    <w:uiPriority w:val="32"/>
    <w:qFormat/>
    <w:rsid w:val="005B116D"/>
    <w:rPr>
      <w:b/>
      <w:bCs/>
      <w:smallCaps/>
      <w:color w:val="5B9BD5"/>
      <w:spacing w:val="5"/>
    </w:rPr>
  </w:style>
  <w:style w:type="character" w:customStyle="1" w:styleId="1f">
    <w:name w:val="Основной шрифт абзаца1"/>
    <w:rsid w:val="005B116D"/>
  </w:style>
  <w:style w:type="character" w:customStyle="1" w:styleId="2f2">
    <w:name w:val="Основной текст (2) + Курсив"/>
    <w:rsid w:val="005B116D"/>
    <w:rPr>
      <w:rFonts w:ascii="Times New Roman" w:eastAsia="Times New Roman" w:hAnsi="Times New Roman" w:cs="Times New Roman" w:hint="default"/>
      <w:b w:val="0"/>
      <w:bCs w:val="0"/>
      <w:i/>
      <w:iCs/>
      <w:smallCaps w:val="0"/>
      <w:strike w:val="0"/>
      <w:dstrike w:val="0"/>
      <w:color w:val="000000"/>
      <w:spacing w:val="20"/>
      <w:w w:val="100"/>
      <w:position w:val="0"/>
      <w:sz w:val="26"/>
      <w:szCs w:val="26"/>
      <w:u w:val="none"/>
      <w:effect w:val="none"/>
      <w:shd w:val="clear" w:color="auto" w:fill="FFFFFF"/>
      <w:lang w:val="en-US" w:eastAsia="en-US" w:bidi="en-US"/>
    </w:rPr>
  </w:style>
  <w:style w:type="character" w:customStyle="1" w:styleId="affffc">
    <w:name w:val="Основной текст + Не курсив"/>
    <w:rsid w:val="005B116D"/>
    <w:rPr>
      <w:rFonts w:ascii="Microsoft Sans Serif" w:eastAsia="Times New Roman" w:hAnsi="Microsoft Sans Serif" w:cs="Microsoft Sans Serif" w:hint="default"/>
      <w:i/>
      <w:iCs/>
      <w:strike w:val="0"/>
      <w:dstrike w:val="0"/>
      <w:color w:val="000000"/>
      <w:spacing w:val="0"/>
      <w:w w:val="100"/>
      <w:position w:val="0"/>
      <w:sz w:val="17"/>
      <w:szCs w:val="17"/>
      <w:u w:val="none"/>
      <w:effect w:val="none"/>
      <w:lang w:val="ru-RU" w:eastAsia="ru-RU" w:bidi="ar-SA"/>
    </w:rPr>
  </w:style>
  <w:style w:type="character" w:customStyle="1" w:styleId="2110">
    <w:name w:val="Основной текст (2) + 11"/>
    <w:aliases w:val="5 pt"/>
    <w:rsid w:val="005B116D"/>
    <w:rPr>
      <w:rFonts w:ascii="Times New Roman" w:eastAsia="Times New Roman" w:hAnsi="Times New Roman" w:cs="Times New Roman" w:hint="default"/>
      <w:b w:val="0"/>
      <w:bCs w:val="0"/>
      <w:i/>
      <w:iCs/>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3-2pt">
    <w:name w:val="Основной текст (3) + Интервал -2 pt"/>
    <w:rsid w:val="005B116D"/>
    <w:rPr>
      <w:rFonts w:ascii="Times New Roman" w:eastAsia="Times New Roman" w:hAnsi="Times New Roman" w:cs="Times New Roman" w:hint="default"/>
      <w:b w:val="0"/>
      <w:bCs w:val="0"/>
      <w:i/>
      <w:iCs/>
      <w:color w:val="000000"/>
      <w:spacing w:val="-40"/>
      <w:w w:val="100"/>
      <w:position w:val="0"/>
      <w:sz w:val="22"/>
      <w:szCs w:val="22"/>
      <w:shd w:val="clear" w:color="auto" w:fill="FFFFFF"/>
      <w:lang w:val="ru-RU" w:eastAsia="ru-RU" w:bidi="ru-RU"/>
    </w:rPr>
  </w:style>
  <w:style w:type="character" w:customStyle="1" w:styleId="FontStyle171">
    <w:name w:val="Font Style171"/>
    <w:uiPriority w:val="99"/>
    <w:rsid w:val="005B116D"/>
    <w:rPr>
      <w:rFonts w:ascii="Times New Roman" w:hAnsi="Times New Roman" w:cs="Times New Roman" w:hint="default"/>
      <w:sz w:val="26"/>
      <w:szCs w:val="26"/>
    </w:rPr>
  </w:style>
  <w:style w:type="character" w:customStyle="1" w:styleId="2f3">
    <w:name w:val="Основной текст (2) + Полужирный"/>
    <w:rsid w:val="005B116D"/>
    <w:rPr>
      <w:rFonts w:ascii="Times New Roman" w:eastAsia="Times New Roman" w:hAnsi="Times New Roman" w:cs="Times New Roman" w:hint="default"/>
      <w:b/>
      <w:bCs/>
      <w:color w:val="000000"/>
      <w:spacing w:val="0"/>
      <w:w w:val="100"/>
      <w:position w:val="0"/>
      <w:sz w:val="26"/>
      <w:szCs w:val="26"/>
      <w:shd w:val="clear" w:color="auto" w:fill="FFFFFF"/>
      <w:lang w:val="ru-RU" w:eastAsia="ru-RU" w:bidi="ru-RU"/>
    </w:rPr>
  </w:style>
  <w:style w:type="character" w:customStyle="1" w:styleId="4c">
    <w:name w:val="Основной текст (4) + Не полужирный"/>
    <w:rsid w:val="005B116D"/>
    <w:rPr>
      <w:rFonts w:ascii="Times New Roman" w:eastAsia="Times New Roman" w:hAnsi="Times New Roman" w:cs="Times New Roman" w:hint="default"/>
      <w:b/>
      <w:bCs/>
      <w:color w:val="000000"/>
      <w:spacing w:val="0"/>
      <w:w w:val="100"/>
      <w:position w:val="0"/>
      <w:sz w:val="26"/>
      <w:szCs w:val="26"/>
      <w:shd w:val="clear" w:color="auto" w:fill="FFFFFF"/>
      <w:lang w:val="ru-RU" w:eastAsia="ru-RU" w:bidi="ru-RU"/>
    </w:rPr>
  </w:style>
  <w:style w:type="character" w:customStyle="1" w:styleId="2SegoeUI">
    <w:name w:val="Основной текст (2) + Segoe UI"/>
    <w:aliases w:val="4 pt"/>
    <w:rsid w:val="005B116D"/>
    <w:rPr>
      <w:rFonts w:ascii="Consolas" w:eastAsia="Consolas" w:hAnsi="Consolas" w:cs="Consolas" w:hint="default"/>
      <w:b w:val="0"/>
      <w:bCs w:val="0"/>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60pt">
    <w:name w:val="Основной текст (6) + Интервал 0 pt"/>
    <w:rsid w:val="005B116D"/>
    <w:rPr>
      <w:rFonts w:ascii="Times New Roman" w:eastAsia="Times New Roman" w:hAnsi="Times New Roman" w:cs="Times New Roman" w:hint="default"/>
      <w:i/>
      <w:iCs/>
      <w:color w:val="000000"/>
      <w:spacing w:val="0"/>
      <w:w w:val="100"/>
      <w:position w:val="0"/>
      <w:sz w:val="19"/>
      <w:szCs w:val="19"/>
      <w:shd w:val="clear" w:color="auto" w:fill="FFFFFF"/>
      <w:lang w:val="ru-RU" w:eastAsia="ru-RU" w:bidi="ru-RU"/>
    </w:rPr>
  </w:style>
  <w:style w:type="character" w:customStyle="1" w:styleId="67">
    <w:name w:val="Основной текст (6) + Не курсив"/>
    <w:aliases w:val="Интервал 0 pt"/>
    <w:rsid w:val="005B116D"/>
    <w:rPr>
      <w:rFonts w:ascii="Times New Roman" w:eastAsia="Times New Roman" w:hAnsi="Times New Roman" w:cs="Times New Roman" w:hint="default"/>
      <w:i/>
      <w:iCs/>
      <w:color w:val="000000"/>
      <w:spacing w:val="0"/>
      <w:w w:val="100"/>
      <w:position w:val="0"/>
      <w:sz w:val="19"/>
      <w:szCs w:val="19"/>
      <w:shd w:val="clear" w:color="auto" w:fill="FFFFFF"/>
      <w:lang w:val="ru-RU" w:eastAsia="ru-RU" w:bidi="ru-RU"/>
    </w:rPr>
  </w:style>
  <w:style w:type="character" w:customStyle="1" w:styleId="83">
    <w:name w:val="Основной текст (8) + Не курсив"/>
    <w:rsid w:val="005B116D"/>
    <w:rPr>
      <w:rFonts w:ascii="Times New Roman" w:eastAsia="Times New Roman" w:hAnsi="Times New Roman" w:cs="Times New Roman" w:hint="default"/>
      <w:i/>
      <w:iCs/>
      <w:color w:val="000000"/>
      <w:w w:val="100"/>
      <w:position w:val="0"/>
      <w:sz w:val="19"/>
      <w:szCs w:val="19"/>
      <w:shd w:val="clear" w:color="auto" w:fill="FFFFFF"/>
      <w:lang w:val="ru-RU" w:eastAsia="ru-RU" w:bidi="ru-RU"/>
    </w:rPr>
  </w:style>
  <w:style w:type="character" w:customStyle="1" w:styleId="911pt">
    <w:name w:val="Основной текст (9) + 11 pt"/>
    <w:aliases w:val="Не курсив"/>
    <w:rsid w:val="005B116D"/>
    <w:rPr>
      <w:rFonts w:ascii="Times New Roman" w:eastAsia="Times New Roman" w:hAnsi="Times New Roman" w:cs="Times New Roman" w:hint="default"/>
      <w:i/>
      <w:iCs/>
      <w:color w:val="000000"/>
      <w:spacing w:val="0"/>
      <w:w w:val="100"/>
      <w:position w:val="0"/>
      <w:sz w:val="22"/>
      <w:szCs w:val="22"/>
      <w:shd w:val="clear" w:color="auto" w:fill="FFFFFF"/>
      <w:lang w:val="ru-RU" w:eastAsia="ru-RU" w:bidi="ru-RU"/>
    </w:rPr>
  </w:style>
  <w:style w:type="character" w:customStyle="1" w:styleId="24pt0">
    <w:name w:val="Основной текст (2) + 4 pt"/>
    <w:aliases w:val="Курсив,Интервал 4 pt"/>
    <w:rsid w:val="005B116D"/>
    <w:rPr>
      <w:rFonts w:ascii="Times New Roman" w:eastAsia="Times New Roman" w:hAnsi="Times New Roman" w:cs="Times New Roman" w:hint="default"/>
      <w:b w:val="0"/>
      <w:bCs w:val="0"/>
      <w:i w:val="0"/>
      <w:iCs w:val="0"/>
      <w:smallCaps w:val="0"/>
      <w:strike w:val="0"/>
      <w:dstrike w:val="0"/>
      <w:color w:val="000000"/>
      <w:spacing w:val="0"/>
      <w:w w:val="100"/>
      <w:position w:val="0"/>
      <w:sz w:val="8"/>
      <w:szCs w:val="8"/>
      <w:u w:val="none"/>
      <w:effect w:val="none"/>
      <w:shd w:val="clear" w:color="auto" w:fill="FFFFFF"/>
      <w:lang w:val="en-US" w:eastAsia="en-US" w:bidi="en-US"/>
    </w:rPr>
  </w:style>
  <w:style w:type="character" w:customStyle="1" w:styleId="FontStyle136">
    <w:name w:val="Font Style136"/>
    <w:uiPriority w:val="99"/>
    <w:rsid w:val="005B116D"/>
    <w:rPr>
      <w:rFonts w:ascii="Times New Roman" w:hAnsi="Times New Roman" w:cs="Times New Roman" w:hint="default"/>
      <w:b/>
      <w:bCs/>
      <w:sz w:val="30"/>
      <w:szCs w:val="30"/>
    </w:rPr>
  </w:style>
  <w:style w:type="character" w:customStyle="1" w:styleId="FontStyle149">
    <w:name w:val="Font Style149"/>
    <w:uiPriority w:val="99"/>
    <w:rsid w:val="005B116D"/>
    <w:rPr>
      <w:rFonts w:ascii="Times New Roman" w:hAnsi="Times New Roman" w:cs="Times New Roman" w:hint="default"/>
      <w:sz w:val="26"/>
      <w:szCs w:val="26"/>
    </w:rPr>
  </w:style>
  <w:style w:type="character" w:customStyle="1" w:styleId="FontStyle168">
    <w:name w:val="Font Style168"/>
    <w:uiPriority w:val="99"/>
    <w:rsid w:val="005B116D"/>
    <w:rPr>
      <w:rFonts w:ascii="Times New Roman" w:hAnsi="Times New Roman" w:cs="Times New Roman" w:hint="default"/>
      <w:sz w:val="22"/>
      <w:szCs w:val="22"/>
    </w:rPr>
  </w:style>
  <w:style w:type="character" w:customStyle="1" w:styleId="FontStyle170">
    <w:name w:val="Font Style170"/>
    <w:uiPriority w:val="99"/>
    <w:rsid w:val="005B116D"/>
    <w:rPr>
      <w:rFonts w:ascii="Times New Roman" w:hAnsi="Times New Roman" w:cs="Times New Roman" w:hint="default"/>
      <w:sz w:val="16"/>
      <w:szCs w:val="16"/>
    </w:rPr>
  </w:style>
  <w:style w:type="character" w:customStyle="1" w:styleId="FontStyle138">
    <w:name w:val="Font Style138"/>
    <w:uiPriority w:val="99"/>
    <w:rsid w:val="005B116D"/>
    <w:rPr>
      <w:rFonts w:ascii="Franklin Gothic Book" w:hAnsi="Franklin Gothic Book" w:cs="Franklin Gothic Book" w:hint="default"/>
      <w:b/>
      <w:bCs/>
      <w:sz w:val="8"/>
      <w:szCs w:val="8"/>
    </w:rPr>
  </w:style>
  <w:style w:type="character" w:customStyle="1" w:styleId="FontStyle139">
    <w:name w:val="Font Style139"/>
    <w:uiPriority w:val="99"/>
    <w:rsid w:val="005B116D"/>
    <w:rPr>
      <w:rFonts w:ascii="Times New Roman" w:hAnsi="Times New Roman" w:cs="Times New Roman" w:hint="default"/>
      <w:b/>
      <w:bCs/>
      <w:sz w:val="8"/>
      <w:szCs w:val="8"/>
    </w:rPr>
  </w:style>
  <w:style w:type="character" w:customStyle="1" w:styleId="FontStyle140">
    <w:name w:val="Font Style140"/>
    <w:uiPriority w:val="99"/>
    <w:rsid w:val="005B116D"/>
    <w:rPr>
      <w:rFonts w:ascii="MS Gothic" w:eastAsia="MS Gothic" w:hAnsi="MS Gothic" w:cs="MS Gothic" w:hint="eastAsia"/>
      <w:b/>
      <w:bCs/>
      <w:sz w:val="12"/>
      <w:szCs w:val="12"/>
    </w:rPr>
  </w:style>
  <w:style w:type="character" w:customStyle="1" w:styleId="FontStyle178">
    <w:name w:val="Font Style178"/>
    <w:uiPriority w:val="99"/>
    <w:rsid w:val="005B116D"/>
    <w:rPr>
      <w:rFonts w:ascii="Arial" w:hAnsi="Arial" w:cs="Arial" w:hint="default"/>
      <w:b/>
      <w:bCs/>
      <w:sz w:val="14"/>
      <w:szCs w:val="14"/>
    </w:rPr>
  </w:style>
  <w:style w:type="character" w:customStyle="1" w:styleId="4d">
    <w:name w:val="Основной текст + Не курсив4"/>
    <w:rsid w:val="005B116D"/>
    <w:rPr>
      <w:rFonts w:ascii="Microsoft Sans Serif" w:hAnsi="Microsoft Sans Serif" w:cs="Microsoft Sans Serif" w:hint="default"/>
      <w:i/>
      <w:iCs/>
      <w:strike w:val="0"/>
      <w:dstrike w:val="0"/>
      <w:color w:val="000000"/>
      <w:spacing w:val="0"/>
      <w:w w:val="100"/>
      <w:position w:val="0"/>
      <w:sz w:val="17"/>
      <w:szCs w:val="17"/>
      <w:u w:val="none"/>
      <w:effect w:val="none"/>
      <w:lang w:val="ru-RU" w:eastAsia="ru-RU" w:bidi="ar-SA"/>
    </w:rPr>
  </w:style>
  <w:style w:type="character" w:customStyle="1" w:styleId="1f0">
    <w:name w:val="Основной текст + Не курсив1"/>
    <w:rsid w:val="005B116D"/>
    <w:rPr>
      <w:rFonts w:ascii="Microsoft Sans Serif" w:hAnsi="Microsoft Sans Serif" w:cs="Microsoft Sans Serif" w:hint="default"/>
      <w:i/>
      <w:iCs/>
      <w:strike w:val="0"/>
      <w:dstrike w:val="0"/>
      <w:color w:val="000000"/>
      <w:spacing w:val="0"/>
      <w:w w:val="100"/>
      <w:position w:val="0"/>
      <w:sz w:val="17"/>
      <w:szCs w:val="17"/>
      <w:u w:val="none"/>
      <w:effect w:val="none"/>
      <w:lang w:val="ru-RU" w:eastAsia="ru-RU" w:bidi="ar-SA"/>
    </w:rPr>
  </w:style>
  <w:style w:type="character" w:customStyle="1" w:styleId="1f1">
    <w:name w:val="Основной текст1"/>
    <w:rsid w:val="005B116D"/>
    <w:rPr>
      <w:rFonts w:ascii="Microsoft Sans Serif" w:eastAsia="Times New Roman" w:hAnsi="Microsoft Sans Serif" w:cs="Microsoft Sans Serif" w:hint="default"/>
      <w:i/>
      <w:iCs/>
      <w:strike w:val="0"/>
      <w:dstrike w:val="0"/>
      <w:color w:val="000000"/>
      <w:spacing w:val="0"/>
      <w:w w:val="100"/>
      <w:position w:val="0"/>
      <w:sz w:val="17"/>
      <w:szCs w:val="17"/>
      <w:u w:val="none"/>
      <w:effect w:val="none"/>
      <w:lang w:val="ru-RU" w:eastAsia="ru-RU" w:bidi="ar-SA"/>
    </w:rPr>
  </w:style>
  <w:style w:type="character" w:customStyle="1" w:styleId="56">
    <w:name w:val="Основной текст5"/>
    <w:rsid w:val="005B116D"/>
    <w:rPr>
      <w:rFonts w:ascii="Arial" w:eastAsia="Arial" w:hAnsi="Arial" w:cs="Arial" w:hint="default"/>
      <w:b w:val="0"/>
      <w:bCs w:val="0"/>
      <w:i w:val="0"/>
      <w:iCs w:val="0"/>
      <w:smallCaps w:val="0"/>
      <w:strike w:val="0"/>
      <w:dstrike w:val="0"/>
      <w:color w:val="000000"/>
      <w:spacing w:val="0"/>
      <w:w w:val="100"/>
      <w:position w:val="0"/>
      <w:sz w:val="18"/>
      <w:szCs w:val="18"/>
      <w:u w:val="none"/>
      <w:effect w:val="none"/>
      <w:shd w:val="clear" w:color="auto" w:fill="FFFFFF"/>
      <w:lang w:val="ru-RU" w:eastAsia="ru-RU" w:bidi="ru-RU"/>
    </w:rPr>
  </w:style>
  <w:style w:type="character" w:customStyle="1" w:styleId="8pt">
    <w:name w:val="Основной текст + 8 pt"/>
    <w:aliases w:val="Не курсив4"/>
    <w:uiPriority w:val="99"/>
    <w:rsid w:val="005B116D"/>
    <w:rPr>
      <w:rFonts w:ascii="Arial" w:eastAsia="Times New Roman" w:hAnsi="Arial" w:cs="Arial" w:hint="default"/>
      <w:i/>
      <w:iCs/>
      <w:strike w:val="0"/>
      <w:dstrike w:val="0"/>
      <w:color w:val="000000"/>
      <w:spacing w:val="0"/>
      <w:w w:val="100"/>
      <w:position w:val="0"/>
      <w:sz w:val="16"/>
      <w:szCs w:val="16"/>
      <w:u w:val="none"/>
      <w:effect w:val="none"/>
      <w:shd w:val="clear" w:color="auto" w:fill="FFFFFF"/>
      <w:lang w:val="ru-RU" w:eastAsia="ru-RU"/>
    </w:rPr>
  </w:style>
  <w:style w:type="character" w:customStyle="1" w:styleId="Arial">
    <w:name w:val="Основной текст + Arial"/>
    <w:aliases w:val="8 pt"/>
    <w:uiPriority w:val="99"/>
    <w:rsid w:val="005B116D"/>
    <w:rPr>
      <w:rFonts w:ascii="Arial" w:eastAsia="Times New Roman" w:hAnsi="Arial" w:cs="Arial" w:hint="default"/>
      <w:i/>
      <w:iCs/>
      <w:strike w:val="0"/>
      <w:dstrike w:val="0"/>
      <w:color w:val="000000"/>
      <w:spacing w:val="0"/>
      <w:w w:val="100"/>
      <w:position w:val="0"/>
      <w:sz w:val="16"/>
      <w:szCs w:val="16"/>
      <w:u w:val="none"/>
      <w:effect w:val="none"/>
      <w:shd w:val="clear" w:color="auto" w:fill="FFFFFF"/>
      <w:lang w:val="ru-RU" w:eastAsia="ru-RU"/>
    </w:rPr>
  </w:style>
  <w:style w:type="character" w:customStyle="1" w:styleId="TimesNewRoman2">
    <w:name w:val="Основной текст + Times New Roman2"/>
    <w:aliases w:val="11,5 pt5,Не курсив6,Не курсив9"/>
    <w:uiPriority w:val="99"/>
    <w:rsid w:val="005B116D"/>
    <w:rPr>
      <w:rFonts w:ascii="Times New Roman" w:eastAsia="Times New Roman" w:hAnsi="Times New Roman" w:cs="Times New Roman" w:hint="default"/>
      <w:i/>
      <w:iCs/>
      <w:color w:val="000000"/>
      <w:spacing w:val="0"/>
      <w:w w:val="100"/>
      <w:position w:val="0"/>
      <w:sz w:val="23"/>
      <w:szCs w:val="23"/>
      <w:shd w:val="clear" w:color="auto" w:fill="FFFFFF"/>
      <w:lang w:val="ru-RU" w:eastAsia="ru-RU"/>
    </w:rPr>
  </w:style>
  <w:style w:type="character" w:customStyle="1" w:styleId="TimesNewRoman1">
    <w:name w:val="Основной текст + Times New Roman1"/>
    <w:aliases w:val="10,5 pt3,Не курсив5,Основной текст + 8 pt3,Основной текст + 7"/>
    <w:uiPriority w:val="99"/>
    <w:rsid w:val="005B116D"/>
    <w:rPr>
      <w:rFonts w:ascii="Times New Roman" w:eastAsia="Times New Roman" w:hAnsi="Times New Roman" w:cs="Times New Roman" w:hint="default"/>
      <w:i/>
      <w:iCs/>
      <w:strike w:val="0"/>
      <w:dstrike w:val="0"/>
      <w:color w:val="000000"/>
      <w:spacing w:val="0"/>
      <w:w w:val="100"/>
      <w:position w:val="0"/>
      <w:sz w:val="21"/>
      <w:szCs w:val="21"/>
      <w:u w:val="none"/>
      <w:effect w:val="none"/>
      <w:shd w:val="clear" w:color="auto" w:fill="FFFFFF"/>
      <w:lang w:val="ru-RU" w:eastAsia="ru-RU"/>
    </w:rPr>
  </w:style>
  <w:style w:type="character" w:customStyle="1" w:styleId="w">
    <w:name w:val="w"/>
    <w:rsid w:val="005B116D"/>
  </w:style>
  <w:style w:type="character" w:customStyle="1" w:styleId="geo-dms">
    <w:name w:val="geo-dms"/>
    <w:rsid w:val="005B116D"/>
  </w:style>
  <w:style w:type="character" w:customStyle="1" w:styleId="geo-lat">
    <w:name w:val="geo-lat"/>
    <w:rsid w:val="005B116D"/>
  </w:style>
  <w:style w:type="character" w:customStyle="1" w:styleId="geo-lon">
    <w:name w:val="geo-lon"/>
    <w:rsid w:val="005B116D"/>
  </w:style>
  <w:style w:type="character" w:customStyle="1" w:styleId="geo-multi-punct">
    <w:name w:val="geo-multi-punct"/>
    <w:rsid w:val="005B116D"/>
  </w:style>
  <w:style w:type="character" w:customStyle="1" w:styleId="geo-dec">
    <w:name w:val="geo-dec"/>
    <w:rsid w:val="005B116D"/>
  </w:style>
  <w:style w:type="table" w:customStyle="1" w:styleId="1f2">
    <w:name w:val="Сетка таблицы1"/>
    <w:basedOn w:val="a3"/>
    <w:uiPriority w:val="59"/>
    <w:rsid w:val="005B116D"/>
    <w:pPr>
      <w:spacing w:after="0" w:line="240" w:lineRule="auto"/>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lign-center">
    <w:name w:val="align-center"/>
    <w:basedOn w:val="a1"/>
    <w:uiPriority w:val="99"/>
    <w:rsid w:val="005B116D"/>
    <w:pPr>
      <w:spacing w:after="223" w:line="240" w:lineRule="auto"/>
      <w:ind w:firstLine="0"/>
      <w:contextualSpacing w:val="0"/>
      <w:jc w:val="center"/>
    </w:pPr>
    <w:rPr>
      <w:rFonts w:eastAsiaTheme="minorEastAsia"/>
      <w:sz w:val="24"/>
      <w:lang w:eastAsia="ru-RU"/>
    </w:rPr>
  </w:style>
  <w:style w:type="paragraph" w:customStyle="1" w:styleId="formattext">
    <w:name w:val="formattext"/>
    <w:basedOn w:val="a1"/>
    <w:uiPriority w:val="99"/>
    <w:rsid w:val="005B116D"/>
    <w:pPr>
      <w:spacing w:after="223" w:line="240" w:lineRule="auto"/>
      <w:ind w:firstLine="0"/>
      <w:contextualSpacing w:val="0"/>
    </w:pPr>
    <w:rPr>
      <w:rFonts w:eastAsiaTheme="minorEastAsia"/>
      <w:sz w:val="24"/>
      <w:lang w:eastAsia="ru-RU"/>
    </w:rPr>
  </w:style>
  <w:style w:type="paragraph" w:customStyle="1" w:styleId="xl254">
    <w:name w:val="xl254"/>
    <w:basedOn w:val="a1"/>
    <w:rsid w:val="005B116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contextualSpacing w:val="0"/>
      <w:jc w:val="center"/>
      <w:textAlignment w:val="center"/>
    </w:pPr>
    <w:rPr>
      <w:rFonts w:eastAsia="Times New Roman"/>
      <w:sz w:val="24"/>
      <w:lang w:eastAsia="ru-RU"/>
    </w:rPr>
  </w:style>
  <w:style w:type="paragraph" w:customStyle="1" w:styleId="xl255">
    <w:name w:val="xl255"/>
    <w:basedOn w:val="a1"/>
    <w:rsid w:val="005B116D"/>
    <w:pPr>
      <w:pBdr>
        <w:top w:val="single" w:sz="8" w:space="0" w:color="000000"/>
        <w:bottom w:val="single" w:sz="8" w:space="0" w:color="000000"/>
        <w:right w:val="single" w:sz="8" w:space="0" w:color="000000"/>
      </w:pBdr>
      <w:spacing w:before="100" w:beforeAutospacing="1" w:after="100" w:afterAutospacing="1" w:line="240" w:lineRule="auto"/>
      <w:ind w:firstLine="0"/>
      <w:contextualSpacing w:val="0"/>
      <w:jc w:val="center"/>
      <w:textAlignment w:val="center"/>
    </w:pPr>
    <w:rPr>
      <w:rFonts w:eastAsia="Times New Roman"/>
      <w:sz w:val="24"/>
      <w:lang w:eastAsia="ru-RU"/>
    </w:rPr>
  </w:style>
  <w:style w:type="paragraph" w:customStyle="1" w:styleId="xl256">
    <w:name w:val="xl256"/>
    <w:basedOn w:val="a1"/>
    <w:rsid w:val="005B116D"/>
    <w:pPr>
      <w:pBdr>
        <w:left w:val="single" w:sz="8" w:space="0" w:color="000000"/>
        <w:bottom w:val="single" w:sz="8" w:space="0" w:color="000000"/>
        <w:right w:val="single" w:sz="8" w:space="0" w:color="000000"/>
      </w:pBdr>
      <w:spacing w:before="100" w:beforeAutospacing="1" w:after="100" w:afterAutospacing="1" w:line="240" w:lineRule="auto"/>
      <w:ind w:firstLine="0"/>
      <w:contextualSpacing w:val="0"/>
      <w:textAlignment w:val="center"/>
    </w:pPr>
    <w:rPr>
      <w:rFonts w:eastAsia="Times New Roman"/>
      <w:sz w:val="24"/>
      <w:lang w:eastAsia="ru-RU"/>
    </w:rPr>
  </w:style>
  <w:style w:type="paragraph" w:customStyle="1" w:styleId="xl257">
    <w:name w:val="xl257"/>
    <w:basedOn w:val="a1"/>
    <w:rsid w:val="005B116D"/>
    <w:pPr>
      <w:pBdr>
        <w:bottom w:val="single" w:sz="8" w:space="0" w:color="000000"/>
        <w:right w:val="single" w:sz="8" w:space="0" w:color="000000"/>
      </w:pBdr>
      <w:spacing w:before="100" w:beforeAutospacing="1" w:after="100" w:afterAutospacing="1" w:line="240" w:lineRule="auto"/>
      <w:ind w:firstLine="0"/>
      <w:contextualSpacing w:val="0"/>
      <w:jc w:val="left"/>
      <w:textAlignment w:val="center"/>
    </w:pPr>
    <w:rPr>
      <w:rFonts w:eastAsia="Times New Roman"/>
      <w:sz w:val="20"/>
      <w:szCs w:val="20"/>
      <w:lang w:eastAsia="ru-RU"/>
    </w:rPr>
  </w:style>
  <w:style w:type="paragraph" w:customStyle="1" w:styleId="xl258">
    <w:name w:val="xl258"/>
    <w:basedOn w:val="a1"/>
    <w:rsid w:val="005B116D"/>
    <w:pPr>
      <w:pBdr>
        <w:bottom w:val="single" w:sz="8" w:space="0" w:color="000000"/>
        <w:right w:val="single" w:sz="8" w:space="0" w:color="000000"/>
      </w:pBdr>
      <w:spacing w:before="100" w:beforeAutospacing="1" w:after="100" w:afterAutospacing="1" w:line="240" w:lineRule="auto"/>
      <w:ind w:firstLine="0"/>
      <w:contextualSpacing w:val="0"/>
      <w:jc w:val="left"/>
      <w:textAlignment w:val="center"/>
    </w:pPr>
    <w:rPr>
      <w:rFonts w:eastAsia="Times New Roman"/>
      <w:sz w:val="20"/>
      <w:szCs w:val="20"/>
      <w:lang w:eastAsia="ru-RU"/>
    </w:rPr>
  </w:style>
  <w:style w:type="paragraph" w:customStyle="1" w:styleId="xl259">
    <w:name w:val="xl259"/>
    <w:basedOn w:val="a1"/>
    <w:rsid w:val="005B116D"/>
    <w:pPr>
      <w:pBdr>
        <w:bottom w:val="single" w:sz="8" w:space="0" w:color="000000"/>
        <w:right w:val="single" w:sz="8" w:space="0" w:color="000000"/>
      </w:pBdr>
      <w:spacing w:before="100" w:beforeAutospacing="1" w:after="100" w:afterAutospacing="1" w:line="240" w:lineRule="auto"/>
      <w:ind w:firstLine="0"/>
      <w:contextualSpacing w:val="0"/>
      <w:jc w:val="left"/>
      <w:textAlignment w:val="center"/>
    </w:pPr>
    <w:rPr>
      <w:rFonts w:eastAsia="Times New Roman"/>
      <w:sz w:val="20"/>
      <w:szCs w:val="20"/>
      <w:lang w:eastAsia="ru-RU"/>
    </w:rPr>
  </w:style>
  <w:style w:type="paragraph" w:customStyle="1" w:styleId="xl260">
    <w:name w:val="xl260"/>
    <w:basedOn w:val="a1"/>
    <w:rsid w:val="005B116D"/>
    <w:pPr>
      <w:pBdr>
        <w:bottom w:val="single" w:sz="8" w:space="0" w:color="000000"/>
        <w:right w:val="single" w:sz="8" w:space="0" w:color="000000"/>
      </w:pBdr>
      <w:spacing w:before="100" w:beforeAutospacing="1" w:after="100" w:afterAutospacing="1" w:line="240" w:lineRule="auto"/>
      <w:ind w:firstLine="0"/>
      <w:contextualSpacing w:val="0"/>
      <w:jc w:val="center"/>
      <w:textAlignment w:val="center"/>
    </w:pPr>
    <w:rPr>
      <w:rFonts w:eastAsia="Times New Roman"/>
      <w:sz w:val="24"/>
      <w:lang w:eastAsia="ru-RU"/>
    </w:rPr>
  </w:style>
  <w:style w:type="paragraph" w:customStyle="1" w:styleId="xl261">
    <w:name w:val="xl261"/>
    <w:basedOn w:val="a1"/>
    <w:rsid w:val="005B116D"/>
    <w:pPr>
      <w:pBdr>
        <w:bottom w:val="single" w:sz="8" w:space="0" w:color="000000"/>
        <w:right w:val="single" w:sz="8" w:space="0" w:color="000000"/>
      </w:pBdr>
      <w:spacing w:before="100" w:beforeAutospacing="1" w:after="100" w:afterAutospacing="1" w:line="240" w:lineRule="auto"/>
      <w:ind w:firstLine="0"/>
      <w:contextualSpacing w:val="0"/>
      <w:jc w:val="left"/>
      <w:textAlignment w:val="center"/>
    </w:pPr>
    <w:rPr>
      <w:rFonts w:eastAsia="Times New Roman"/>
      <w:sz w:val="20"/>
      <w:szCs w:val="20"/>
      <w:lang w:eastAsia="ru-RU"/>
    </w:rPr>
  </w:style>
  <w:style w:type="character" w:customStyle="1" w:styleId="docuntyped-name0">
    <w:name w:val="docuntyped-name"/>
    <w:basedOn w:val="a2"/>
    <w:rsid w:val="005B116D"/>
  </w:style>
  <w:style w:type="character" w:styleId="affffd">
    <w:name w:val="Intense Emphasis"/>
    <w:basedOn w:val="a2"/>
    <w:uiPriority w:val="21"/>
    <w:qFormat/>
    <w:rsid w:val="00E35674"/>
    <w:rPr>
      <w:rFonts w:ascii="Times New Roman" w:hAnsi="Times New Roman"/>
      <w:b/>
      <w:bCs/>
      <w:iCs/>
      <w:caps/>
      <w:color w:val="auto"/>
      <w:sz w:val="28"/>
    </w:rPr>
  </w:style>
  <w:style w:type="character" w:customStyle="1" w:styleId="ae">
    <w:name w:val="Абзац списка Знак"/>
    <w:link w:val="ad"/>
    <w:uiPriority w:val="34"/>
    <w:locked/>
    <w:rsid w:val="00E35674"/>
  </w:style>
  <w:style w:type="character" w:customStyle="1" w:styleId="aff8">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
    <w:basedOn w:val="a2"/>
    <w:link w:val="aff7"/>
    <w:rsid w:val="001C3D0E"/>
    <w:rPr>
      <w:rFonts w:eastAsia="Times New Roman"/>
      <w:color w:val="000000"/>
      <w:sz w:val="18"/>
      <w:szCs w:val="18"/>
      <w:lang w:eastAsia="ru-RU"/>
    </w:rPr>
  </w:style>
  <w:style w:type="paragraph" w:customStyle="1" w:styleId="132">
    <w:name w:val="стиль13"/>
    <w:basedOn w:val="a1"/>
    <w:rsid w:val="001C3D0E"/>
    <w:pPr>
      <w:spacing w:before="100" w:beforeAutospacing="1" w:after="100" w:afterAutospacing="1" w:line="240" w:lineRule="auto"/>
      <w:ind w:firstLine="0"/>
      <w:contextualSpacing w:val="0"/>
      <w:jc w:val="left"/>
    </w:pPr>
    <w:rPr>
      <w:rFonts w:eastAsia="Times New Roman"/>
      <w:sz w:val="24"/>
      <w:lang w:eastAsia="ru-RU"/>
    </w:rPr>
  </w:style>
  <w:style w:type="paragraph" w:customStyle="1" w:styleId="S">
    <w:name w:val="S_Обычный"/>
    <w:basedOn w:val="a1"/>
    <w:link w:val="S0"/>
    <w:qFormat/>
    <w:rsid w:val="00044BD6"/>
    <w:pPr>
      <w:ind w:firstLine="709"/>
      <w:contextualSpacing w:val="0"/>
    </w:pPr>
    <w:rPr>
      <w:rFonts w:eastAsia="Times New Roman"/>
      <w:sz w:val="24"/>
      <w:lang w:eastAsia="ru-RU"/>
    </w:rPr>
  </w:style>
  <w:style w:type="character" w:customStyle="1" w:styleId="S0">
    <w:name w:val="S_Обычный Знак"/>
    <w:basedOn w:val="a2"/>
    <w:link w:val="S"/>
    <w:rsid w:val="00044BD6"/>
    <w:rPr>
      <w:rFonts w:eastAsia="Times New Roman"/>
      <w:sz w:val="24"/>
      <w:lang w:eastAsia="ru-RU"/>
    </w:rPr>
  </w:style>
  <w:style w:type="paragraph" w:customStyle="1" w:styleId="affffe">
    <w:name w:val="таблица"/>
    <w:basedOn w:val="a1"/>
    <w:link w:val="afffff"/>
    <w:qFormat/>
    <w:rsid w:val="001F1EFC"/>
    <w:pPr>
      <w:keepNext/>
      <w:suppressAutoHyphens/>
      <w:spacing w:line="240" w:lineRule="auto"/>
      <w:ind w:firstLine="0"/>
      <w:contextualSpacing w:val="0"/>
      <w:jc w:val="right"/>
    </w:pPr>
    <w:rPr>
      <w:sz w:val="20"/>
      <w:szCs w:val="20"/>
      <w:lang w:eastAsia="ru-RU"/>
    </w:rPr>
  </w:style>
  <w:style w:type="character" w:customStyle="1" w:styleId="afffff">
    <w:name w:val="таблица Знак"/>
    <w:basedOn w:val="a2"/>
    <w:link w:val="affffe"/>
    <w:rsid w:val="001F1EFC"/>
    <w:rPr>
      <w:sz w:val="20"/>
      <w:szCs w:val="20"/>
      <w:lang w:eastAsia="ru-RU"/>
    </w:rPr>
  </w:style>
  <w:style w:type="paragraph" w:styleId="afffff0">
    <w:name w:val="Plain Text"/>
    <w:basedOn w:val="a1"/>
    <w:link w:val="afffff1"/>
    <w:qFormat/>
    <w:rsid w:val="00A90B69"/>
    <w:pPr>
      <w:keepNext/>
      <w:tabs>
        <w:tab w:val="num" w:pos="360"/>
      </w:tabs>
      <w:spacing w:before="120" w:after="120" w:line="240" w:lineRule="auto"/>
      <w:ind w:firstLine="0"/>
      <w:contextualSpacing w:val="0"/>
      <w:jc w:val="left"/>
    </w:pPr>
    <w:rPr>
      <w:rFonts w:eastAsia="Times New Roman"/>
      <w:b/>
      <w:sz w:val="20"/>
      <w:szCs w:val="26"/>
      <w:lang w:eastAsia="ru-RU"/>
    </w:rPr>
  </w:style>
  <w:style w:type="character" w:customStyle="1" w:styleId="afffff1">
    <w:name w:val="Текст Знак"/>
    <w:basedOn w:val="a2"/>
    <w:link w:val="afffff0"/>
    <w:rsid w:val="00A90B69"/>
    <w:rPr>
      <w:rFonts w:eastAsia="Times New Roman"/>
      <w:b/>
      <w:sz w:val="20"/>
      <w:szCs w:val="26"/>
      <w:lang w:eastAsia="ru-RU"/>
    </w:rPr>
  </w:style>
  <w:style w:type="paragraph" w:customStyle="1" w:styleId="8">
    <w:name w:val="Стиль8"/>
    <w:basedOn w:val="1"/>
    <w:uiPriority w:val="99"/>
    <w:qFormat/>
    <w:rsid w:val="00CD412E"/>
    <w:pPr>
      <w:keepNext/>
      <w:numPr>
        <w:numId w:val="15"/>
      </w:numPr>
      <w:spacing w:before="0" w:after="240"/>
      <w:contextualSpacing w:val="0"/>
      <w:jc w:val="center"/>
    </w:pPr>
    <w:rPr>
      <w:rFonts w:ascii="Times New Roman" w:eastAsia="Times New Roman" w:hAnsi="Times New Roman" w:cs="Times New Roman"/>
      <w:color w:val="auto"/>
    </w:rPr>
  </w:style>
  <w:style w:type="paragraph" w:customStyle="1" w:styleId="afffff2">
    <w:name w:val="части"/>
    <w:basedOn w:val="8"/>
    <w:link w:val="afffff3"/>
    <w:uiPriority w:val="99"/>
    <w:qFormat/>
    <w:rsid w:val="00CD412E"/>
  </w:style>
  <w:style w:type="character" w:customStyle="1" w:styleId="afffff3">
    <w:name w:val="части Знак"/>
    <w:link w:val="afffff2"/>
    <w:uiPriority w:val="99"/>
    <w:rsid w:val="00CD412E"/>
    <w:rPr>
      <w:rFonts w:eastAsia="Times New Roman"/>
      <w:b/>
      <w:bCs/>
      <w:lang w:eastAsia="ru-RU"/>
    </w:rPr>
  </w:style>
  <w:style w:type="paragraph" w:customStyle="1" w:styleId="a">
    <w:name w:val="подразделы"/>
    <w:basedOn w:val="a1"/>
    <w:uiPriority w:val="99"/>
    <w:qFormat/>
    <w:rsid w:val="00CD412E"/>
    <w:pPr>
      <w:keepNext/>
      <w:numPr>
        <w:ilvl w:val="1"/>
        <w:numId w:val="15"/>
      </w:numPr>
      <w:spacing w:after="240"/>
      <w:contextualSpacing w:val="0"/>
      <w:jc w:val="left"/>
      <w:outlineLvl w:val="1"/>
    </w:pPr>
    <w:rPr>
      <w:rFonts w:eastAsia="Times New Roman"/>
      <w:b/>
      <w:bCs/>
      <w:szCs w:val="32"/>
      <w:lang w:eastAsia="ru-RU"/>
    </w:rPr>
  </w:style>
  <w:style w:type="paragraph" w:customStyle="1" w:styleId="afffff4">
    <w:name w:val="АБЗАЦ стандартный"/>
    <w:basedOn w:val="a1"/>
    <w:rsid w:val="00F501C5"/>
    <w:pPr>
      <w:autoSpaceDE w:val="0"/>
      <w:autoSpaceDN w:val="0"/>
      <w:adjustRightInd w:val="0"/>
      <w:spacing w:line="240" w:lineRule="auto"/>
      <w:contextualSpacing w:val="0"/>
    </w:pPr>
    <w:rPr>
      <w:rFonts w:eastAsia="Times New Roman"/>
      <w:sz w:val="24"/>
      <w:lang w:eastAsia="ru-RU"/>
    </w:rPr>
  </w:style>
  <w:style w:type="character" w:customStyle="1" w:styleId="ConsPlusNormal0">
    <w:name w:val="ConsPlusNormal Знак"/>
    <w:link w:val="ConsPlusNormal"/>
    <w:uiPriority w:val="99"/>
    <w:locked/>
    <w:rsid w:val="002C2405"/>
    <w:rPr>
      <w:rFonts w:ascii="Calibri" w:eastAsia="Times New Roman" w:hAnsi="Calibri" w:cs="Calibri"/>
      <w:sz w:val="22"/>
      <w:szCs w:val="20"/>
      <w:lang w:eastAsia="ru-RU"/>
    </w:rPr>
  </w:style>
  <w:style w:type="paragraph" w:customStyle="1" w:styleId="1f3">
    <w:name w:val="Заголовок1"/>
    <w:basedOn w:val="1"/>
    <w:qFormat/>
    <w:rsid w:val="00FE59A6"/>
    <w:pPr>
      <w:spacing w:before="0"/>
      <w:ind w:firstLine="720"/>
    </w:pPr>
    <w:rPr>
      <w:rFonts w:ascii="Times New Roman" w:hAnsi="Times New Roman" w:cs="Times New Roman"/>
      <w:color w:val="auto"/>
      <w:szCs w:val="28"/>
    </w:rPr>
  </w:style>
  <w:style w:type="paragraph" w:customStyle="1" w:styleId="1f4">
    <w:name w:val="Заголовок_Уровень_1"/>
    <w:basedOn w:val="1"/>
    <w:link w:val="1f5"/>
    <w:qFormat/>
    <w:rsid w:val="00FE59A6"/>
    <w:pPr>
      <w:spacing w:before="0"/>
      <w:jc w:val="center"/>
    </w:pPr>
    <w:rPr>
      <w:sz w:val="32"/>
      <w:szCs w:val="28"/>
    </w:rPr>
  </w:style>
  <w:style w:type="character" w:customStyle="1" w:styleId="1f5">
    <w:name w:val="Заголовок_Уровень_1 Знак"/>
    <w:basedOn w:val="10"/>
    <w:link w:val="1f4"/>
    <w:rsid w:val="00FE59A6"/>
    <w:rPr>
      <w:rFonts w:asciiTheme="majorHAnsi" w:eastAsiaTheme="majorEastAsia" w:hAnsiTheme="majorHAnsi" w:cstheme="majorBidi"/>
      <w:b/>
      <w:bCs/>
      <w:color w:val="365F91" w:themeColor="accent1" w:themeShade="BF"/>
      <w:sz w:val="32"/>
      <w:szCs w:val="28"/>
      <w:lang w:eastAsia="ru-RU"/>
    </w:rPr>
  </w:style>
  <w:style w:type="table" w:customStyle="1" w:styleId="76">
    <w:name w:val="Сетка таблицы7"/>
    <w:basedOn w:val="a3"/>
    <w:next w:val="af0"/>
    <w:uiPriority w:val="59"/>
    <w:rsid w:val="00FE59A6"/>
    <w:pPr>
      <w:spacing w:after="0" w:line="240" w:lineRule="auto"/>
    </w:pPr>
    <w:rPr>
      <w:rFonts w:ascii="Calibri" w:eastAsia="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
    <w:basedOn w:val="a3"/>
    <w:next w:val="af0"/>
    <w:uiPriority w:val="59"/>
    <w:rsid w:val="00FE59A6"/>
    <w:pPr>
      <w:spacing w:after="0" w:line="240" w:lineRule="auto"/>
    </w:pPr>
    <w:rPr>
      <w:rFonts w:ascii="Calibri" w:eastAsia="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d">
    <w:name w:val="Заголовок М3"/>
    <w:basedOn w:val="a1"/>
    <w:link w:val="3e"/>
    <w:qFormat/>
    <w:rsid w:val="00FE59A6"/>
    <w:pPr>
      <w:keepNext/>
      <w:tabs>
        <w:tab w:val="num" w:pos="0"/>
        <w:tab w:val="right" w:leader="dot" w:pos="9540"/>
      </w:tabs>
      <w:spacing w:before="100" w:beforeAutospacing="1" w:after="100" w:afterAutospacing="1" w:line="240" w:lineRule="auto"/>
      <w:ind w:firstLine="0"/>
      <w:contextualSpacing w:val="0"/>
      <w:jc w:val="center"/>
      <w:outlineLvl w:val="0"/>
    </w:pPr>
    <w:rPr>
      <w:rFonts w:eastAsia="Calibri"/>
      <w:b/>
      <w:bCs/>
      <w:color w:val="000000"/>
      <w:szCs w:val="20"/>
      <w:lang w:val="x-none" w:eastAsia="ru-RU"/>
    </w:rPr>
  </w:style>
  <w:style w:type="character" w:customStyle="1" w:styleId="3e">
    <w:name w:val="Заголовок М3 Знак"/>
    <w:link w:val="3d"/>
    <w:rsid w:val="00FE59A6"/>
    <w:rPr>
      <w:rFonts w:eastAsia="Calibri"/>
      <w:b/>
      <w:bCs/>
      <w:color w:val="000000"/>
      <w:szCs w:val="20"/>
      <w:lang w:val="x-none" w:eastAsia="ru-RU"/>
    </w:rPr>
  </w:style>
  <w:style w:type="paragraph" w:customStyle="1" w:styleId="western">
    <w:name w:val="western"/>
    <w:basedOn w:val="a1"/>
    <w:rsid w:val="00FE59A6"/>
    <w:pPr>
      <w:spacing w:before="100" w:beforeAutospacing="1" w:after="119" w:line="240" w:lineRule="auto"/>
      <w:ind w:firstLine="0"/>
      <w:contextualSpacing w:val="0"/>
      <w:jc w:val="left"/>
    </w:pPr>
    <w:rPr>
      <w:rFonts w:eastAsia="Times New Roman"/>
      <w:color w:val="000000"/>
      <w:sz w:val="24"/>
      <w:lang w:eastAsia="ru-RU"/>
    </w:rPr>
  </w:style>
  <w:style w:type="paragraph" w:customStyle="1" w:styleId="afffff5">
    <w:name w:val="Нормальный (таблица)"/>
    <w:basedOn w:val="a1"/>
    <w:next w:val="a1"/>
    <w:uiPriority w:val="99"/>
    <w:rsid w:val="00FE59A6"/>
    <w:pPr>
      <w:widowControl w:val="0"/>
      <w:autoSpaceDE w:val="0"/>
      <w:autoSpaceDN w:val="0"/>
      <w:adjustRightInd w:val="0"/>
      <w:spacing w:line="240" w:lineRule="auto"/>
      <w:ind w:firstLine="0"/>
      <w:contextualSpacing w:val="0"/>
    </w:pPr>
    <w:rPr>
      <w:rFonts w:ascii="Arial" w:eastAsiaTheme="minorEastAsia" w:hAnsi="Arial" w:cs="Arial"/>
      <w:sz w:val="24"/>
      <w:lang w:eastAsia="ru-RU"/>
    </w:rPr>
  </w:style>
  <w:style w:type="paragraph" w:customStyle="1" w:styleId="411">
    <w:name w:val="Основной текст (4)1"/>
    <w:basedOn w:val="a1"/>
    <w:rsid w:val="00FE59A6"/>
    <w:pPr>
      <w:widowControl w:val="0"/>
      <w:shd w:val="clear" w:color="auto" w:fill="FFFFFF"/>
      <w:spacing w:line="274" w:lineRule="exact"/>
      <w:ind w:firstLine="0"/>
      <w:contextualSpacing w:val="0"/>
    </w:pPr>
    <w:rPr>
      <w:rFonts w:ascii="Arial" w:hAnsi="Arial"/>
      <w:b/>
      <w:bCs/>
      <w:i/>
      <w:iCs/>
      <w:sz w:val="23"/>
      <w:szCs w:val="23"/>
    </w:rPr>
  </w:style>
  <w:style w:type="paragraph" w:styleId="3f">
    <w:name w:val="Body Text Indent 3"/>
    <w:basedOn w:val="a1"/>
    <w:link w:val="3f0"/>
    <w:rsid w:val="00FE59A6"/>
    <w:pPr>
      <w:spacing w:after="120" w:line="240" w:lineRule="auto"/>
      <w:ind w:left="283" w:firstLine="0"/>
      <w:contextualSpacing w:val="0"/>
      <w:jc w:val="left"/>
    </w:pPr>
    <w:rPr>
      <w:rFonts w:eastAsia="Times New Roman"/>
      <w:sz w:val="16"/>
      <w:szCs w:val="16"/>
      <w:lang w:eastAsia="ru-RU"/>
    </w:rPr>
  </w:style>
  <w:style w:type="character" w:customStyle="1" w:styleId="3f0">
    <w:name w:val="Основной текст с отступом 3 Знак"/>
    <w:basedOn w:val="a2"/>
    <w:link w:val="3f"/>
    <w:rsid w:val="00FE59A6"/>
    <w:rPr>
      <w:rFonts w:eastAsia="Times New Roman"/>
      <w:sz w:val="16"/>
      <w:szCs w:val="16"/>
      <w:lang w:eastAsia="ru-RU"/>
    </w:rPr>
  </w:style>
  <w:style w:type="table" w:customStyle="1" w:styleId="TableNormal">
    <w:name w:val="Table Normal"/>
    <w:uiPriority w:val="2"/>
    <w:semiHidden/>
    <w:unhideWhenUsed/>
    <w:qFormat/>
    <w:rsid w:val="00FE59A6"/>
    <w:pPr>
      <w:widowControl w:val="0"/>
      <w:autoSpaceDE w:val="0"/>
      <w:autoSpaceDN w:val="0"/>
      <w:spacing w:after="0" w:line="240" w:lineRule="auto"/>
    </w:pPr>
    <w:rPr>
      <w:rFonts w:ascii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FE59A6"/>
    <w:pPr>
      <w:widowControl w:val="0"/>
      <w:autoSpaceDE w:val="0"/>
      <w:autoSpaceDN w:val="0"/>
      <w:spacing w:before="80" w:line="240" w:lineRule="auto"/>
      <w:ind w:firstLine="0"/>
      <w:contextualSpacing w:val="0"/>
      <w:jc w:val="left"/>
    </w:pPr>
    <w:rPr>
      <w:rFonts w:eastAsia="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3151">
      <w:bodyDiv w:val="1"/>
      <w:marLeft w:val="0"/>
      <w:marRight w:val="0"/>
      <w:marTop w:val="0"/>
      <w:marBottom w:val="0"/>
      <w:divBdr>
        <w:top w:val="none" w:sz="0" w:space="0" w:color="auto"/>
        <w:left w:val="none" w:sz="0" w:space="0" w:color="auto"/>
        <w:bottom w:val="none" w:sz="0" w:space="0" w:color="auto"/>
        <w:right w:val="none" w:sz="0" w:space="0" w:color="auto"/>
      </w:divBdr>
    </w:div>
    <w:div w:id="3945235">
      <w:bodyDiv w:val="1"/>
      <w:marLeft w:val="0"/>
      <w:marRight w:val="0"/>
      <w:marTop w:val="0"/>
      <w:marBottom w:val="0"/>
      <w:divBdr>
        <w:top w:val="none" w:sz="0" w:space="0" w:color="auto"/>
        <w:left w:val="none" w:sz="0" w:space="0" w:color="auto"/>
        <w:bottom w:val="none" w:sz="0" w:space="0" w:color="auto"/>
        <w:right w:val="none" w:sz="0" w:space="0" w:color="auto"/>
      </w:divBdr>
    </w:div>
    <w:div w:id="5061464">
      <w:bodyDiv w:val="1"/>
      <w:marLeft w:val="0"/>
      <w:marRight w:val="0"/>
      <w:marTop w:val="0"/>
      <w:marBottom w:val="0"/>
      <w:divBdr>
        <w:top w:val="none" w:sz="0" w:space="0" w:color="auto"/>
        <w:left w:val="none" w:sz="0" w:space="0" w:color="auto"/>
        <w:bottom w:val="none" w:sz="0" w:space="0" w:color="auto"/>
        <w:right w:val="none" w:sz="0" w:space="0" w:color="auto"/>
      </w:divBdr>
    </w:div>
    <w:div w:id="6905823">
      <w:bodyDiv w:val="1"/>
      <w:marLeft w:val="0"/>
      <w:marRight w:val="0"/>
      <w:marTop w:val="0"/>
      <w:marBottom w:val="0"/>
      <w:divBdr>
        <w:top w:val="none" w:sz="0" w:space="0" w:color="auto"/>
        <w:left w:val="none" w:sz="0" w:space="0" w:color="auto"/>
        <w:bottom w:val="none" w:sz="0" w:space="0" w:color="auto"/>
        <w:right w:val="none" w:sz="0" w:space="0" w:color="auto"/>
      </w:divBdr>
    </w:div>
    <w:div w:id="9647604">
      <w:bodyDiv w:val="1"/>
      <w:marLeft w:val="0"/>
      <w:marRight w:val="0"/>
      <w:marTop w:val="0"/>
      <w:marBottom w:val="0"/>
      <w:divBdr>
        <w:top w:val="none" w:sz="0" w:space="0" w:color="auto"/>
        <w:left w:val="none" w:sz="0" w:space="0" w:color="auto"/>
        <w:bottom w:val="none" w:sz="0" w:space="0" w:color="auto"/>
        <w:right w:val="none" w:sz="0" w:space="0" w:color="auto"/>
      </w:divBdr>
    </w:div>
    <w:div w:id="16127161">
      <w:bodyDiv w:val="1"/>
      <w:marLeft w:val="0"/>
      <w:marRight w:val="0"/>
      <w:marTop w:val="0"/>
      <w:marBottom w:val="0"/>
      <w:divBdr>
        <w:top w:val="none" w:sz="0" w:space="0" w:color="auto"/>
        <w:left w:val="none" w:sz="0" w:space="0" w:color="auto"/>
        <w:bottom w:val="none" w:sz="0" w:space="0" w:color="auto"/>
        <w:right w:val="none" w:sz="0" w:space="0" w:color="auto"/>
      </w:divBdr>
    </w:div>
    <w:div w:id="16349826">
      <w:bodyDiv w:val="1"/>
      <w:marLeft w:val="0"/>
      <w:marRight w:val="0"/>
      <w:marTop w:val="0"/>
      <w:marBottom w:val="0"/>
      <w:divBdr>
        <w:top w:val="none" w:sz="0" w:space="0" w:color="auto"/>
        <w:left w:val="none" w:sz="0" w:space="0" w:color="auto"/>
        <w:bottom w:val="none" w:sz="0" w:space="0" w:color="auto"/>
        <w:right w:val="none" w:sz="0" w:space="0" w:color="auto"/>
      </w:divBdr>
    </w:div>
    <w:div w:id="16739797">
      <w:bodyDiv w:val="1"/>
      <w:marLeft w:val="0"/>
      <w:marRight w:val="0"/>
      <w:marTop w:val="0"/>
      <w:marBottom w:val="0"/>
      <w:divBdr>
        <w:top w:val="none" w:sz="0" w:space="0" w:color="auto"/>
        <w:left w:val="none" w:sz="0" w:space="0" w:color="auto"/>
        <w:bottom w:val="none" w:sz="0" w:space="0" w:color="auto"/>
        <w:right w:val="none" w:sz="0" w:space="0" w:color="auto"/>
      </w:divBdr>
    </w:div>
    <w:div w:id="19284586">
      <w:bodyDiv w:val="1"/>
      <w:marLeft w:val="0"/>
      <w:marRight w:val="0"/>
      <w:marTop w:val="0"/>
      <w:marBottom w:val="0"/>
      <w:divBdr>
        <w:top w:val="none" w:sz="0" w:space="0" w:color="auto"/>
        <w:left w:val="none" w:sz="0" w:space="0" w:color="auto"/>
        <w:bottom w:val="none" w:sz="0" w:space="0" w:color="auto"/>
        <w:right w:val="none" w:sz="0" w:space="0" w:color="auto"/>
      </w:divBdr>
    </w:div>
    <w:div w:id="20517915">
      <w:bodyDiv w:val="1"/>
      <w:marLeft w:val="0"/>
      <w:marRight w:val="0"/>
      <w:marTop w:val="0"/>
      <w:marBottom w:val="0"/>
      <w:divBdr>
        <w:top w:val="none" w:sz="0" w:space="0" w:color="auto"/>
        <w:left w:val="none" w:sz="0" w:space="0" w:color="auto"/>
        <w:bottom w:val="none" w:sz="0" w:space="0" w:color="auto"/>
        <w:right w:val="none" w:sz="0" w:space="0" w:color="auto"/>
      </w:divBdr>
    </w:div>
    <w:div w:id="21708597">
      <w:bodyDiv w:val="1"/>
      <w:marLeft w:val="0"/>
      <w:marRight w:val="0"/>
      <w:marTop w:val="0"/>
      <w:marBottom w:val="0"/>
      <w:divBdr>
        <w:top w:val="none" w:sz="0" w:space="0" w:color="auto"/>
        <w:left w:val="none" w:sz="0" w:space="0" w:color="auto"/>
        <w:bottom w:val="none" w:sz="0" w:space="0" w:color="auto"/>
        <w:right w:val="none" w:sz="0" w:space="0" w:color="auto"/>
      </w:divBdr>
    </w:div>
    <w:div w:id="21899968">
      <w:bodyDiv w:val="1"/>
      <w:marLeft w:val="0"/>
      <w:marRight w:val="0"/>
      <w:marTop w:val="0"/>
      <w:marBottom w:val="0"/>
      <w:divBdr>
        <w:top w:val="none" w:sz="0" w:space="0" w:color="auto"/>
        <w:left w:val="none" w:sz="0" w:space="0" w:color="auto"/>
        <w:bottom w:val="none" w:sz="0" w:space="0" w:color="auto"/>
        <w:right w:val="none" w:sz="0" w:space="0" w:color="auto"/>
      </w:divBdr>
    </w:div>
    <w:div w:id="22749682">
      <w:bodyDiv w:val="1"/>
      <w:marLeft w:val="0"/>
      <w:marRight w:val="0"/>
      <w:marTop w:val="0"/>
      <w:marBottom w:val="0"/>
      <w:divBdr>
        <w:top w:val="none" w:sz="0" w:space="0" w:color="auto"/>
        <w:left w:val="none" w:sz="0" w:space="0" w:color="auto"/>
        <w:bottom w:val="none" w:sz="0" w:space="0" w:color="auto"/>
        <w:right w:val="none" w:sz="0" w:space="0" w:color="auto"/>
      </w:divBdr>
    </w:div>
    <w:div w:id="24184540">
      <w:bodyDiv w:val="1"/>
      <w:marLeft w:val="0"/>
      <w:marRight w:val="0"/>
      <w:marTop w:val="0"/>
      <w:marBottom w:val="0"/>
      <w:divBdr>
        <w:top w:val="none" w:sz="0" w:space="0" w:color="auto"/>
        <w:left w:val="none" w:sz="0" w:space="0" w:color="auto"/>
        <w:bottom w:val="none" w:sz="0" w:space="0" w:color="auto"/>
        <w:right w:val="none" w:sz="0" w:space="0" w:color="auto"/>
      </w:divBdr>
    </w:div>
    <w:div w:id="28458272">
      <w:bodyDiv w:val="1"/>
      <w:marLeft w:val="0"/>
      <w:marRight w:val="0"/>
      <w:marTop w:val="0"/>
      <w:marBottom w:val="0"/>
      <w:divBdr>
        <w:top w:val="none" w:sz="0" w:space="0" w:color="auto"/>
        <w:left w:val="none" w:sz="0" w:space="0" w:color="auto"/>
        <w:bottom w:val="none" w:sz="0" w:space="0" w:color="auto"/>
        <w:right w:val="none" w:sz="0" w:space="0" w:color="auto"/>
      </w:divBdr>
    </w:div>
    <w:div w:id="28770353">
      <w:bodyDiv w:val="1"/>
      <w:marLeft w:val="0"/>
      <w:marRight w:val="0"/>
      <w:marTop w:val="0"/>
      <w:marBottom w:val="0"/>
      <w:divBdr>
        <w:top w:val="none" w:sz="0" w:space="0" w:color="auto"/>
        <w:left w:val="none" w:sz="0" w:space="0" w:color="auto"/>
        <w:bottom w:val="none" w:sz="0" w:space="0" w:color="auto"/>
        <w:right w:val="none" w:sz="0" w:space="0" w:color="auto"/>
      </w:divBdr>
    </w:div>
    <w:div w:id="37124033">
      <w:bodyDiv w:val="1"/>
      <w:marLeft w:val="0"/>
      <w:marRight w:val="0"/>
      <w:marTop w:val="0"/>
      <w:marBottom w:val="0"/>
      <w:divBdr>
        <w:top w:val="none" w:sz="0" w:space="0" w:color="auto"/>
        <w:left w:val="none" w:sz="0" w:space="0" w:color="auto"/>
        <w:bottom w:val="none" w:sz="0" w:space="0" w:color="auto"/>
        <w:right w:val="none" w:sz="0" w:space="0" w:color="auto"/>
      </w:divBdr>
    </w:div>
    <w:div w:id="40906694">
      <w:bodyDiv w:val="1"/>
      <w:marLeft w:val="0"/>
      <w:marRight w:val="0"/>
      <w:marTop w:val="0"/>
      <w:marBottom w:val="0"/>
      <w:divBdr>
        <w:top w:val="none" w:sz="0" w:space="0" w:color="auto"/>
        <w:left w:val="none" w:sz="0" w:space="0" w:color="auto"/>
        <w:bottom w:val="none" w:sz="0" w:space="0" w:color="auto"/>
        <w:right w:val="none" w:sz="0" w:space="0" w:color="auto"/>
      </w:divBdr>
    </w:div>
    <w:div w:id="41292991">
      <w:bodyDiv w:val="1"/>
      <w:marLeft w:val="0"/>
      <w:marRight w:val="0"/>
      <w:marTop w:val="0"/>
      <w:marBottom w:val="0"/>
      <w:divBdr>
        <w:top w:val="none" w:sz="0" w:space="0" w:color="auto"/>
        <w:left w:val="none" w:sz="0" w:space="0" w:color="auto"/>
        <w:bottom w:val="none" w:sz="0" w:space="0" w:color="auto"/>
        <w:right w:val="none" w:sz="0" w:space="0" w:color="auto"/>
      </w:divBdr>
    </w:div>
    <w:div w:id="42486309">
      <w:bodyDiv w:val="1"/>
      <w:marLeft w:val="0"/>
      <w:marRight w:val="0"/>
      <w:marTop w:val="0"/>
      <w:marBottom w:val="0"/>
      <w:divBdr>
        <w:top w:val="none" w:sz="0" w:space="0" w:color="auto"/>
        <w:left w:val="none" w:sz="0" w:space="0" w:color="auto"/>
        <w:bottom w:val="none" w:sz="0" w:space="0" w:color="auto"/>
        <w:right w:val="none" w:sz="0" w:space="0" w:color="auto"/>
      </w:divBdr>
    </w:div>
    <w:div w:id="47842708">
      <w:bodyDiv w:val="1"/>
      <w:marLeft w:val="0"/>
      <w:marRight w:val="0"/>
      <w:marTop w:val="0"/>
      <w:marBottom w:val="0"/>
      <w:divBdr>
        <w:top w:val="none" w:sz="0" w:space="0" w:color="auto"/>
        <w:left w:val="none" w:sz="0" w:space="0" w:color="auto"/>
        <w:bottom w:val="none" w:sz="0" w:space="0" w:color="auto"/>
        <w:right w:val="none" w:sz="0" w:space="0" w:color="auto"/>
      </w:divBdr>
    </w:div>
    <w:div w:id="49157179">
      <w:bodyDiv w:val="1"/>
      <w:marLeft w:val="0"/>
      <w:marRight w:val="0"/>
      <w:marTop w:val="0"/>
      <w:marBottom w:val="0"/>
      <w:divBdr>
        <w:top w:val="none" w:sz="0" w:space="0" w:color="auto"/>
        <w:left w:val="none" w:sz="0" w:space="0" w:color="auto"/>
        <w:bottom w:val="none" w:sz="0" w:space="0" w:color="auto"/>
        <w:right w:val="none" w:sz="0" w:space="0" w:color="auto"/>
      </w:divBdr>
    </w:div>
    <w:div w:id="50540133">
      <w:bodyDiv w:val="1"/>
      <w:marLeft w:val="0"/>
      <w:marRight w:val="0"/>
      <w:marTop w:val="0"/>
      <w:marBottom w:val="0"/>
      <w:divBdr>
        <w:top w:val="none" w:sz="0" w:space="0" w:color="auto"/>
        <w:left w:val="none" w:sz="0" w:space="0" w:color="auto"/>
        <w:bottom w:val="none" w:sz="0" w:space="0" w:color="auto"/>
        <w:right w:val="none" w:sz="0" w:space="0" w:color="auto"/>
      </w:divBdr>
    </w:div>
    <w:div w:id="50931287">
      <w:bodyDiv w:val="1"/>
      <w:marLeft w:val="0"/>
      <w:marRight w:val="0"/>
      <w:marTop w:val="0"/>
      <w:marBottom w:val="0"/>
      <w:divBdr>
        <w:top w:val="none" w:sz="0" w:space="0" w:color="auto"/>
        <w:left w:val="none" w:sz="0" w:space="0" w:color="auto"/>
        <w:bottom w:val="none" w:sz="0" w:space="0" w:color="auto"/>
        <w:right w:val="none" w:sz="0" w:space="0" w:color="auto"/>
      </w:divBdr>
    </w:div>
    <w:div w:id="53239583">
      <w:bodyDiv w:val="1"/>
      <w:marLeft w:val="0"/>
      <w:marRight w:val="0"/>
      <w:marTop w:val="0"/>
      <w:marBottom w:val="0"/>
      <w:divBdr>
        <w:top w:val="none" w:sz="0" w:space="0" w:color="auto"/>
        <w:left w:val="none" w:sz="0" w:space="0" w:color="auto"/>
        <w:bottom w:val="none" w:sz="0" w:space="0" w:color="auto"/>
        <w:right w:val="none" w:sz="0" w:space="0" w:color="auto"/>
      </w:divBdr>
    </w:div>
    <w:div w:id="54859370">
      <w:bodyDiv w:val="1"/>
      <w:marLeft w:val="0"/>
      <w:marRight w:val="0"/>
      <w:marTop w:val="0"/>
      <w:marBottom w:val="0"/>
      <w:divBdr>
        <w:top w:val="none" w:sz="0" w:space="0" w:color="auto"/>
        <w:left w:val="none" w:sz="0" w:space="0" w:color="auto"/>
        <w:bottom w:val="none" w:sz="0" w:space="0" w:color="auto"/>
        <w:right w:val="none" w:sz="0" w:space="0" w:color="auto"/>
      </w:divBdr>
    </w:div>
    <w:div w:id="56099060">
      <w:bodyDiv w:val="1"/>
      <w:marLeft w:val="0"/>
      <w:marRight w:val="0"/>
      <w:marTop w:val="0"/>
      <w:marBottom w:val="0"/>
      <w:divBdr>
        <w:top w:val="none" w:sz="0" w:space="0" w:color="auto"/>
        <w:left w:val="none" w:sz="0" w:space="0" w:color="auto"/>
        <w:bottom w:val="none" w:sz="0" w:space="0" w:color="auto"/>
        <w:right w:val="none" w:sz="0" w:space="0" w:color="auto"/>
      </w:divBdr>
    </w:div>
    <w:div w:id="61413094">
      <w:bodyDiv w:val="1"/>
      <w:marLeft w:val="0"/>
      <w:marRight w:val="0"/>
      <w:marTop w:val="0"/>
      <w:marBottom w:val="0"/>
      <w:divBdr>
        <w:top w:val="none" w:sz="0" w:space="0" w:color="auto"/>
        <w:left w:val="none" w:sz="0" w:space="0" w:color="auto"/>
        <w:bottom w:val="none" w:sz="0" w:space="0" w:color="auto"/>
        <w:right w:val="none" w:sz="0" w:space="0" w:color="auto"/>
      </w:divBdr>
    </w:div>
    <w:div w:id="64037701">
      <w:bodyDiv w:val="1"/>
      <w:marLeft w:val="0"/>
      <w:marRight w:val="0"/>
      <w:marTop w:val="0"/>
      <w:marBottom w:val="0"/>
      <w:divBdr>
        <w:top w:val="none" w:sz="0" w:space="0" w:color="auto"/>
        <w:left w:val="none" w:sz="0" w:space="0" w:color="auto"/>
        <w:bottom w:val="none" w:sz="0" w:space="0" w:color="auto"/>
        <w:right w:val="none" w:sz="0" w:space="0" w:color="auto"/>
      </w:divBdr>
    </w:div>
    <w:div w:id="65037057">
      <w:bodyDiv w:val="1"/>
      <w:marLeft w:val="0"/>
      <w:marRight w:val="0"/>
      <w:marTop w:val="0"/>
      <w:marBottom w:val="0"/>
      <w:divBdr>
        <w:top w:val="none" w:sz="0" w:space="0" w:color="auto"/>
        <w:left w:val="none" w:sz="0" w:space="0" w:color="auto"/>
        <w:bottom w:val="none" w:sz="0" w:space="0" w:color="auto"/>
        <w:right w:val="none" w:sz="0" w:space="0" w:color="auto"/>
      </w:divBdr>
    </w:div>
    <w:div w:id="66849251">
      <w:bodyDiv w:val="1"/>
      <w:marLeft w:val="0"/>
      <w:marRight w:val="0"/>
      <w:marTop w:val="0"/>
      <w:marBottom w:val="0"/>
      <w:divBdr>
        <w:top w:val="none" w:sz="0" w:space="0" w:color="auto"/>
        <w:left w:val="none" w:sz="0" w:space="0" w:color="auto"/>
        <w:bottom w:val="none" w:sz="0" w:space="0" w:color="auto"/>
        <w:right w:val="none" w:sz="0" w:space="0" w:color="auto"/>
      </w:divBdr>
    </w:div>
    <w:div w:id="68232108">
      <w:bodyDiv w:val="1"/>
      <w:marLeft w:val="0"/>
      <w:marRight w:val="0"/>
      <w:marTop w:val="0"/>
      <w:marBottom w:val="0"/>
      <w:divBdr>
        <w:top w:val="none" w:sz="0" w:space="0" w:color="auto"/>
        <w:left w:val="none" w:sz="0" w:space="0" w:color="auto"/>
        <w:bottom w:val="none" w:sz="0" w:space="0" w:color="auto"/>
        <w:right w:val="none" w:sz="0" w:space="0" w:color="auto"/>
      </w:divBdr>
    </w:div>
    <w:div w:id="68234170">
      <w:bodyDiv w:val="1"/>
      <w:marLeft w:val="0"/>
      <w:marRight w:val="0"/>
      <w:marTop w:val="0"/>
      <w:marBottom w:val="0"/>
      <w:divBdr>
        <w:top w:val="none" w:sz="0" w:space="0" w:color="auto"/>
        <w:left w:val="none" w:sz="0" w:space="0" w:color="auto"/>
        <w:bottom w:val="none" w:sz="0" w:space="0" w:color="auto"/>
        <w:right w:val="none" w:sz="0" w:space="0" w:color="auto"/>
      </w:divBdr>
    </w:div>
    <w:div w:id="75060771">
      <w:bodyDiv w:val="1"/>
      <w:marLeft w:val="0"/>
      <w:marRight w:val="0"/>
      <w:marTop w:val="0"/>
      <w:marBottom w:val="0"/>
      <w:divBdr>
        <w:top w:val="none" w:sz="0" w:space="0" w:color="auto"/>
        <w:left w:val="none" w:sz="0" w:space="0" w:color="auto"/>
        <w:bottom w:val="none" w:sz="0" w:space="0" w:color="auto"/>
        <w:right w:val="none" w:sz="0" w:space="0" w:color="auto"/>
      </w:divBdr>
    </w:div>
    <w:div w:id="80490318">
      <w:bodyDiv w:val="1"/>
      <w:marLeft w:val="0"/>
      <w:marRight w:val="0"/>
      <w:marTop w:val="0"/>
      <w:marBottom w:val="0"/>
      <w:divBdr>
        <w:top w:val="none" w:sz="0" w:space="0" w:color="auto"/>
        <w:left w:val="none" w:sz="0" w:space="0" w:color="auto"/>
        <w:bottom w:val="none" w:sz="0" w:space="0" w:color="auto"/>
        <w:right w:val="none" w:sz="0" w:space="0" w:color="auto"/>
      </w:divBdr>
    </w:div>
    <w:div w:id="87506078">
      <w:bodyDiv w:val="1"/>
      <w:marLeft w:val="0"/>
      <w:marRight w:val="0"/>
      <w:marTop w:val="0"/>
      <w:marBottom w:val="0"/>
      <w:divBdr>
        <w:top w:val="none" w:sz="0" w:space="0" w:color="auto"/>
        <w:left w:val="none" w:sz="0" w:space="0" w:color="auto"/>
        <w:bottom w:val="none" w:sz="0" w:space="0" w:color="auto"/>
        <w:right w:val="none" w:sz="0" w:space="0" w:color="auto"/>
      </w:divBdr>
    </w:div>
    <w:div w:id="91125079">
      <w:bodyDiv w:val="1"/>
      <w:marLeft w:val="0"/>
      <w:marRight w:val="0"/>
      <w:marTop w:val="0"/>
      <w:marBottom w:val="0"/>
      <w:divBdr>
        <w:top w:val="none" w:sz="0" w:space="0" w:color="auto"/>
        <w:left w:val="none" w:sz="0" w:space="0" w:color="auto"/>
        <w:bottom w:val="none" w:sz="0" w:space="0" w:color="auto"/>
        <w:right w:val="none" w:sz="0" w:space="0" w:color="auto"/>
      </w:divBdr>
    </w:div>
    <w:div w:id="101581230">
      <w:bodyDiv w:val="1"/>
      <w:marLeft w:val="0"/>
      <w:marRight w:val="0"/>
      <w:marTop w:val="0"/>
      <w:marBottom w:val="0"/>
      <w:divBdr>
        <w:top w:val="none" w:sz="0" w:space="0" w:color="auto"/>
        <w:left w:val="none" w:sz="0" w:space="0" w:color="auto"/>
        <w:bottom w:val="none" w:sz="0" w:space="0" w:color="auto"/>
        <w:right w:val="none" w:sz="0" w:space="0" w:color="auto"/>
      </w:divBdr>
    </w:div>
    <w:div w:id="102311792">
      <w:bodyDiv w:val="1"/>
      <w:marLeft w:val="0"/>
      <w:marRight w:val="0"/>
      <w:marTop w:val="0"/>
      <w:marBottom w:val="0"/>
      <w:divBdr>
        <w:top w:val="none" w:sz="0" w:space="0" w:color="auto"/>
        <w:left w:val="none" w:sz="0" w:space="0" w:color="auto"/>
        <w:bottom w:val="none" w:sz="0" w:space="0" w:color="auto"/>
        <w:right w:val="none" w:sz="0" w:space="0" w:color="auto"/>
      </w:divBdr>
    </w:div>
    <w:div w:id="115608544">
      <w:bodyDiv w:val="1"/>
      <w:marLeft w:val="0"/>
      <w:marRight w:val="0"/>
      <w:marTop w:val="0"/>
      <w:marBottom w:val="0"/>
      <w:divBdr>
        <w:top w:val="none" w:sz="0" w:space="0" w:color="auto"/>
        <w:left w:val="none" w:sz="0" w:space="0" w:color="auto"/>
        <w:bottom w:val="none" w:sz="0" w:space="0" w:color="auto"/>
        <w:right w:val="none" w:sz="0" w:space="0" w:color="auto"/>
      </w:divBdr>
    </w:div>
    <w:div w:id="116604064">
      <w:bodyDiv w:val="1"/>
      <w:marLeft w:val="0"/>
      <w:marRight w:val="0"/>
      <w:marTop w:val="0"/>
      <w:marBottom w:val="0"/>
      <w:divBdr>
        <w:top w:val="none" w:sz="0" w:space="0" w:color="auto"/>
        <w:left w:val="none" w:sz="0" w:space="0" w:color="auto"/>
        <w:bottom w:val="none" w:sz="0" w:space="0" w:color="auto"/>
        <w:right w:val="none" w:sz="0" w:space="0" w:color="auto"/>
      </w:divBdr>
    </w:div>
    <w:div w:id="121729977">
      <w:bodyDiv w:val="1"/>
      <w:marLeft w:val="0"/>
      <w:marRight w:val="0"/>
      <w:marTop w:val="0"/>
      <w:marBottom w:val="0"/>
      <w:divBdr>
        <w:top w:val="none" w:sz="0" w:space="0" w:color="auto"/>
        <w:left w:val="none" w:sz="0" w:space="0" w:color="auto"/>
        <w:bottom w:val="none" w:sz="0" w:space="0" w:color="auto"/>
        <w:right w:val="none" w:sz="0" w:space="0" w:color="auto"/>
      </w:divBdr>
    </w:div>
    <w:div w:id="125441246">
      <w:bodyDiv w:val="1"/>
      <w:marLeft w:val="0"/>
      <w:marRight w:val="0"/>
      <w:marTop w:val="0"/>
      <w:marBottom w:val="0"/>
      <w:divBdr>
        <w:top w:val="none" w:sz="0" w:space="0" w:color="auto"/>
        <w:left w:val="none" w:sz="0" w:space="0" w:color="auto"/>
        <w:bottom w:val="none" w:sz="0" w:space="0" w:color="auto"/>
        <w:right w:val="none" w:sz="0" w:space="0" w:color="auto"/>
      </w:divBdr>
    </w:div>
    <w:div w:id="139080055">
      <w:bodyDiv w:val="1"/>
      <w:marLeft w:val="0"/>
      <w:marRight w:val="0"/>
      <w:marTop w:val="0"/>
      <w:marBottom w:val="0"/>
      <w:divBdr>
        <w:top w:val="none" w:sz="0" w:space="0" w:color="auto"/>
        <w:left w:val="none" w:sz="0" w:space="0" w:color="auto"/>
        <w:bottom w:val="none" w:sz="0" w:space="0" w:color="auto"/>
        <w:right w:val="none" w:sz="0" w:space="0" w:color="auto"/>
      </w:divBdr>
    </w:div>
    <w:div w:id="142283842">
      <w:bodyDiv w:val="1"/>
      <w:marLeft w:val="0"/>
      <w:marRight w:val="0"/>
      <w:marTop w:val="0"/>
      <w:marBottom w:val="0"/>
      <w:divBdr>
        <w:top w:val="none" w:sz="0" w:space="0" w:color="auto"/>
        <w:left w:val="none" w:sz="0" w:space="0" w:color="auto"/>
        <w:bottom w:val="none" w:sz="0" w:space="0" w:color="auto"/>
        <w:right w:val="none" w:sz="0" w:space="0" w:color="auto"/>
      </w:divBdr>
    </w:div>
    <w:div w:id="142822157">
      <w:bodyDiv w:val="1"/>
      <w:marLeft w:val="0"/>
      <w:marRight w:val="0"/>
      <w:marTop w:val="0"/>
      <w:marBottom w:val="0"/>
      <w:divBdr>
        <w:top w:val="none" w:sz="0" w:space="0" w:color="auto"/>
        <w:left w:val="none" w:sz="0" w:space="0" w:color="auto"/>
        <w:bottom w:val="none" w:sz="0" w:space="0" w:color="auto"/>
        <w:right w:val="none" w:sz="0" w:space="0" w:color="auto"/>
      </w:divBdr>
    </w:div>
    <w:div w:id="150800785">
      <w:bodyDiv w:val="1"/>
      <w:marLeft w:val="0"/>
      <w:marRight w:val="0"/>
      <w:marTop w:val="0"/>
      <w:marBottom w:val="0"/>
      <w:divBdr>
        <w:top w:val="none" w:sz="0" w:space="0" w:color="auto"/>
        <w:left w:val="none" w:sz="0" w:space="0" w:color="auto"/>
        <w:bottom w:val="none" w:sz="0" w:space="0" w:color="auto"/>
        <w:right w:val="none" w:sz="0" w:space="0" w:color="auto"/>
      </w:divBdr>
    </w:div>
    <w:div w:id="152644473">
      <w:bodyDiv w:val="1"/>
      <w:marLeft w:val="0"/>
      <w:marRight w:val="0"/>
      <w:marTop w:val="0"/>
      <w:marBottom w:val="0"/>
      <w:divBdr>
        <w:top w:val="none" w:sz="0" w:space="0" w:color="auto"/>
        <w:left w:val="none" w:sz="0" w:space="0" w:color="auto"/>
        <w:bottom w:val="none" w:sz="0" w:space="0" w:color="auto"/>
        <w:right w:val="none" w:sz="0" w:space="0" w:color="auto"/>
      </w:divBdr>
    </w:div>
    <w:div w:id="163328919">
      <w:bodyDiv w:val="1"/>
      <w:marLeft w:val="0"/>
      <w:marRight w:val="0"/>
      <w:marTop w:val="0"/>
      <w:marBottom w:val="0"/>
      <w:divBdr>
        <w:top w:val="none" w:sz="0" w:space="0" w:color="auto"/>
        <w:left w:val="none" w:sz="0" w:space="0" w:color="auto"/>
        <w:bottom w:val="none" w:sz="0" w:space="0" w:color="auto"/>
        <w:right w:val="none" w:sz="0" w:space="0" w:color="auto"/>
      </w:divBdr>
    </w:div>
    <w:div w:id="165217731">
      <w:bodyDiv w:val="1"/>
      <w:marLeft w:val="0"/>
      <w:marRight w:val="0"/>
      <w:marTop w:val="0"/>
      <w:marBottom w:val="0"/>
      <w:divBdr>
        <w:top w:val="none" w:sz="0" w:space="0" w:color="auto"/>
        <w:left w:val="none" w:sz="0" w:space="0" w:color="auto"/>
        <w:bottom w:val="none" w:sz="0" w:space="0" w:color="auto"/>
        <w:right w:val="none" w:sz="0" w:space="0" w:color="auto"/>
      </w:divBdr>
    </w:div>
    <w:div w:id="167447777">
      <w:bodyDiv w:val="1"/>
      <w:marLeft w:val="0"/>
      <w:marRight w:val="0"/>
      <w:marTop w:val="0"/>
      <w:marBottom w:val="0"/>
      <w:divBdr>
        <w:top w:val="none" w:sz="0" w:space="0" w:color="auto"/>
        <w:left w:val="none" w:sz="0" w:space="0" w:color="auto"/>
        <w:bottom w:val="none" w:sz="0" w:space="0" w:color="auto"/>
        <w:right w:val="none" w:sz="0" w:space="0" w:color="auto"/>
      </w:divBdr>
    </w:div>
    <w:div w:id="170488261">
      <w:bodyDiv w:val="1"/>
      <w:marLeft w:val="0"/>
      <w:marRight w:val="0"/>
      <w:marTop w:val="0"/>
      <w:marBottom w:val="0"/>
      <w:divBdr>
        <w:top w:val="none" w:sz="0" w:space="0" w:color="auto"/>
        <w:left w:val="none" w:sz="0" w:space="0" w:color="auto"/>
        <w:bottom w:val="none" w:sz="0" w:space="0" w:color="auto"/>
        <w:right w:val="none" w:sz="0" w:space="0" w:color="auto"/>
      </w:divBdr>
    </w:div>
    <w:div w:id="170950551">
      <w:bodyDiv w:val="1"/>
      <w:marLeft w:val="0"/>
      <w:marRight w:val="0"/>
      <w:marTop w:val="0"/>
      <w:marBottom w:val="0"/>
      <w:divBdr>
        <w:top w:val="none" w:sz="0" w:space="0" w:color="auto"/>
        <w:left w:val="none" w:sz="0" w:space="0" w:color="auto"/>
        <w:bottom w:val="none" w:sz="0" w:space="0" w:color="auto"/>
        <w:right w:val="none" w:sz="0" w:space="0" w:color="auto"/>
      </w:divBdr>
    </w:div>
    <w:div w:id="187180647">
      <w:bodyDiv w:val="1"/>
      <w:marLeft w:val="0"/>
      <w:marRight w:val="0"/>
      <w:marTop w:val="0"/>
      <w:marBottom w:val="0"/>
      <w:divBdr>
        <w:top w:val="none" w:sz="0" w:space="0" w:color="auto"/>
        <w:left w:val="none" w:sz="0" w:space="0" w:color="auto"/>
        <w:bottom w:val="none" w:sz="0" w:space="0" w:color="auto"/>
        <w:right w:val="none" w:sz="0" w:space="0" w:color="auto"/>
      </w:divBdr>
    </w:div>
    <w:div w:id="187720269">
      <w:bodyDiv w:val="1"/>
      <w:marLeft w:val="0"/>
      <w:marRight w:val="0"/>
      <w:marTop w:val="0"/>
      <w:marBottom w:val="0"/>
      <w:divBdr>
        <w:top w:val="none" w:sz="0" w:space="0" w:color="auto"/>
        <w:left w:val="none" w:sz="0" w:space="0" w:color="auto"/>
        <w:bottom w:val="none" w:sz="0" w:space="0" w:color="auto"/>
        <w:right w:val="none" w:sz="0" w:space="0" w:color="auto"/>
      </w:divBdr>
    </w:div>
    <w:div w:id="188761289">
      <w:bodyDiv w:val="1"/>
      <w:marLeft w:val="0"/>
      <w:marRight w:val="0"/>
      <w:marTop w:val="0"/>
      <w:marBottom w:val="0"/>
      <w:divBdr>
        <w:top w:val="none" w:sz="0" w:space="0" w:color="auto"/>
        <w:left w:val="none" w:sz="0" w:space="0" w:color="auto"/>
        <w:bottom w:val="none" w:sz="0" w:space="0" w:color="auto"/>
        <w:right w:val="none" w:sz="0" w:space="0" w:color="auto"/>
      </w:divBdr>
    </w:div>
    <w:div w:id="195850443">
      <w:bodyDiv w:val="1"/>
      <w:marLeft w:val="0"/>
      <w:marRight w:val="0"/>
      <w:marTop w:val="0"/>
      <w:marBottom w:val="0"/>
      <w:divBdr>
        <w:top w:val="none" w:sz="0" w:space="0" w:color="auto"/>
        <w:left w:val="none" w:sz="0" w:space="0" w:color="auto"/>
        <w:bottom w:val="none" w:sz="0" w:space="0" w:color="auto"/>
        <w:right w:val="none" w:sz="0" w:space="0" w:color="auto"/>
      </w:divBdr>
    </w:div>
    <w:div w:id="199707130">
      <w:bodyDiv w:val="1"/>
      <w:marLeft w:val="0"/>
      <w:marRight w:val="0"/>
      <w:marTop w:val="0"/>
      <w:marBottom w:val="0"/>
      <w:divBdr>
        <w:top w:val="none" w:sz="0" w:space="0" w:color="auto"/>
        <w:left w:val="none" w:sz="0" w:space="0" w:color="auto"/>
        <w:bottom w:val="none" w:sz="0" w:space="0" w:color="auto"/>
        <w:right w:val="none" w:sz="0" w:space="0" w:color="auto"/>
      </w:divBdr>
    </w:div>
    <w:div w:id="200091227">
      <w:bodyDiv w:val="1"/>
      <w:marLeft w:val="0"/>
      <w:marRight w:val="0"/>
      <w:marTop w:val="0"/>
      <w:marBottom w:val="0"/>
      <w:divBdr>
        <w:top w:val="none" w:sz="0" w:space="0" w:color="auto"/>
        <w:left w:val="none" w:sz="0" w:space="0" w:color="auto"/>
        <w:bottom w:val="none" w:sz="0" w:space="0" w:color="auto"/>
        <w:right w:val="none" w:sz="0" w:space="0" w:color="auto"/>
      </w:divBdr>
    </w:div>
    <w:div w:id="200440510">
      <w:bodyDiv w:val="1"/>
      <w:marLeft w:val="0"/>
      <w:marRight w:val="0"/>
      <w:marTop w:val="0"/>
      <w:marBottom w:val="0"/>
      <w:divBdr>
        <w:top w:val="none" w:sz="0" w:space="0" w:color="auto"/>
        <w:left w:val="none" w:sz="0" w:space="0" w:color="auto"/>
        <w:bottom w:val="none" w:sz="0" w:space="0" w:color="auto"/>
        <w:right w:val="none" w:sz="0" w:space="0" w:color="auto"/>
      </w:divBdr>
    </w:div>
    <w:div w:id="202448618">
      <w:bodyDiv w:val="1"/>
      <w:marLeft w:val="0"/>
      <w:marRight w:val="0"/>
      <w:marTop w:val="0"/>
      <w:marBottom w:val="0"/>
      <w:divBdr>
        <w:top w:val="none" w:sz="0" w:space="0" w:color="auto"/>
        <w:left w:val="none" w:sz="0" w:space="0" w:color="auto"/>
        <w:bottom w:val="none" w:sz="0" w:space="0" w:color="auto"/>
        <w:right w:val="none" w:sz="0" w:space="0" w:color="auto"/>
      </w:divBdr>
    </w:div>
    <w:div w:id="205146587">
      <w:bodyDiv w:val="1"/>
      <w:marLeft w:val="0"/>
      <w:marRight w:val="0"/>
      <w:marTop w:val="0"/>
      <w:marBottom w:val="0"/>
      <w:divBdr>
        <w:top w:val="none" w:sz="0" w:space="0" w:color="auto"/>
        <w:left w:val="none" w:sz="0" w:space="0" w:color="auto"/>
        <w:bottom w:val="none" w:sz="0" w:space="0" w:color="auto"/>
        <w:right w:val="none" w:sz="0" w:space="0" w:color="auto"/>
      </w:divBdr>
    </w:div>
    <w:div w:id="220753270">
      <w:bodyDiv w:val="1"/>
      <w:marLeft w:val="0"/>
      <w:marRight w:val="0"/>
      <w:marTop w:val="0"/>
      <w:marBottom w:val="0"/>
      <w:divBdr>
        <w:top w:val="none" w:sz="0" w:space="0" w:color="auto"/>
        <w:left w:val="none" w:sz="0" w:space="0" w:color="auto"/>
        <w:bottom w:val="none" w:sz="0" w:space="0" w:color="auto"/>
        <w:right w:val="none" w:sz="0" w:space="0" w:color="auto"/>
      </w:divBdr>
    </w:div>
    <w:div w:id="222834477">
      <w:bodyDiv w:val="1"/>
      <w:marLeft w:val="0"/>
      <w:marRight w:val="0"/>
      <w:marTop w:val="0"/>
      <w:marBottom w:val="0"/>
      <w:divBdr>
        <w:top w:val="none" w:sz="0" w:space="0" w:color="auto"/>
        <w:left w:val="none" w:sz="0" w:space="0" w:color="auto"/>
        <w:bottom w:val="none" w:sz="0" w:space="0" w:color="auto"/>
        <w:right w:val="none" w:sz="0" w:space="0" w:color="auto"/>
      </w:divBdr>
    </w:div>
    <w:div w:id="222908829">
      <w:bodyDiv w:val="1"/>
      <w:marLeft w:val="0"/>
      <w:marRight w:val="0"/>
      <w:marTop w:val="0"/>
      <w:marBottom w:val="0"/>
      <w:divBdr>
        <w:top w:val="none" w:sz="0" w:space="0" w:color="auto"/>
        <w:left w:val="none" w:sz="0" w:space="0" w:color="auto"/>
        <w:bottom w:val="none" w:sz="0" w:space="0" w:color="auto"/>
        <w:right w:val="none" w:sz="0" w:space="0" w:color="auto"/>
      </w:divBdr>
    </w:div>
    <w:div w:id="223951376">
      <w:bodyDiv w:val="1"/>
      <w:marLeft w:val="0"/>
      <w:marRight w:val="0"/>
      <w:marTop w:val="0"/>
      <w:marBottom w:val="0"/>
      <w:divBdr>
        <w:top w:val="none" w:sz="0" w:space="0" w:color="auto"/>
        <w:left w:val="none" w:sz="0" w:space="0" w:color="auto"/>
        <w:bottom w:val="none" w:sz="0" w:space="0" w:color="auto"/>
        <w:right w:val="none" w:sz="0" w:space="0" w:color="auto"/>
      </w:divBdr>
    </w:div>
    <w:div w:id="224804778">
      <w:bodyDiv w:val="1"/>
      <w:marLeft w:val="0"/>
      <w:marRight w:val="0"/>
      <w:marTop w:val="0"/>
      <w:marBottom w:val="0"/>
      <w:divBdr>
        <w:top w:val="none" w:sz="0" w:space="0" w:color="auto"/>
        <w:left w:val="none" w:sz="0" w:space="0" w:color="auto"/>
        <w:bottom w:val="none" w:sz="0" w:space="0" w:color="auto"/>
        <w:right w:val="none" w:sz="0" w:space="0" w:color="auto"/>
      </w:divBdr>
    </w:div>
    <w:div w:id="225266827">
      <w:bodyDiv w:val="1"/>
      <w:marLeft w:val="0"/>
      <w:marRight w:val="0"/>
      <w:marTop w:val="0"/>
      <w:marBottom w:val="0"/>
      <w:divBdr>
        <w:top w:val="none" w:sz="0" w:space="0" w:color="auto"/>
        <w:left w:val="none" w:sz="0" w:space="0" w:color="auto"/>
        <w:bottom w:val="none" w:sz="0" w:space="0" w:color="auto"/>
        <w:right w:val="none" w:sz="0" w:space="0" w:color="auto"/>
      </w:divBdr>
    </w:div>
    <w:div w:id="231046980">
      <w:bodyDiv w:val="1"/>
      <w:marLeft w:val="0"/>
      <w:marRight w:val="0"/>
      <w:marTop w:val="0"/>
      <w:marBottom w:val="0"/>
      <w:divBdr>
        <w:top w:val="none" w:sz="0" w:space="0" w:color="auto"/>
        <w:left w:val="none" w:sz="0" w:space="0" w:color="auto"/>
        <w:bottom w:val="none" w:sz="0" w:space="0" w:color="auto"/>
        <w:right w:val="none" w:sz="0" w:space="0" w:color="auto"/>
      </w:divBdr>
    </w:div>
    <w:div w:id="231349695">
      <w:bodyDiv w:val="1"/>
      <w:marLeft w:val="0"/>
      <w:marRight w:val="0"/>
      <w:marTop w:val="0"/>
      <w:marBottom w:val="0"/>
      <w:divBdr>
        <w:top w:val="none" w:sz="0" w:space="0" w:color="auto"/>
        <w:left w:val="none" w:sz="0" w:space="0" w:color="auto"/>
        <w:bottom w:val="none" w:sz="0" w:space="0" w:color="auto"/>
        <w:right w:val="none" w:sz="0" w:space="0" w:color="auto"/>
      </w:divBdr>
    </w:div>
    <w:div w:id="236594882">
      <w:bodyDiv w:val="1"/>
      <w:marLeft w:val="0"/>
      <w:marRight w:val="0"/>
      <w:marTop w:val="0"/>
      <w:marBottom w:val="0"/>
      <w:divBdr>
        <w:top w:val="none" w:sz="0" w:space="0" w:color="auto"/>
        <w:left w:val="none" w:sz="0" w:space="0" w:color="auto"/>
        <w:bottom w:val="none" w:sz="0" w:space="0" w:color="auto"/>
        <w:right w:val="none" w:sz="0" w:space="0" w:color="auto"/>
      </w:divBdr>
    </w:div>
    <w:div w:id="236792812">
      <w:bodyDiv w:val="1"/>
      <w:marLeft w:val="0"/>
      <w:marRight w:val="0"/>
      <w:marTop w:val="0"/>
      <w:marBottom w:val="0"/>
      <w:divBdr>
        <w:top w:val="none" w:sz="0" w:space="0" w:color="auto"/>
        <w:left w:val="none" w:sz="0" w:space="0" w:color="auto"/>
        <w:bottom w:val="none" w:sz="0" w:space="0" w:color="auto"/>
        <w:right w:val="none" w:sz="0" w:space="0" w:color="auto"/>
      </w:divBdr>
    </w:div>
    <w:div w:id="238175719">
      <w:bodyDiv w:val="1"/>
      <w:marLeft w:val="0"/>
      <w:marRight w:val="0"/>
      <w:marTop w:val="0"/>
      <w:marBottom w:val="0"/>
      <w:divBdr>
        <w:top w:val="none" w:sz="0" w:space="0" w:color="auto"/>
        <w:left w:val="none" w:sz="0" w:space="0" w:color="auto"/>
        <w:bottom w:val="none" w:sz="0" w:space="0" w:color="auto"/>
        <w:right w:val="none" w:sz="0" w:space="0" w:color="auto"/>
      </w:divBdr>
    </w:div>
    <w:div w:id="241183568">
      <w:bodyDiv w:val="1"/>
      <w:marLeft w:val="0"/>
      <w:marRight w:val="0"/>
      <w:marTop w:val="0"/>
      <w:marBottom w:val="0"/>
      <w:divBdr>
        <w:top w:val="none" w:sz="0" w:space="0" w:color="auto"/>
        <w:left w:val="none" w:sz="0" w:space="0" w:color="auto"/>
        <w:bottom w:val="none" w:sz="0" w:space="0" w:color="auto"/>
        <w:right w:val="none" w:sz="0" w:space="0" w:color="auto"/>
      </w:divBdr>
    </w:div>
    <w:div w:id="246423348">
      <w:bodyDiv w:val="1"/>
      <w:marLeft w:val="0"/>
      <w:marRight w:val="0"/>
      <w:marTop w:val="0"/>
      <w:marBottom w:val="0"/>
      <w:divBdr>
        <w:top w:val="none" w:sz="0" w:space="0" w:color="auto"/>
        <w:left w:val="none" w:sz="0" w:space="0" w:color="auto"/>
        <w:bottom w:val="none" w:sz="0" w:space="0" w:color="auto"/>
        <w:right w:val="none" w:sz="0" w:space="0" w:color="auto"/>
      </w:divBdr>
    </w:div>
    <w:div w:id="250771913">
      <w:bodyDiv w:val="1"/>
      <w:marLeft w:val="0"/>
      <w:marRight w:val="0"/>
      <w:marTop w:val="0"/>
      <w:marBottom w:val="0"/>
      <w:divBdr>
        <w:top w:val="none" w:sz="0" w:space="0" w:color="auto"/>
        <w:left w:val="none" w:sz="0" w:space="0" w:color="auto"/>
        <w:bottom w:val="none" w:sz="0" w:space="0" w:color="auto"/>
        <w:right w:val="none" w:sz="0" w:space="0" w:color="auto"/>
      </w:divBdr>
    </w:div>
    <w:div w:id="251086317">
      <w:bodyDiv w:val="1"/>
      <w:marLeft w:val="0"/>
      <w:marRight w:val="0"/>
      <w:marTop w:val="0"/>
      <w:marBottom w:val="0"/>
      <w:divBdr>
        <w:top w:val="none" w:sz="0" w:space="0" w:color="auto"/>
        <w:left w:val="none" w:sz="0" w:space="0" w:color="auto"/>
        <w:bottom w:val="none" w:sz="0" w:space="0" w:color="auto"/>
        <w:right w:val="none" w:sz="0" w:space="0" w:color="auto"/>
      </w:divBdr>
    </w:div>
    <w:div w:id="251595388">
      <w:bodyDiv w:val="1"/>
      <w:marLeft w:val="0"/>
      <w:marRight w:val="0"/>
      <w:marTop w:val="0"/>
      <w:marBottom w:val="0"/>
      <w:divBdr>
        <w:top w:val="none" w:sz="0" w:space="0" w:color="auto"/>
        <w:left w:val="none" w:sz="0" w:space="0" w:color="auto"/>
        <w:bottom w:val="none" w:sz="0" w:space="0" w:color="auto"/>
        <w:right w:val="none" w:sz="0" w:space="0" w:color="auto"/>
      </w:divBdr>
    </w:div>
    <w:div w:id="251744859">
      <w:bodyDiv w:val="1"/>
      <w:marLeft w:val="0"/>
      <w:marRight w:val="0"/>
      <w:marTop w:val="0"/>
      <w:marBottom w:val="0"/>
      <w:divBdr>
        <w:top w:val="none" w:sz="0" w:space="0" w:color="auto"/>
        <w:left w:val="none" w:sz="0" w:space="0" w:color="auto"/>
        <w:bottom w:val="none" w:sz="0" w:space="0" w:color="auto"/>
        <w:right w:val="none" w:sz="0" w:space="0" w:color="auto"/>
      </w:divBdr>
    </w:div>
    <w:div w:id="252399861">
      <w:bodyDiv w:val="1"/>
      <w:marLeft w:val="0"/>
      <w:marRight w:val="0"/>
      <w:marTop w:val="0"/>
      <w:marBottom w:val="0"/>
      <w:divBdr>
        <w:top w:val="none" w:sz="0" w:space="0" w:color="auto"/>
        <w:left w:val="none" w:sz="0" w:space="0" w:color="auto"/>
        <w:bottom w:val="none" w:sz="0" w:space="0" w:color="auto"/>
        <w:right w:val="none" w:sz="0" w:space="0" w:color="auto"/>
      </w:divBdr>
    </w:div>
    <w:div w:id="252782963">
      <w:bodyDiv w:val="1"/>
      <w:marLeft w:val="0"/>
      <w:marRight w:val="0"/>
      <w:marTop w:val="0"/>
      <w:marBottom w:val="0"/>
      <w:divBdr>
        <w:top w:val="none" w:sz="0" w:space="0" w:color="auto"/>
        <w:left w:val="none" w:sz="0" w:space="0" w:color="auto"/>
        <w:bottom w:val="none" w:sz="0" w:space="0" w:color="auto"/>
        <w:right w:val="none" w:sz="0" w:space="0" w:color="auto"/>
      </w:divBdr>
    </w:div>
    <w:div w:id="255946595">
      <w:bodyDiv w:val="1"/>
      <w:marLeft w:val="0"/>
      <w:marRight w:val="0"/>
      <w:marTop w:val="0"/>
      <w:marBottom w:val="0"/>
      <w:divBdr>
        <w:top w:val="none" w:sz="0" w:space="0" w:color="auto"/>
        <w:left w:val="none" w:sz="0" w:space="0" w:color="auto"/>
        <w:bottom w:val="none" w:sz="0" w:space="0" w:color="auto"/>
        <w:right w:val="none" w:sz="0" w:space="0" w:color="auto"/>
      </w:divBdr>
    </w:div>
    <w:div w:id="255984291">
      <w:bodyDiv w:val="1"/>
      <w:marLeft w:val="0"/>
      <w:marRight w:val="0"/>
      <w:marTop w:val="0"/>
      <w:marBottom w:val="0"/>
      <w:divBdr>
        <w:top w:val="none" w:sz="0" w:space="0" w:color="auto"/>
        <w:left w:val="none" w:sz="0" w:space="0" w:color="auto"/>
        <w:bottom w:val="none" w:sz="0" w:space="0" w:color="auto"/>
        <w:right w:val="none" w:sz="0" w:space="0" w:color="auto"/>
      </w:divBdr>
    </w:div>
    <w:div w:id="262153188">
      <w:bodyDiv w:val="1"/>
      <w:marLeft w:val="0"/>
      <w:marRight w:val="0"/>
      <w:marTop w:val="0"/>
      <w:marBottom w:val="0"/>
      <w:divBdr>
        <w:top w:val="none" w:sz="0" w:space="0" w:color="auto"/>
        <w:left w:val="none" w:sz="0" w:space="0" w:color="auto"/>
        <w:bottom w:val="none" w:sz="0" w:space="0" w:color="auto"/>
        <w:right w:val="none" w:sz="0" w:space="0" w:color="auto"/>
      </w:divBdr>
    </w:div>
    <w:div w:id="265774056">
      <w:bodyDiv w:val="1"/>
      <w:marLeft w:val="0"/>
      <w:marRight w:val="0"/>
      <w:marTop w:val="0"/>
      <w:marBottom w:val="0"/>
      <w:divBdr>
        <w:top w:val="none" w:sz="0" w:space="0" w:color="auto"/>
        <w:left w:val="none" w:sz="0" w:space="0" w:color="auto"/>
        <w:bottom w:val="none" w:sz="0" w:space="0" w:color="auto"/>
        <w:right w:val="none" w:sz="0" w:space="0" w:color="auto"/>
      </w:divBdr>
    </w:div>
    <w:div w:id="272982657">
      <w:bodyDiv w:val="1"/>
      <w:marLeft w:val="0"/>
      <w:marRight w:val="0"/>
      <w:marTop w:val="0"/>
      <w:marBottom w:val="0"/>
      <w:divBdr>
        <w:top w:val="none" w:sz="0" w:space="0" w:color="auto"/>
        <w:left w:val="none" w:sz="0" w:space="0" w:color="auto"/>
        <w:bottom w:val="none" w:sz="0" w:space="0" w:color="auto"/>
        <w:right w:val="none" w:sz="0" w:space="0" w:color="auto"/>
      </w:divBdr>
    </w:div>
    <w:div w:id="276252649">
      <w:bodyDiv w:val="1"/>
      <w:marLeft w:val="0"/>
      <w:marRight w:val="0"/>
      <w:marTop w:val="0"/>
      <w:marBottom w:val="0"/>
      <w:divBdr>
        <w:top w:val="none" w:sz="0" w:space="0" w:color="auto"/>
        <w:left w:val="none" w:sz="0" w:space="0" w:color="auto"/>
        <w:bottom w:val="none" w:sz="0" w:space="0" w:color="auto"/>
        <w:right w:val="none" w:sz="0" w:space="0" w:color="auto"/>
      </w:divBdr>
    </w:div>
    <w:div w:id="276984581">
      <w:bodyDiv w:val="1"/>
      <w:marLeft w:val="0"/>
      <w:marRight w:val="0"/>
      <w:marTop w:val="0"/>
      <w:marBottom w:val="0"/>
      <w:divBdr>
        <w:top w:val="none" w:sz="0" w:space="0" w:color="auto"/>
        <w:left w:val="none" w:sz="0" w:space="0" w:color="auto"/>
        <w:bottom w:val="none" w:sz="0" w:space="0" w:color="auto"/>
        <w:right w:val="none" w:sz="0" w:space="0" w:color="auto"/>
      </w:divBdr>
    </w:div>
    <w:div w:id="279067181">
      <w:bodyDiv w:val="1"/>
      <w:marLeft w:val="0"/>
      <w:marRight w:val="0"/>
      <w:marTop w:val="0"/>
      <w:marBottom w:val="0"/>
      <w:divBdr>
        <w:top w:val="none" w:sz="0" w:space="0" w:color="auto"/>
        <w:left w:val="none" w:sz="0" w:space="0" w:color="auto"/>
        <w:bottom w:val="none" w:sz="0" w:space="0" w:color="auto"/>
        <w:right w:val="none" w:sz="0" w:space="0" w:color="auto"/>
      </w:divBdr>
    </w:div>
    <w:div w:id="281963044">
      <w:bodyDiv w:val="1"/>
      <w:marLeft w:val="0"/>
      <w:marRight w:val="0"/>
      <w:marTop w:val="0"/>
      <w:marBottom w:val="0"/>
      <w:divBdr>
        <w:top w:val="none" w:sz="0" w:space="0" w:color="auto"/>
        <w:left w:val="none" w:sz="0" w:space="0" w:color="auto"/>
        <w:bottom w:val="none" w:sz="0" w:space="0" w:color="auto"/>
        <w:right w:val="none" w:sz="0" w:space="0" w:color="auto"/>
      </w:divBdr>
    </w:div>
    <w:div w:id="285427428">
      <w:bodyDiv w:val="1"/>
      <w:marLeft w:val="0"/>
      <w:marRight w:val="0"/>
      <w:marTop w:val="0"/>
      <w:marBottom w:val="0"/>
      <w:divBdr>
        <w:top w:val="none" w:sz="0" w:space="0" w:color="auto"/>
        <w:left w:val="none" w:sz="0" w:space="0" w:color="auto"/>
        <w:bottom w:val="none" w:sz="0" w:space="0" w:color="auto"/>
        <w:right w:val="none" w:sz="0" w:space="0" w:color="auto"/>
      </w:divBdr>
    </w:div>
    <w:div w:id="295258073">
      <w:bodyDiv w:val="1"/>
      <w:marLeft w:val="0"/>
      <w:marRight w:val="0"/>
      <w:marTop w:val="0"/>
      <w:marBottom w:val="0"/>
      <w:divBdr>
        <w:top w:val="none" w:sz="0" w:space="0" w:color="auto"/>
        <w:left w:val="none" w:sz="0" w:space="0" w:color="auto"/>
        <w:bottom w:val="none" w:sz="0" w:space="0" w:color="auto"/>
        <w:right w:val="none" w:sz="0" w:space="0" w:color="auto"/>
      </w:divBdr>
    </w:div>
    <w:div w:id="296185249">
      <w:bodyDiv w:val="1"/>
      <w:marLeft w:val="0"/>
      <w:marRight w:val="0"/>
      <w:marTop w:val="0"/>
      <w:marBottom w:val="0"/>
      <w:divBdr>
        <w:top w:val="none" w:sz="0" w:space="0" w:color="auto"/>
        <w:left w:val="none" w:sz="0" w:space="0" w:color="auto"/>
        <w:bottom w:val="none" w:sz="0" w:space="0" w:color="auto"/>
        <w:right w:val="none" w:sz="0" w:space="0" w:color="auto"/>
      </w:divBdr>
    </w:div>
    <w:div w:id="305202640">
      <w:bodyDiv w:val="1"/>
      <w:marLeft w:val="0"/>
      <w:marRight w:val="0"/>
      <w:marTop w:val="0"/>
      <w:marBottom w:val="0"/>
      <w:divBdr>
        <w:top w:val="none" w:sz="0" w:space="0" w:color="auto"/>
        <w:left w:val="none" w:sz="0" w:space="0" w:color="auto"/>
        <w:bottom w:val="none" w:sz="0" w:space="0" w:color="auto"/>
        <w:right w:val="none" w:sz="0" w:space="0" w:color="auto"/>
      </w:divBdr>
    </w:div>
    <w:div w:id="306282198">
      <w:bodyDiv w:val="1"/>
      <w:marLeft w:val="0"/>
      <w:marRight w:val="0"/>
      <w:marTop w:val="0"/>
      <w:marBottom w:val="0"/>
      <w:divBdr>
        <w:top w:val="none" w:sz="0" w:space="0" w:color="auto"/>
        <w:left w:val="none" w:sz="0" w:space="0" w:color="auto"/>
        <w:bottom w:val="none" w:sz="0" w:space="0" w:color="auto"/>
        <w:right w:val="none" w:sz="0" w:space="0" w:color="auto"/>
      </w:divBdr>
    </w:div>
    <w:div w:id="310065117">
      <w:bodyDiv w:val="1"/>
      <w:marLeft w:val="0"/>
      <w:marRight w:val="0"/>
      <w:marTop w:val="0"/>
      <w:marBottom w:val="0"/>
      <w:divBdr>
        <w:top w:val="none" w:sz="0" w:space="0" w:color="auto"/>
        <w:left w:val="none" w:sz="0" w:space="0" w:color="auto"/>
        <w:bottom w:val="none" w:sz="0" w:space="0" w:color="auto"/>
        <w:right w:val="none" w:sz="0" w:space="0" w:color="auto"/>
      </w:divBdr>
    </w:div>
    <w:div w:id="311905897">
      <w:bodyDiv w:val="1"/>
      <w:marLeft w:val="0"/>
      <w:marRight w:val="0"/>
      <w:marTop w:val="0"/>
      <w:marBottom w:val="0"/>
      <w:divBdr>
        <w:top w:val="none" w:sz="0" w:space="0" w:color="auto"/>
        <w:left w:val="none" w:sz="0" w:space="0" w:color="auto"/>
        <w:bottom w:val="none" w:sz="0" w:space="0" w:color="auto"/>
        <w:right w:val="none" w:sz="0" w:space="0" w:color="auto"/>
      </w:divBdr>
    </w:div>
    <w:div w:id="318732213">
      <w:bodyDiv w:val="1"/>
      <w:marLeft w:val="0"/>
      <w:marRight w:val="0"/>
      <w:marTop w:val="0"/>
      <w:marBottom w:val="0"/>
      <w:divBdr>
        <w:top w:val="none" w:sz="0" w:space="0" w:color="auto"/>
        <w:left w:val="none" w:sz="0" w:space="0" w:color="auto"/>
        <w:bottom w:val="none" w:sz="0" w:space="0" w:color="auto"/>
        <w:right w:val="none" w:sz="0" w:space="0" w:color="auto"/>
      </w:divBdr>
    </w:div>
    <w:div w:id="325129520">
      <w:bodyDiv w:val="1"/>
      <w:marLeft w:val="0"/>
      <w:marRight w:val="0"/>
      <w:marTop w:val="0"/>
      <w:marBottom w:val="0"/>
      <w:divBdr>
        <w:top w:val="none" w:sz="0" w:space="0" w:color="auto"/>
        <w:left w:val="none" w:sz="0" w:space="0" w:color="auto"/>
        <w:bottom w:val="none" w:sz="0" w:space="0" w:color="auto"/>
        <w:right w:val="none" w:sz="0" w:space="0" w:color="auto"/>
      </w:divBdr>
    </w:div>
    <w:div w:id="325211621">
      <w:bodyDiv w:val="1"/>
      <w:marLeft w:val="0"/>
      <w:marRight w:val="0"/>
      <w:marTop w:val="0"/>
      <w:marBottom w:val="0"/>
      <w:divBdr>
        <w:top w:val="none" w:sz="0" w:space="0" w:color="auto"/>
        <w:left w:val="none" w:sz="0" w:space="0" w:color="auto"/>
        <w:bottom w:val="none" w:sz="0" w:space="0" w:color="auto"/>
        <w:right w:val="none" w:sz="0" w:space="0" w:color="auto"/>
      </w:divBdr>
    </w:div>
    <w:div w:id="329336468">
      <w:bodyDiv w:val="1"/>
      <w:marLeft w:val="0"/>
      <w:marRight w:val="0"/>
      <w:marTop w:val="0"/>
      <w:marBottom w:val="0"/>
      <w:divBdr>
        <w:top w:val="none" w:sz="0" w:space="0" w:color="auto"/>
        <w:left w:val="none" w:sz="0" w:space="0" w:color="auto"/>
        <w:bottom w:val="none" w:sz="0" w:space="0" w:color="auto"/>
        <w:right w:val="none" w:sz="0" w:space="0" w:color="auto"/>
      </w:divBdr>
    </w:div>
    <w:div w:id="331417600">
      <w:bodyDiv w:val="1"/>
      <w:marLeft w:val="0"/>
      <w:marRight w:val="0"/>
      <w:marTop w:val="0"/>
      <w:marBottom w:val="0"/>
      <w:divBdr>
        <w:top w:val="none" w:sz="0" w:space="0" w:color="auto"/>
        <w:left w:val="none" w:sz="0" w:space="0" w:color="auto"/>
        <w:bottom w:val="none" w:sz="0" w:space="0" w:color="auto"/>
        <w:right w:val="none" w:sz="0" w:space="0" w:color="auto"/>
      </w:divBdr>
    </w:div>
    <w:div w:id="333069326">
      <w:bodyDiv w:val="1"/>
      <w:marLeft w:val="0"/>
      <w:marRight w:val="0"/>
      <w:marTop w:val="0"/>
      <w:marBottom w:val="0"/>
      <w:divBdr>
        <w:top w:val="none" w:sz="0" w:space="0" w:color="auto"/>
        <w:left w:val="none" w:sz="0" w:space="0" w:color="auto"/>
        <w:bottom w:val="none" w:sz="0" w:space="0" w:color="auto"/>
        <w:right w:val="none" w:sz="0" w:space="0" w:color="auto"/>
      </w:divBdr>
    </w:div>
    <w:div w:id="335159069">
      <w:bodyDiv w:val="1"/>
      <w:marLeft w:val="0"/>
      <w:marRight w:val="0"/>
      <w:marTop w:val="0"/>
      <w:marBottom w:val="0"/>
      <w:divBdr>
        <w:top w:val="none" w:sz="0" w:space="0" w:color="auto"/>
        <w:left w:val="none" w:sz="0" w:space="0" w:color="auto"/>
        <w:bottom w:val="none" w:sz="0" w:space="0" w:color="auto"/>
        <w:right w:val="none" w:sz="0" w:space="0" w:color="auto"/>
      </w:divBdr>
    </w:div>
    <w:div w:id="337276734">
      <w:bodyDiv w:val="1"/>
      <w:marLeft w:val="0"/>
      <w:marRight w:val="0"/>
      <w:marTop w:val="0"/>
      <w:marBottom w:val="0"/>
      <w:divBdr>
        <w:top w:val="none" w:sz="0" w:space="0" w:color="auto"/>
        <w:left w:val="none" w:sz="0" w:space="0" w:color="auto"/>
        <w:bottom w:val="none" w:sz="0" w:space="0" w:color="auto"/>
        <w:right w:val="none" w:sz="0" w:space="0" w:color="auto"/>
      </w:divBdr>
    </w:div>
    <w:div w:id="354037609">
      <w:bodyDiv w:val="1"/>
      <w:marLeft w:val="0"/>
      <w:marRight w:val="0"/>
      <w:marTop w:val="0"/>
      <w:marBottom w:val="0"/>
      <w:divBdr>
        <w:top w:val="none" w:sz="0" w:space="0" w:color="auto"/>
        <w:left w:val="none" w:sz="0" w:space="0" w:color="auto"/>
        <w:bottom w:val="none" w:sz="0" w:space="0" w:color="auto"/>
        <w:right w:val="none" w:sz="0" w:space="0" w:color="auto"/>
      </w:divBdr>
    </w:div>
    <w:div w:id="354159278">
      <w:bodyDiv w:val="1"/>
      <w:marLeft w:val="0"/>
      <w:marRight w:val="0"/>
      <w:marTop w:val="0"/>
      <w:marBottom w:val="0"/>
      <w:divBdr>
        <w:top w:val="none" w:sz="0" w:space="0" w:color="auto"/>
        <w:left w:val="none" w:sz="0" w:space="0" w:color="auto"/>
        <w:bottom w:val="none" w:sz="0" w:space="0" w:color="auto"/>
        <w:right w:val="none" w:sz="0" w:space="0" w:color="auto"/>
      </w:divBdr>
    </w:div>
    <w:div w:id="355695544">
      <w:bodyDiv w:val="1"/>
      <w:marLeft w:val="0"/>
      <w:marRight w:val="0"/>
      <w:marTop w:val="0"/>
      <w:marBottom w:val="0"/>
      <w:divBdr>
        <w:top w:val="none" w:sz="0" w:space="0" w:color="auto"/>
        <w:left w:val="none" w:sz="0" w:space="0" w:color="auto"/>
        <w:bottom w:val="none" w:sz="0" w:space="0" w:color="auto"/>
        <w:right w:val="none" w:sz="0" w:space="0" w:color="auto"/>
      </w:divBdr>
    </w:div>
    <w:div w:id="360859853">
      <w:bodyDiv w:val="1"/>
      <w:marLeft w:val="0"/>
      <w:marRight w:val="0"/>
      <w:marTop w:val="0"/>
      <w:marBottom w:val="0"/>
      <w:divBdr>
        <w:top w:val="none" w:sz="0" w:space="0" w:color="auto"/>
        <w:left w:val="none" w:sz="0" w:space="0" w:color="auto"/>
        <w:bottom w:val="none" w:sz="0" w:space="0" w:color="auto"/>
        <w:right w:val="none" w:sz="0" w:space="0" w:color="auto"/>
      </w:divBdr>
    </w:div>
    <w:div w:id="361177788">
      <w:bodyDiv w:val="1"/>
      <w:marLeft w:val="0"/>
      <w:marRight w:val="0"/>
      <w:marTop w:val="0"/>
      <w:marBottom w:val="0"/>
      <w:divBdr>
        <w:top w:val="none" w:sz="0" w:space="0" w:color="auto"/>
        <w:left w:val="none" w:sz="0" w:space="0" w:color="auto"/>
        <w:bottom w:val="none" w:sz="0" w:space="0" w:color="auto"/>
        <w:right w:val="none" w:sz="0" w:space="0" w:color="auto"/>
      </w:divBdr>
    </w:div>
    <w:div w:id="363218569">
      <w:bodyDiv w:val="1"/>
      <w:marLeft w:val="0"/>
      <w:marRight w:val="0"/>
      <w:marTop w:val="0"/>
      <w:marBottom w:val="0"/>
      <w:divBdr>
        <w:top w:val="none" w:sz="0" w:space="0" w:color="auto"/>
        <w:left w:val="none" w:sz="0" w:space="0" w:color="auto"/>
        <w:bottom w:val="none" w:sz="0" w:space="0" w:color="auto"/>
        <w:right w:val="none" w:sz="0" w:space="0" w:color="auto"/>
      </w:divBdr>
    </w:div>
    <w:div w:id="370155301">
      <w:bodyDiv w:val="1"/>
      <w:marLeft w:val="0"/>
      <w:marRight w:val="0"/>
      <w:marTop w:val="0"/>
      <w:marBottom w:val="0"/>
      <w:divBdr>
        <w:top w:val="none" w:sz="0" w:space="0" w:color="auto"/>
        <w:left w:val="none" w:sz="0" w:space="0" w:color="auto"/>
        <w:bottom w:val="none" w:sz="0" w:space="0" w:color="auto"/>
        <w:right w:val="none" w:sz="0" w:space="0" w:color="auto"/>
      </w:divBdr>
    </w:div>
    <w:div w:id="372853650">
      <w:bodyDiv w:val="1"/>
      <w:marLeft w:val="0"/>
      <w:marRight w:val="0"/>
      <w:marTop w:val="0"/>
      <w:marBottom w:val="0"/>
      <w:divBdr>
        <w:top w:val="none" w:sz="0" w:space="0" w:color="auto"/>
        <w:left w:val="none" w:sz="0" w:space="0" w:color="auto"/>
        <w:bottom w:val="none" w:sz="0" w:space="0" w:color="auto"/>
        <w:right w:val="none" w:sz="0" w:space="0" w:color="auto"/>
      </w:divBdr>
    </w:div>
    <w:div w:id="373773182">
      <w:bodyDiv w:val="1"/>
      <w:marLeft w:val="0"/>
      <w:marRight w:val="0"/>
      <w:marTop w:val="0"/>
      <w:marBottom w:val="0"/>
      <w:divBdr>
        <w:top w:val="none" w:sz="0" w:space="0" w:color="auto"/>
        <w:left w:val="none" w:sz="0" w:space="0" w:color="auto"/>
        <w:bottom w:val="none" w:sz="0" w:space="0" w:color="auto"/>
        <w:right w:val="none" w:sz="0" w:space="0" w:color="auto"/>
      </w:divBdr>
    </w:div>
    <w:div w:id="380137927">
      <w:bodyDiv w:val="1"/>
      <w:marLeft w:val="0"/>
      <w:marRight w:val="0"/>
      <w:marTop w:val="0"/>
      <w:marBottom w:val="0"/>
      <w:divBdr>
        <w:top w:val="none" w:sz="0" w:space="0" w:color="auto"/>
        <w:left w:val="none" w:sz="0" w:space="0" w:color="auto"/>
        <w:bottom w:val="none" w:sz="0" w:space="0" w:color="auto"/>
        <w:right w:val="none" w:sz="0" w:space="0" w:color="auto"/>
      </w:divBdr>
    </w:div>
    <w:div w:id="390815644">
      <w:bodyDiv w:val="1"/>
      <w:marLeft w:val="0"/>
      <w:marRight w:val="0"/>
      <w:marTop w:val="0"/>
      <w:marBottom w:val="0"/>
      <w:divBdr>
        <w:top w:val="none" w:sz="0" w:space="0" w:color="auto"/>
        <w:left w:val="none" w:sz="0" w:space="0" w:color="auto"/>
        <w:bottom w:val="none" w:sz="0" w:space="0" w:color="auto"/>
        <w:right w:val="none" w:sz="0" w:space="0" w:color="auto"/>
      </w:divBdr>
    </w:div>
    <w:div w:id="392849028">
      <w:bodyDiv w:val="1"/>
      <w:marLeft w:val="0"/>
      <w:marRight w:val="0"/>
      <w:marTop w:val="0"/>
      <w:marBottom w:val="0"/>
      <w:divBdr>
        <w:top w:val="none" w:sz="0" w:space="0" w:color="auto"/>
        <w:left w:val="none" w:sz="0" w:space="0" w:color="auto"/>
        <w:bottom w:val="none" w:sz="0" w:space="0" w:color="auto"/>
        <w:right w:val="none" w:sz="0" w:space="0" w:color="auto"/>
      </w:divBdr>
    </w:div>
    <w:div w:id="399795906">
      <w:bodyDiv w:val="1"/>
      <w:marLeft w:val="0"/>
      <w:marRight w:val="0"/>
      <w:marTop w:val="0"/>
      <w:marBottom w:val="0"/>
      <w:divBdr>
        <w:top w:val="none" w:sz="0" w:space="0" w:color="auto"/>
        <w:left w:val="none" w:sz="0" w:space="0" w:color="auto"/>
        <w:bottom w:val="none" w:sz="0" w:space="0" w:color="auto"/>
        <w:right w:val="none" w:sz="0" w:space="0" w:color="auto"/>
      </w:divBdr>
    </w:div>
    <w:div w:id="401221219">
      <w:bodyDiv w:val="1"/>
      <w:marLeft w:val="0"/>
      <w:marRight w:val="0"/>
      <w:marTop w:val="0"/>
      <w:marBottom w:val="0"/>
      <w:divBdr>
        <w:top w:val="none" w:sz="0" w:space="0" w:color="auto"/>
        <w:left w:val="none" w:sz="0" w:space="0" w:color="auto"/>
        <w:bottom w:val="none" w:sz="0" w:space="0" w:color="auto"/>
        <w:right w:val="none" w:sz="0" w:space="0" w:color="auto"/>
      </w:divBdr>
    </w:div>
    <w:div w:id="410273796">
      <w:bodyDiv w:val="1"/>
      <w:marLeft w:val="0"/>
      <w:marRight w:val="0"/>
      <w:marTop w:val="0"/>
      <w:marBottom w:val="0"/>
      <w:divBdr>
        <w:top w:val="none" w:sz="0" w:space="0" w:color="auto"/>
        <w:left w:val="none" w:sz="0" w:space="0" w:color="auto"/>
        <w:bottom w:val="none" w:sz="0" w:space="0" w:color="auto"/>
        <w:right w:val="none" w:sz="0" w:space="0" w:color="auto"/>
      </w:divBdr>
    </w:div>
    <w:div w:id="414744561">
      <w:bodyDiv w:val="1"/>
      <w:marLeft w:val="0"/>
      <w:marRight w:val="0"/>
      <w:marTop w:val="0"/>
      <w:marBottom w:val="0"/>
      <w:divBdr>
        <w:top w:val="none" w:sz="0" w:space="0" w:color="auto"/>
        <w:left w:val="none" w:sz="0" w:space="0" w:color="auto"/>
        <w:bottom w:val="none" w:sz="0" w:space="0" w:color="auto"/>
        <w:right w:val="none" w:sz="0" w:space="0" w:color="auto"/>
      </w:divBdr>
    </w:div>
    <w:div w:id="416094529">
      <w:bodyDiv w:val="1"/>
      <w:marLeft w:val="0"/>
      <w:marRight w:val="0"/>
      <w:marTop w:val="0"/>
      <w:marBottom w:val="0"/>
      <w:divBdr>
        <w:top w:val="none" w:sz="0" w:space="0" w:color="auto"/>
        <w:left w:val="none" w:sz="0" w:space="0" w:color="auto"/>
        <w:bottom w:val="none" w:sz="0" w:space="0" w:color="auto"/>
        <w:right w:val="none" w:sz="0" w:space="0" w:color="auto"/>
      </w:divBdr>
    </w:div>
    <w:div w:id="422411255">
      <w:bodyDiv w:val="1"/>
      <w:marLeft w:val="0"/>
      <w:marRight w:val="0"/>
      <w:marTop w:val="0"/>
      <w:marBottom w:val="0"/>
      <w:divBdr>
        <w:top w:val="none" w:sz="0" w:space="0" w:color="auto"/>
        <w:left w:val="none" w:sz="0" w:space="0" w:color="auto"/>
        <w:bottom w:val="none" w:sz="0" w:space="0" w:color="auto"/>
        <w:right w:val="none" w:sz="0" w:space="0" w:color="auto"/>
      </w:divBdr>
    </w:div>
    <w:div w:id="423501708">
      <w:bodyDiv w:val="1"/>
      <w:marLeft w:val="0"/>
      <w:marRight w:val="0"/>
      <w:marTop w:val="0"/>
      <w:marBottom w:val="0"/>
      <w:divBdr>
        <w:top w:val="none" w:sz="0" w:space="0" w:color="auto"/>
        <w:left w:val="none" w:sz="0" w:space="0" w:color="auto"/>
        <w:bottom w:val="none" w:sz="0" w:space="0" w:color="auto"/>
        <w:right w:val="none" w:sz="0" w:space="0" w:color="auto"/>
      </w:divBdr>
    </w:div>
    <w:div w:id="437411226">
      <w:bodyDiv w:val="1"/>
      <w:marLeft w:val="0"/>
      <w:marRight w:val="0"/>
      <w:marTop w:val="0"/>
      <w:marBottom w:val="0"/>
      <w:divBdr>
        <w:top w:val="none" w:sz="0" w:space="0" w:color="auto"/>
        <w:left w:val="none" w:sz="0" w:space="0" w:color="auto"/>
        <w:bottom w:val="none" w:sz="0" w:space="0" w:color="auto"/>
        <w:right w:val="none" w:sz="0" w:space="0" w:color="auto"/>
      </w:divBdr>
    </w:div>
    <w:div w:id="441075125">
      <w:bodyDiv w:val="1"/>
      <w:marLeft w:val="0"/>
      <w:marRight w:val="0"/>
      <w:marTop w:val="0"/>
      <w:marBottom w:val="0"/>
      <w:divBdr>
        <w:top w:val="none" w:sz="0" w:space="0" w:color="auto"/>
        <w:left w:val="none" w:sz="0" w:space="0" w:color="auto"/>
        <w:bottom w:val="none" w:sz="0" w:space="0" w:color="auto"/>
        <w:right w:val="none" w:sz="0" w:space="0" w:color="auto"/>
      </w:divBdr>
    </w:div>
    <w:div w:id="447358243">
      <w:bodyDiv w:val="1"/>
      <w:marLeft w:val="0"/>
      <w:marRight w:val="0"/>
      <w:marTop w:val="0"/>
      <w:marBottom w:val="0"/>
      <w:divBdr>
        <w:top w:val="none" w:sz="0" w:space="0" w:color="auto"/>
        <w:left w:val="none" w:sz="0" w:space="0" w:color="auto"/>
        <w:bottom w:val="none" w:sz="0" w:space="0" w:color="auto"/>
        <w:right w:val="none" w:sz="0" w:space="0" w:color="auto"/>
      </w:divBdr>
    </w:div>
    <w:div w:id="452793203">
      <w:bodyDiv w:val="1"/>
      <w:marLeft w:val="0"/>
      <w:marRight w:val="0"/>
      <w:marTop w:val="0"/>
      <w:marBottom w:val="0"/>
      <w:divBdr>
        <w:top w:val="none" w:sz="0" w:space="0" w:color="auto"/>
        <w:left w:val="none" w:sz="0" w:space="0" w:color="auto"/>
        <w:bottom w:val="none" w:sz="0" w:space="0" w:color="auto"/>
        <w:right w:val="none" w:sz="0" w:space="0" w:color="auto"/>
      </w:divBdr>
    </w:div>
    <w:div w:id="453794673">
      <w:bodyDiv w:val="1"/>
      <w:marLeft w:val="0"/>
      <w:marRight w:val="0"/>
      <w:marTop w:val="0"/>
      <w:marBottom w:val="0"/>
      <w:divBdr>
        <w:top w:val="none" w:sz="0" w:space="0" w:color="auto"/>
        <w:left w:val="none" w:sz="0" w:space="0" w:color="auto"/>
        <w:bottom w:val="none" w:sz="0" w:space="0" w:color="auto"/>
        <w:right w:val="none" w:sz="0" w:space="0" w:color="auto"/>
      </w:divBdr>
    </w:div>
    <w:div w:id="454637918">
      <w:bodyDiv w:val="1"/>
      <w:marLeft w:val="0"/>
      <w:marRight w:val="0"/>
      <w:marTop w:val="0"/>
      <w:marBottom w:val="0"/>
      <w:divBdr>
        <w:top w:val="none" w:sz="0" w:space="0" w:color="auto"/>
        <w:left w:val="none" w:sz="0" w:space="0" w:color="auto"/>
        <w:bottom w:val="none" w:sz="0" w:space="0" w:color="auto"/>
        <w:right w:val="none" w:sz="0" w:space="0" w:color="auto"/>
      </w:divBdr>
    </w:div>
    <w:div w:id="456725611">
      <w:bodyDiv w:val="1"/>
      <w:marLeft w:val="0"/>
      <w:marRight w:val="0"/>
      <w:marTop w:val="0"/>
      <w:marBottom w:val="0"/>
      <w:divBdr>
        <w:top w:val="none" w:sz="0" w:space="0" w:color="auto"/>
        <w:left w:val="none" w:sz="0" w:space="0" w:color="auto"/>
        <w:bottom w:val="none" w:sz="0" w:space="0" w:color="auto"/>
        <w:right w:val="none" w:sz="0" w:space="0" w:color="auto"/>
      </w:divBdr>
    </w:div>
    <w:div w:id="459496364">
      <w:bodyDiv w:val="1"/>
      <w:marLeft w:val="0"/>
      <w:marRight w:val="0"/>
      <w:marTop w:val="0"/>
      <w:marBottom w:val="0"/>
      <w:divBdr>
        <w:top w:val="none" w:sz="0" w:space="0" w:color="auto"/>
        <w:left w:val="none" w:sz="0" w:space="0" w:color="auto"/>
        <w:bottom w:val="none" w:sz="0" w:space="0" w:color="auto"/>
        <w:right w:val="none" w:sz="0" w:space="0" w:color="auto"/>
      </w:divBdr>
    </w:div>
    <w:div w:id="459810952">
      <w:bodyDiv w:val="1"/>
      <w:marLeft w:val="0"/>
      <w:marRight w:val="0"/>
      <w:marTop w:val="0"/>
      <w:marBottom w:val="0"/>
      <w:divBdr>
        <w:top w:val="none" w:sz="0" w:space="0" w:color="auto"/>
        <w:left w:val="none" w:sz="0" w:space="0" w:color="auto"/>
        <w:bottom w:val="none" w:sz="0" w:space="0" w:color="auto"/>
        <w:right w:val="none" w:sz="0" w:space="0" w:color="auto"/>
      </w:divBdr>
    </w:div>
    <w:div w:id="461852879">
      <w:bodyDiv w:val="1"/>
      <w:marLeft w:val="0"/>
      <w:marRight w:val="0"/>
      <w:marTop w:val="0"/>
      <w:marBottom w:val="0"/>
      <w:divBdr>
        <w:top w:val="none" w:sz="0" w:space="0" w:color="auto"/>
        <w:left w:val="none" w:sz="0" w:space="0" w:color="auto"/>
        <w:bottom w:val="none" w:sz="0" w:space="0" w:color="auto"/>
        <w:right w:val="none" w:sz="0" w:space="0" w:color="auto"/>
      </w:divBdr>
    </w:div>
    <w:div w:id="471217086">
      <w:bodyDiv w:val="1"/>
      <w:marLeft w:val="0"/>
      <w:marRight w:val="0"/>
      <w:marTop w:val="0"/>
      <w:marBottom w:val="0"/>
      <w:divBdr>
        <w:top w:val="none" w:sz="0" w:space="0" w:color="auto"/>
        <w:left w:val="none" w:sz="0" w:space="0" w:color="auto"/>
        <w:bottom w:val="none" w:sz="0" w:space="0" w:color="auto"/>
        <w:right w:val="none" w:sz="0" w:space="0" w:color="auto"/>
      </w:divBdr>
    </w:div>
    <w:div w:id="476071153">
      <w:bodyDiv w:val="1"/>
      <w:marLeft w:val="0"/>
      <w:marRight w:val="0"/>
      <w:marTop w:val="0"/>
      <w:marBottom w:val="0"/>
      <w:divBdr>
        <w:top w:val="none" w:sz="0" w:space="0" w:color="auto"/>
        <w:left w:val="none" w:sz="0" w:space="0" w:color="auto"/>
        <w:bottom w:val="none" w:sz="0" w:space="0" w:color="auto"/>
        <w:right w:val="none" w:sz="0" w:space="0" w:color="auto"/>
      </w:divBdr>
    </w:div>
    <w:div w:id="479225585">
      <w:bodyDiv w:val="1"/>
      <w:marLeft w:val="0"/>
      <w:marRight w:val="0"/>
      <w:marTop w:val="0"/>
      <w:marBottom w:val="0"/>
      <w:divBdr>
        <w:top w:val="none" w:sz="0" w:space="0" w:color="auto"/>
        <w:left w:val="none" w:sz="0" w:space="0" w:color="auto"/>
        <w:bottom w:val="none" w:sz="0" w:space="0" w:color="auto"/>
        <w:right w:val="none" w:sz="0" w:space="0" w:color="auto"/>
      </w:divBdr>
    </w:div>
    <w:div w:id="479882713">
      <w:bodyDiv w:val="1"/>
      <w:marLeft w:val="0"/>
      <w:marRight w:val="0"/>
      <w:marTop w:val="0"/>
      <w:marBottom w:val="0"/>
      <w:divBdr>
        <w:top w:val="none" w:sz="0" w:space="0" w:color="auto"/>
        <w:left w:val="none" w:sz="0" w:space="0" w:color="auto"/>
        <w:bottom w:val="none" w:sz="0" w:space="0" w:color="auto"/>
        <w:right w:val="none" w:sz="0" w:space="0" w:color="auto"/>
      </w:divBdr>
    </w:div>
    <w:div w:id="481508278">
      <w:bodyDiv w:val="1"/>
      <w:marLeft w:val="0"/>
      <w:marRight w:val="0"/>
      <w:marTop w:val="0"/>
      <w:marBottom w:val="0"/>
      <w:divBdr>
        <w:top w:val="none" w:sz="0" w:space="0" w:color="auto"/>
        <w:left w:val="none" w:sz="0" w:space="0" w:color="auto"/>
        <w:bottom w:val="none" w:sz="0" w:space="0" w:color="auto"/>
        <w:right w:val="none" w:sz="0" w:space="0" w:color="auto"/>
      </w:divBdr>
    </w:div>
    <w:div w:id="483738603">
      <w:bodyDiv w:val="1"/>
      <w:marLeft w:val="0"/>
      <w:marRight w:val="0"/>
      <w:marTop w:val="0"/>
      <w:marBottom w:val="0"/>
      <w:divBdr>
        <w:top w:val="none" w:sz="0" w:space="0" w:color="auto"/>
        <w:left w:val="none" w:sz="0" w:space="0" w:color="auto"/>
        <w:bottom w:val="none" w:sz="0" w:space="0" w:color="auto"/>
        <w:right w:val="none" w:sz="0" w:space="0" w:color="auto"/>
      </w:divBdr>
    </w:div>
    <w:div w:id="484974840">
      <w:bodyDiv w:val="1"/>
      <w:marLeft w:val="0"/>
      <w:marRight w:val="0"/>
      <w:marTop w:val="0"/>
      <w:marBottom w:val="0"/>
      <w:divBdr>
        <w:top w:val="none" w:sz="0" w:space="0" w:color="auto"/>
        <w:left w:val="none" w:sz="0" w:space="0" w:color="auto"/>
        <w:bottom w:val="none" w:sz="0" w:space="0" w:color="auto"/>
        <w:right w:val="none" w:sz="0" w:space="0" w:color="auto"/>
      </w:divBdr>
    </w:div>
    <w:div w:id="486674020">
      <w:bodyDiv w:val="1"/>
      <w:marLeft w:val="0"/>
      <w:marRight w:val="0"/>
      <w:marTop w:val="0"/>
      <w:marBottom w:val="0"/>
      <w:divBdr>
        <w:top w:val="none" w:sz="0" w:space="0" w:color="auto"/>
        <w:left w:val="none" w:sz="0" w:space="0" w:color="auto"/>
        <w:bottom w:val="none" w:sz="0" w:space="0" w:color="auto"/>
        <w:right w:val="none" w:sz="0" w:space="0" w:color="auto"/>
      </w:divBdr>
    </w:div>
    <w:div w:id="488597436">
      <w:bodyDiv w:val="1"/>
      <w:marLeft w:val="0"/>
      <w:marRight w:val="0"/>
      <w:marTop w:val="0"/>
      <w:marBottom w:val="0"/>
      <w:divBdr>
        <w:top w:val="none" w:sz="0" w:space="0" w:color="auto"/>
        <w:left w:val="none" w:sz="0" w:space="0" w:color="auto"/>
        <w:bottom w:val="none" w:sz="0" w:space="0" w:color="auto"/>
        <w:right w:val="none" w:sz="0" w:space="0" w:color="auto"/>
      </w:divBdr>
    </w:div>
    <w:div w:id="498008736">
      <w:bodyDiv w:val="1"/>
      <w:marLeft w:val="0"/>
      <w:marRight w:val="0"/>
      <w:marTop w:val="0"/>
      <w:marBottom w:val="0"/>
      <w:divBdr>
        <w:top w:val="none" w:sz="0" w:space="0" w:color="auto"/>
        <w:left w:val="none" w:sz="0" w:space="0" w:color="auto"/>
        <w:bottom w:val="none" w:sz="0" w:space="0" w:color="auto"/>
        <w:right w:val="none" w:sz="0" w:space="0" w:color="auto"/>
      </w:divBdr>
    </w:div>
    <w:div w:id="501744061">
      <w:bodyDiv w:val="1"/>
      <w:marLeft w:val="0"/>
      <w:marRight w:val="0"/>
      <w:marTop w:val="0"/>
      <w:marBottom w:val="0"/>
      <w:divBdr>
        <w:top w:val="none" w:sz="0" w:space="0" w:color="auto"/>
        <w:left w:val="none" w:sz="0" w:space="0" w:color="auto"/>
        <w:bottom w:val="none" w:sz="0" w:space="0" w:color="auto"/>
        <w:right w:val="none" w:sz="0" w:space="0" w:color="auto"/>
      </w:divBdr>
    </w:div>
    <w:div w:id="506864781">
      <w:bodyDiv w:val="1"/>
      <w:marLeft w:val="0"/>
      <w:marRight w:val="0"/>
      <w:marTop w:val="0"/>
      <w:marBottom w:val="0"/>
      <w:divBdr>
        <w:top w:val="none" w:sz="0" w:space="0" w:color="auto"/>
        <w:left w:val="none" w:sz="0" w:space="0" w:color="auto"/>
        <w:bottom w:val="none" w:sz="0" w:space="0" w:color="auto"/>
        <w:right w:val="none" w:sz="0" w:space="0" w:color="auto"/>
      </w:divBdr>
    </w:div>
    <w:div w:id="508719002">
      <w:bodyDiv w:val="1"/>
      <w:marLeft w:val="0"/>
      <w:marRight w:val="0"/>
      <w:marTop w:val="0"/>
      <w:marBottom w:val="0"/>
      <w:divBdr>
        <w:top w:val="none" w:sz="0" w:space="0" w:color="auto"/>
        <w:left w:val="none" w:sz="0" w:space="0" w:color="auto"/>
        <w:bottom w:val="none" w:sz="0" w:space="0" w:color="auto"/>
        <w:right w:val="none" w:sz="0" w:space="0" w:color="auto"/>
      </w:divBdr>
    </w:div>
    <w:div w:id="509567045">
      <w:bodyDiv w:val="1"/>
      <w:marLeft w:val="0"/>
      <w:marRight w:val="0"/>
      <w:marTop w:val="0"/>
      <w:marBottom w:val="0"/>
      <w:divBdr>
        <w:top w:val="none" w:sz="0" w:space="0" w:color="auto"/>
        <w:left w:val="none" w:sz="0" w:space="0" w:color="auto"/>
        <w:bottom w:val="none" w:sz="0" w:space="0" w:color="auto"/>
        <w:right w:val="none" w:sz="0" w:space="0" w:color="auto"/>
      </w:divBdr>
    </w:div>
    <w:div w:id="509758723">
      <w:bodyDiv w:val="1"/>
      <w:marLeft w:val="0"/>
      <w:marRight w:val="0"/>
      <w:marTop w:val="0"/>
      <w:marBottom w:val="0"/>
      <w:divBdr>
        <w:top w:val="none" w:sz="0" w:space="0" w:color="auto"/>
        <w:left w:val="none" w:sz="0" w:space="0" w:color="auto"/>
        <w:bottom w:val="none" w:sz="0" w:space="0" w:color="auto"/>
        <w:right w:val="none" w:sz="0" w:space="0" w:color="auto"/>
      </w:divBdr>
    </w:div>
    <w:div w:id="512497320">
      <w:bodyDiv w:val="1"/>
      <w:marLeft w:val="0"/>
      <w:marRight w:val="0"/>
      <w:marTop w:val="0"/>
      <w:marBottom w:val="0"/>
      <w:divBdr>
        <w:top w:val="none" w:sz="0" w:space="0" w:color="auto"/>
        <w:left w:val="none" w:sz="0" w:space="0" w:color="auto"/>
        <w:bottom w:val="none" w:sz="0" w:space="0" w:color="auto"/>
        <w:right w:val="none" w:sz="0" w:space="0" w:color="auto"/>
      </w:divBdr>
    </w:div>
    <w:div w:id="529338705">
      <w:bodyDiv w:val="1"/>
      <w:marLeft w:val="0"/>
      <w:marRight w:val="0"/>
      <w:marTop w:val="0"/>
      <w:marBottom w:val="0"/>
      <w:divBdr>
        <w:top w:val="none" w:sz="0" w:space="0" w:color="auto"/>
        <w:left w:val="none" w:sz="0" w:space="0" w:color="auto"/>
        <w:bottom w:val="none" w:sz="0" w:space="0" w:color="auto"/>
        <w:right w:val="none" w:sz="0" w:space="0" w:color="auto"/>
      </w:divBdr>
    </w:div>
    <w:div w:id="529612009">
      <w:bodyDiv w:val="1"/>
      <w:marLeft w:val="0"/>
      <w:marRight w:val="0"/>
      <w:marTop w:val="0"/>
      <w:marBottom w:val="0"/>
      <w:divBdr>
        <w:top w:val="none" w:sz="0" w:space="0" w:color="auto"/>
        <w:left w:val="none" w:sz="0" w:space="0" w:color="auto"/>
        <w:bottom w:val="none" w:sz="0" w:space="0" w:color="auto"/>
        <w:right w:val="none" w:sz="0" w:space="0" w:color="auto"/>
      </w:divBdr>
    </w:div>
    <w:div w:id="539629232">
      <w:bodyDiv w:val="1"/>
      <w:marLeft w:val="0"/>
      <w:marRight w:val="0"/>
      <w:marTop w:val="0"/>
      <w:marBottom w:val="0"/>
      <w:divBdr>
        <w:top w:val="none" w:sz="0" w:space="0" w:color="auto"/>
        <w:left w:val="none" w:sz="0" w:space="0" w:color="auto"/>
        <w:bottom w:val="none" w:sz="0" w:space="0" w:color="auto"/>
        <w:right w:val="none" w:sz="0" w:space="0" w:color="auto"/>
      </w:divBdr>
    </w:div>
    <w:div w:id="543249439">
      <w:bodyDiv w:val="1"/>
      <w:marLeft w:val="0"/>
      <w:marRight w:val="0"/>
      <w:marTop w:val="0"/>
      <w:marBottom w:val="0"/>
      <w:divBdr>
        <w:top w:val="none" w:sz="0" w:space="0" w:color="auto"/>
        <w:left w:val="none" w:sz="0" w:space="0" w:color="auto"/>
        <w:bottom w:val="none" w:sz="0" w:space="0" w:color="auto"/>
        <w:right w:val="none" w:sz="0" w:space="0" w:color="auto"/>
      </w:divBdr>
    </w:div>
    <w:div w:id="552272249">
      <w:bodyDiv w:val="1"/>
      <w:marLeft w:val="0"/>
      <w:marRight w:val="0"/>
      <w:marTop w:val="0"/>
      <w:marBottom w:val="0"/>
      <w:divBdr>
        <w:top w:val="none" w:sz="0" w:space="0" w:color="auto"/>
        <w:left w:val="none" w:sz="0" w:space="0" w:color="auto"/>
        <w:bottom w:val="none" w:sz="0" w:space="0" w:color="auto"/>
        <w:right w:val="none" w:sz="0" w:space="0" w:color="auto"/>
      </w:divBdr>
    </w:div>
    <w:div w:id="554509540">
      <w:bodyDiv w:val="1"/>
      <w:marLeft w:val="0"/>
      <w:marRight w:val="0"/>
      <w:marTop w:val="0"/>
      <w:marBottom w:val="0"/>
      <w:divBdr>
        <w:top w:val="none" w:sz="0" w:space="0" w:color="auto"/>
        <w:left w:val="none" w:sz="0" w:space="0" w:color="auto"/>
        <w:bottom w:val="none" w:sz="0" w:space="0" w:color="auto"/>
        <w:right w:val="none" w:sz="0" w:space="0" w:color="auto"/>
      </w:divBdr>
    </w:div>
    <w:div w:id="561722518">
      <w:bodyDiv w:val="1"/>
      <w:marLeft w:val="0"/>
      <w:marRight w:val="0"/>
      <w:marTop w:val="0"/>
      <w:marBottom w:val="0"/>
      <w:divBdr>
        <w:top w:val="none" w:sz="0" w:space="0" w:color="auto"/>
        <w:left w:val="none" w:sz="0" w:space="0" w:color="auto"/>
        <w:bottom w:val="none" w:sz="0" w:space="0" w:color="auto"/>
        <w:right w:val="none" w:sz="0" w:space="0" w:color="auto"/>
      </w:divBdr>
    </w:div>
    <w:div w:id="565410157">
      <w:bodyDiv w:val="1"/>
      <w:marLeft w:val="0"/>
      <w:marRight w:val="0"/>
      <w:marTop w:val="0"/>
      <w:marBottom w:val="0"/>
      <w:divBdr>
        <w:top w:val="none" w:sz="0" w:space="0" w:color="auto"/>
        <w:left w:val="none" w:sz="0" w:space="0" w:color="auto"/>
        <w:bottom w:val="none" w:sz="0" w:space="0" w:color="auto"/>
        <w:right w:val="none" w:sz="0" w:space="0" w:color="auto"/>
      </w:divBdr>
    </w:div>
    <w:div w:id="569580023">
      <w:bodyDiv w:val="1"/>
      <w:marLeft w:val="0"/>
      <w:marRight w:val="0"/>
      <w:marTop w:val="0"/>
      <w:marBottom w:val="0"/>
      <w:divBdr>
        <w:top w:val="none" w:sz="0" w:space="0" w:color="auto"/>
        <w:left w:val="none" w:sz="0" w:space="0" w:color="auto"/>
        <w:bottom w:val="none" w:sz="0" w:space="0" w:color="auto"/>
        <w:right w:val="none" w:sz="0" w:space="0" w:color="auto"/>
      </w:divBdr>
    </w:div>
    <w:div w:id="575015644">
      <w:bodyDiv w:val="1"/>
      <w:marLeft w:val="0"/>
      <w:marRight w:val="0"/>
      <w:marTop w:val="0"/>
      <w:marBottom w:val="0"/>
      <w:divBdr>
        <w:top w:val="none" w:sz="0" w:space="0" w:color="auto"/>
        <w:left w:val="none" w:sz="0" w:space="0" w:color="auto"/>
        <w:bottom w:val="none" w:sz="0" w:space="0" w:color="auto"/>
        <w:right w:val="none" w:sz="0" w:space="0" w:color="auto"/>
      </w:divBdr>
    </w:div>
    <w:div w:id="577400674">
      <w:bodyDiv w:val="1"/>
      <w:marLeft w:val="0"/>
      <w:marRight w:val="0"/>
      <w:marTop w:val="0"/>
      <w:marBottom w:val="0"/>
      <w:divBdr>
        <w:top w:val="none" w:sz="0" w:space="0" w:color="auto"/>
        <w:left w:val="none" w:sz="0" w:space="0" w:color="auto"/>
        <w:bottom w:val="none" w:sz="0" w:space="0" w:color="auto"/>
        <w:right w:val="none" w:sz="0" w:space="0" w:color="auto"/>
      </w:divBdr>
    </w:div>
    <w:div w:id="582569092">
      <w:bodyDiv w:val="1"/>
      <w:marLeft w:val="0"/>
      <w:marRight w:val="0"/>
      <w:marTop w:val="0"/>
      <w:marBottom w:val="0"/>
      <w:divBdr>
        <w:top w:val="none" w:sz="0" w:space="0" w:color="auto"/>
        <w:left w:val="none" w:sz="0" w:space="0" w:color="auto"/>
        <w:bottom w:val="none" w:sz="0" w:space="0" w:color="auto"/>
        <w:right w:val="none" w:sz="0" w:space="0" w:color="auto"/>
      </w:divBdr>
    </w:div>
    <w:div w:id="584538730">
      <w:bodyDiv w:val="1"/>
      <w:marLeft w:val="0"/>
      <w:marRight w:val="0"/>
      <w:marTop w:val="0"/>
      <w:marBottom w:val="0"/>
      <w:divBdr>
        <w:top w:val="none" w:sz="0" w:space="0" w:color="auto"/>
        <w:left w:val="none" w:sz="0" w:space="0" w:color="auto"/>
        <w:bottom w:val="none" w:sz="0" w:space="0" w:color="auto"/>
        <w:right w:val="none" w:sz="0" w:space="0" w:color="auto"/>
      </w:divBdr>
    </w:div>
    <w:div w:id="585774132">
      <w:bodyDiv w:val="1"/>
      <w:marLeft w:val="0"/>
      <w:marRight w:val="0"/>
      <w:marTop w:val="0"/>
      <w:marBottom w:val="0"/>
      <w:divBdr>
        <w:top w:val="none" w:sz="0" w:space="0" w:color="auto"/>
        <w:left w:val="none" w:sz="0" w:space="0" w:color="auto"/>
        <w:bottom w:val="none" w:sz="0" w:space="0" w:color="auto"/>
        <w:right w:val="none" w:sz="0" w:space="0" w:color="auto"/>
      </w:divBdr>
    </w:div>
    <w:div w:id="592935855">
      <w:bodyDiv w:val="1"/>
      <w:marLeft w:val="0"/>
      <w:marRight w:val="0"/>
      <w:marTop w:val="0"/>
      <w:marBottom w:val="0"/>
      <w:divBdr>
        <w:top w:val="none" w:sz="0" w:space="0" w:color="auto"/>
        <w:left w:val="none" w:sz="0" w:space="0" w:color="auto"/>
        <w:bottom w:val="none" w:sz="0" w:space="0" w:color="auto"/>
        <w:right w:val="none" w:sz="0" w:space="0" w:color="auto"/>
      </w:divBdr>
    </w:div>
    <w:div w:id="596056838">
      <w:bodyDiv w:val="1"/>
      <w:marLeft w:val="0"/>
      <w:marRight w:val="0"/>
      <w:marTop w:val="0"/>
      <w:marBottom w:val="0"/>
      <w:divBdr>
        <w:top w:val="none" w:sz="0" w:space="0" w:color="auto"/>
        <w:left w:val="none" w:sz="0" w:space="0" w:color="auto"/>
        <w:bottom w:val="none" w:sz="0" w:space="0" w:color="auto"/>
        <w:right w:val="none" w:sz="0" w:space="0" w:color="auto"/>
      </w:divBdr>
    </w:div>
    <w:div w:id="596987025">
      <w:bodyDiv w:val="1"/>
      <w:marLeft w:val="0"/>
      <w:marRight w:val="0"/>
      <w:marTop w:val="0"/>
      <w:marBottom w:val="0"/>
      <w:divBdr>
        <w:top w:val="none" w:sz="0" w:space="0" w:color="auto"/>
        <w:left w:val="none" w:sz="0" w:space="0" w:color="auto"/>
        <w:bottom w:val="none" w:sz="0" w:space="0" w:color="auto"/>
        <w:right w:val="none" w:sz="0" w:space="0" w:color="auto"/>
      </w:divBdr>
    </w:div>
    <w:div w:id="604308745">
      <w:bodyDiv w:val="1"/>
      <w:marLeft w:val="0"/>
      <w:marRight w:val="0"/>
      <w:marTop w:val="0"/>
      <w:marBottom w:val="0"/>
      <w:divBdr>
        <w:top w:val="none" w:sz="0" w:space="0" w:color="auto"/>
        <w:left w:val="none" w:sz="0" w:space="0" w:color="auto"/>
        <w:bottom w:val="none" w:sz="0" w:space="0" w:color="auto"/>
        <w:right w:val="none" w:sz="0" w:space="0" w:color="auto"/>
      </w:divBdr>
    </w:div>
    <w:div w:id="605357490">
      <w:bodyDiv w:val="1"/>
      <w:marLeft w:val="0"/>
      <w:marRight w:val="0"/>
      <w:marTop w:val="0"/>
      <w:marBottom w:val="0"/>
      <w:divBdr>
        <w:top w:val="none" w:sz="0" w:space="0" w:color="auto"/>
        <w:left w:val="none" w:sz="0" w:space="0" w:color="auto"/>
        <w:bottom w:val="none" w:sz="0" w:space="0" w:color="auto"/>
        <w:right w:val="none" w:sz="0" w:space="0" w:color="auto"/>
      </w:divBdr>
    </w:div>
    <w:div w:id="608467735">
      <w:bodyDiv w:val="1"/>
      <w:marLeft w:val="0"/>
      <w:marRight w:val="0"/>
      <w:marTop w:val="0"/>
      <w:marBottom w:val="0"/>
      <w:divBdr>
        <w:top w:val="none" w:sz="0" w:space="0" w:color="auto"/>
        <w:left w:val="none" w:sz="0" w:space="0" w:color="auto"/>
        <w:bottom w:val="none" w:sz="0" w:space="0" w:color="auto"/>
        <w:right w:val="none" w:sz="0" w:space="0" w:color="auto"/>
      </w:divBdr>
    </w:div>
    <w:div w:id="614026298">
      <w:bodyDiv w:val="1"/>
      <w:marLeft w:val="0"/>
      <w:marRight w:val="0"/>
      <w:marTop w:val="0"/>
      <w:marBottom w:val="0"/>
      <w:divBdr>
        <w:top w:val="none" w:sz="0" w:space="0" w:color="auto"/>
        <w:left w:val="none" w:sz="0" w:space="0" w:color="auto"/>
        <w:bottom w:val="none" w:sz="0" w:space="0" w:color="auto"/>
        <w:right w:val="none" w:sz="0" w:space="0" w:color="auto"/>
      </w:divBdr>
    </w:div>
    <w:div w:id="619796713">
      <w:bodyDiv w:val="1"/>
      <w:marLeft w:val="0"/>
      <w:marRight w:val="0"/>
      <w:marTop w:val="0"/>
      <w:marBottom w:val="0"/>
      <w:divBdr>
        <w:top w:val="none" w:sz="0" w:space="0" w:color="auto"/>
        <w:left w:val="none" w:sz="0" w:space="0" w:color="auto"/>
        <w:bottom w:val="none" w:sz="0" w:space="0" w:color="auto"/>
        <w:right w:val="none" w:sz="0" w:space="0" w:color="auto"/>
      </w:divBdr>
    </w:div>
    <w:div w:id="620648742">
      <w:bodyDiv w:val="1"/>
      <w:marLeft w:val="0"/>
      <w:marRight w:val="0"/>
      <w:marTop w:val="0"/>
      <w:marBottom w:val="0"/>
      <w:divBdr>
        <w:top w:val="none" w:sz="0" w:space="0" w:color="auto"/>
        <w:left w:val="none" w:sz="0" w:space="0" w:color="auto"/>
        <w:bottom w:val="none" w:sz="0" w:space="0" w:color="auto"/>
        <w:right w:val="none" w:sz="0" w:space="0" w:color="auto"/>
      </w:divBdr>
    </w:div>
    <w:div w:id="624846441">
      <w:bodyDiv w:val="1"/>
      <w:marLeft w:val="0"/>
      <w:marRight w:val="0"/>
      <w:marTop w:val="0"/>
      <w:marBottom w:val="0"/>
      <w:divBdr>
        <w:top w:val="none" w:sz="0" w:space="0" w:color="auto"/>
        <w:left w:val="none" w:sz="0" w:space="0" w:color="auto"/>
        <w:bottom w:val="none" w:sz="0" w:space="0" w:color="auto"/>
        <w:right w:val="none" w:sz="0" w:space="0" w:color="auto"/>
      </w:divBdr>
    </w:div>
    <w:div w:id="630327787">
      <w:bodyDiv w:val="1"/>
      <w:marLeft w:val="0"/>
      <w:marRight w:val="0"/>
      <w:marTop w:val="0"/>
      <w:marBottom w:val="0"/>
      <w:divBdr>
        <w:top w:val="none" w:sz="0" w:space="0" w:color="auto"/>
        <w:left w:val="none" w:sz="0" w:space="0" w:color="auto"/>
        <w:bottom w:val="none" w:sz="0" w:space="0" w:color="auto"/>
        <w:right w:val="none" w:sz="0" w:space="0" w:color="auto"/>
      </w:divBdr>
    </w:div>
    <w:div w:id="634024248">
      <w:bodyDiv w:val="1"/>
      <w:marLeft w:val="0"/>
      <w:marRight w:val="0"/>
      <w:marTop w:val="0"/>
      <w:marBottom w:val="0"/>
      <w:divBdr>
        <w:top w:val="none" w:sz="0" w:space="0" w:color="auto"/>
        <w:left w:val="none" w:sz="0" w:space="0" w:color="auto"/>
        <w:bottom w:val="none" w:sz="0" w:space="0" w:color="auto"/>
        <w:right w:val="none" w:sz="0" w:space="0" w:color="auto"/>
      </w:divBdr>
    </w:div>
    <w:div w:id="634214430">
      <w:bodyDiv w:val="1"/>
      <w:marLeft w:val="0"/>
      <w:marRight w:val="0"/>
      <w:marTop w:val="0"/>
      <w:marBottom w:val="0"/>
      <w:divBdr>
        <w:top w:val="none" w:sz="0" w:space="0" w:color="auto"/>
        <w:left w:val="none" w:sz="0" w:space="0" w:color="auto"/>
        <w:bottom w:val="none" w:sz="0" w:space="0" w:color="auto"/>
        <w:right w:val="none" w:sz="0" w:space="0" w:color="auto"/>
      </w:divBdr>
    </w:div>
    <w:div w:id="635141264">
      <w:bodyDiv w:val="1"/>
      <w:marLeft w:val="0"/>
      <w:marRight w:val="0"/>
      <w:marTop w:val="0"/>
      <w:marBottom w:val="0"/>
      <w:divBdr>
        <w:top w:val="none" w:sz="0" w:space="0" w:color="auto"/>
        <w:left w:val="none" w:sz="0" w:space="0" w:color="auto"/>
        <w:bottom w:val="none" w:sz="0" w:space="0" w:color="auto"/>
        <w:right w:val="none" w:sz="0" w:space="0" w:color="auto"/>
      </w:divBdr>
    </w:div>
    <w:div w:id="635913085">
      <w:bodyDiv w:val="1"/>
      <w:marLeft w:val="0"/>
      <w:marRight w:val="0"/>
      <w:marTop w:val="0"/>
      <w:marBottom w:val="0"/>
      <w:divBdr>
        <w:top w:val="none" w:sz="0" w:space="0" w:color="auto"/>
        <w:left w:val="none" w:sz="0" w:space="0" w:color="auto"/>
        <w:bottom w:val="none" w:sz="0" w:space="0" w:color="auto"/>
        <w:right w:val="none" w:sz="0" w:space="0" w:color="auto"/>
      </w:divBdr>
    </w:div>
    <w:div w:id="644816865">
      <w:bodyDiv w:val="1"/>
      <w:marLeft w:val="0"/>
      <w:marRight w:val="0"/>
      <w:marTop w:val="0"/>
      <w:marBottom w:val="0"/>
      <w:divBdr>
        <w:top w:val="none" w:sz="0" w:space="0" w:color="auto"/>
        <w:left w:val="none" w:sz="0" w:space="0" w:color="auto"/>
        <w:bottom w:val="none" w:sz="0" w:space="0" w:color="auto"/>
        <w:right w:val="none" w:sz="0" w:space="0" w:color="auto"/>
      </w:divBdr>
    </w:div>
    <w:div w:id="644972175">
      <w:bodyDiv w:val="1"/>
      <w:marLeft w:val="0"/>
      <w:marRight w:val="0"/>
      <w:marTop w:val="0"/>
      <w:marBottom w:val="0"/>
      <w:divBdr>
        <w:top w:val="none" w:sz="0" w:space="0" w:color="auto"/>
        <w:left w:val="none" w:sz="0" w:space="0" w:color="auto"/>
        <w:bottom w:val="none" w:sz="0" w:space="0" w:color="auto"/>
        <w:right w:val="none" w:sz="0" w:space="0" w:color="auto"/>
      </w:divBdr>
    </w:div>
    <w:div w:id="646013126">
      <w:bodyDiv w:val="1"/>
      <w:marLeft w:val="0"/>
      <w:marRight w:val="0"/>
      <w:marTop w:val="0"/>
      <w:marBottom w:val="0"/>
      <w:divBdr>
        <w:top w:val="none" w:sz="0" w:space="0" w:color="auto"/>
        <w:left w:val="none" w:sz="0" w:space="0" w:color="auto"/>
        <w:bottom w:val="none" w:sz="0" w:space="0" w:color="auto"/>
        <w:right w:val="none" w:sz="0" w:space="0" w:color="auto"/>
      </w:divBdr>
    </w:div>
    <w:div w:id="646739740">
      <w:bodyDiv w:val="1"/>
      <w:marLeft w:val="0"/>
      <w:marRight w:val="0"/>
      <w:marTop w:val="0"/>
      <w:marBottom w:val="0"/>
      <w:divBdr>
        <w:top w:val="none" w:sz="0" w:space="0" w:color="auto"/>
        <w:left w:val="none" w:sz="0" w:space="0" w:color="auto"/>
        <w:bottom w:val="none" w:sz="0" w:space="0" w:color="auto"/>
        <w:right w:val="none" w:sz="0" w:space="0" w:color="auto"/>
      </w:divBdr>
    </w:div>
    <w:div w:id="647831757">
      <w:bodyDiv w:val="1"/>
      <w:marLeft w:val="0"/>
      <w:marRight w:val="0"/>
      <w:marTop w:val="0"/>
      <w:marBottom w:val="0"/>
      <w:divBdr>
        <w:top w:val="none" w:sz="0" w:space="0" w:color="auto"/>
        <w:left w:val="none" w:sz="0" w:space="0" w:color="auto"/>
        <w:bottom w:val="none" w:sz="0" w:space="0" w:color="auto"/>
        <w:right w:val="none" w:sz="0" w:space="0" w:color="auto"/>
      </w:divBdr>
    </w:div>
    <w:div w:id="654066665">
      <w:bodyDiv w:val="1"/>
      <w:marLeft w:val="0"/>
      <w:marRight w:val="0"/>
      <w:marTop w:val="0"/>
      <w:marBottom w:val="0"/>
      <w:divBdr>
        <w:top w:val="none" w:sz="0" w:space="0" w:color="auto"/>
        <w:left w:val="none" w:sz="0" w:space="0" w:color="auto"/>
        <w:bottom w:val="none" w:sz="0" w:space="0" w:color="auto"/>
        <w:right w:val="none" w:sz="0" w:space="0" w:color="auto"/>
      </w:divBdr>
    </w:div>
    <w:div w:id="662703172">
      <w:bodyDiv w:val="1"/>
      <w:marLeft w:val="0"/>
      <w:marRight w:val="0"/>
      <w:marTop w:val="0"/>
      <w:marBottom w:val="0"/>
      <w:divBdr>
        <w:top w:val="none" w:sz="0" w:space="0" w:color="auto"/>
        <w:left w:val="none" w:sz="0" w:space="0" w:color="auto"/>
        <w:bottom w:val="none" w:sz="0" w:space="0" w:color="auto"/>
        <w:right w:val="none" w:sz="0" w:space="0" w:color="auto"/>
      </w:divBdr>
    </w:div>
    <w:div w:id="669985006">
      <w:bodyDiv w:val="1"/>
      <w:marLeft w:val="0"/>
      <w:marRight w:val="0"/>
      <w:marTop w:val="0"/>
      <w:marBottom w:val="0"/>
      <w:divBdr>
        <w:top w:val="none" w:sz="0" w:space="0" w:color="auto"/>
        <w:left w:val="none" w:sz="0" w:space="0" w:color="auto"/>
        <w:bottom w:val="none" w:sz="0" w:space="0" w:color="auto"/>
        <w:right w:val="none" w:sz="0" w:space="0" w:color="auto"/>
      </w:divBdr>
    </w:div>
    <w:div w:id="674915600">
      <w:bodyDiv w:val="1"/>
      <w:marLeft w:val="0"/>
      <w:marRight w:val="0"/>
      <w:marTop w:val="0"/>
      <w:marBottom w:val="0"/>
      <w:divBdr>
        <w:top w:val="none" w:sz="0" w:space="0" w:color="auto"/>
        <w:left w:val="none" w:sz="0" w:space="0" w:color="auto"/>
        <w:bottom w:val="none" w:sz="0" w:space="0" w:color="auto"/>
        <w:right w:val="none" w:sz="0" w:space="0" w:color="auto"/>
      </w:divBdr>
    </w:div>
    <w:div w:id="680398704">
      <w:bodyDiv w:val="1"/>
      <w:marLeft w:val="0"/>
      <w:marRight w:val="0"/>
      <w:marTop w:val="0"/>
      <w:marBottom w:val="0"/>
      <w:divBdr>
        <w:top w:val="none" w:sz="0" w:space="0" w:color="auto"/>
        <w:left w:val="none" w:sz="0" w:space="0" w:color="auto"/>
        <w:bottom w:val="none" w:sz="0" w:space="0" w:color="auto"/>
        <w:right w:val="none" w:sz="0" w:space="0" w:color="auto"/>
      </w:divBdr>
    </w:div>
    <w:div w:id="684674662">
      <w:bodyDiv w:val="1"/>
      <w:marLeft w:val="0"/>
      <w:marRight w:val="0"/>
      <w:marTop w:val="0"/>
      <w:marBottom w:val="0"/>
      <w:divBdr>
        <w:top w:val="none" w:sz="0" w:space="0" w:color="auto"/>
        <w:left w:val="none" w:sz="0" w:space="0" w:color="auto"/>
        <w:bottom w:val="none" w:sz="0" w:space="0" w:color="auto"/>
        <w:right w:val="none" w:sz="0" w:space="0" w:color="auto"/>
      </w:divBdr>
    </w:div>
    <w:div w:id="687411641">
      <w:bodyDiv w:val="1"/>
      <w:marLeft w:val="0"/>
      <w:marRight w:val="0"/>
      <w:marTop w:val="0"/>
      <w:marBottom w:val="0"/>
      <w:divBdr>
        <w:top w:val="none" w:sz="0" w:space="0" w:color="auto"/>
        <w:left w:val="none" w:sz="0" w:space="0" w:color="auto"/>
        <w:bottom w:val="none" w:sz="0" w:space="0" w:color="auto"/>
        <w:right w:val="none" w:sz="0" w:space="0" w:color="auto"/>
      </w:divBdr>
    </w:div>
    <w:div w:id="688876028">
      <w:bodyDiv w:val="1"/>
      <w:marLeft w:val="0"/>
      <w:marRight w:val="0"/>
      <w:marTop w:val="0"/>
      <w:marBottom w:val="0"/>
      <w:divBdr>
        <w:top w:val="none" w:sz="0" w:space="0" w:color="auto"/>
        <w:left w:val="none" w:sz="0" w:space="0" w:color="auto"/>
        <w:bottom w:val="none" w:sz="0" w:space="0" w:color="auto"/>
        <w:right w:val="none" w:sz="0" w:space="0" w:color="auto"/>
      </w:divBdr>
    </w:div>
    <w:div w:id="693502095">
      <w:bodyDiv w:val="1"/>
      <w:marLeft w:val="0"/>
      <w:marRight w:val="0"/>
      <w:marTop w:val="0"/>
      <w:marBottom w:val="0"/>
      <w:divBdr>
        <w:top w:val="none" w:sz="0" w:space="0" w:color="auto"/>
        <w:left w:val="none" w:sz="0" w:space="0" w:color="auto"/>
        <w:bottom w:val="none" w:sz="0" w:space="0" w:color="auto"/>
        <w:right w:val="none" w:sz="0" w:space="0" w:color="auto"/>
      </w:divBdr>
    </w:div>
    <w:div w:id="704405795">
      <w:bodyDiv w:val="1"/>
      <w:marLeft w:val="0"/>
      <w:marRight w:val="0"/>
      <w:marTop w:val="0"/>
      <w:marBottom w:val="0"/>
      <w:divBdr>
        <w:top w:val="none" w:sz="0" w:space="0" w:color="auto"/>
        <w:left w:val="none" w:sz="0" w:space="0" w:color="auto"/>
        <w:bottom w:val="none" w:sz="0" w:space="0" w:color="auto"/>
        <w:right w:val="none" w:sz="0" w:space="0" w:color="auto"/>
      </w:divBdr>
    </w:div>
    <w:div w:id="706562212">
      <w:bodyDiv w:val="1"/>
      <w:marLeft w:val="0"/>
      <w:marRight w:val="0"/>
      <w:marTop w:val="0"/>
      <w:marBottom w:val="0"/>
      <w:divBdr>
        <w:top w:val="none" w:sz="0" w:space="0" w:color="auto"/>
        <w:left w:val="none" w:sz="0" w:space="0" w:color="auto"/>
        <w:bottom w:val="none" w:sz="0" w:space="0" w:color="auto"/>
        <w:right w:val="none" w:sz="0" w:space="0" w:color="auto"/>
      </w:divBdr>
    </w:div>
    <w:div w:id="713189787">
      <w:bodyDiv w:val="1"/>
      <w:marLeft w:val="0"/>
      <w:marRight w:val="0"/>
      <w:marTop w:val="0"/>
      <w:marBottom w:val="0"/>
      <w:divBdr>
        <w:top w:val="none" w:sz="0" w:space="0" w:color="auto"/>
        <w:left w:val="none" w:sz="0" w:space="0" w:color="auto"/>
        <w:bottom w:val="none" w:sz="0" w:space="0" w:color="auto"/>
        <w:right w:val="none" w:sz="0" w:space="0" w:color="auto"/>
      </w:divBdr>
    </w:div>
    <w:div w:id="714281112">
      <w:bodyDiv w:val="1"/>
      <w:marLeft w:val="0"/>
      <w:marRight w:val="0"/>
      <w:marTop w:val="0"/>
      <w:marBottom w:val="0"/>
      <w:divBdr>
        <w:top w:val="none" w:sz="0" w:space="0" w:color="auto"/>
        <w:left w:val="none" w:sz="0" w:space="0" w:color="auto"/>
        <w:bottom w:val="none" w:sz="0" w:space="0" w:color="auto"/>
        <w:right w:val="none" w:sz="0" w:space="0" w:color="auto"/>
      </w:divBdr>
    </w:div>
    <w:div w:id="719063016">
      <w:bodyDiv w:val="1"/>
      <w:marLeft w:val="0"/>
      <w:marRight w:val="0"/>
      <w:marTop w:val="0"/>
      <w:marBottom w:val="0"/>
      <w:divBdr>
        <w:top w:val="none" w:sz="0" w:space="0" w:color="auto"/>
        <w:left w:val="none" w:sz="0" w:space="0" w:color="auto"/>
        <w:bottom w:val="none" w:sz="0" w:space="0" w:color="auto"/>
        <w:right w:val="none" w:sz="0" w:space="0" w:color="auto"/>
      </w:divBdr>
    </w:div>
    <w:div w:id="721245647">
      <w:bodyDiv w:val="1"/>
      <w:marLeft w:val="0"/>
      <w:marRight w:val="0"/>
      <w:marTop w:val="0"/>
      <w:marBottom w:val="0"/>
      <w:divBdr>
        <w:top w:val="none" w:sz="0" w:space="0" w:color="auto"/>
        <w:left w:val="none" w:sz="0" w:space="0" w:color="auto"/>
        <w:bottom w:val="none" w:sz="0" w:space="0" w:color="auto"/>
        <w:right w:val="none" w:sz="0" w:space="0" w:color="auto"/>
      </w:divBdr>
    </w:div>
    <w:div w:id="722676959">
      <w:bodyDiv w:val="1"/>
      <w:marLeft w:val="0"/>
      <w:marRight w:val="0"/>
      <w:marTop w:val="0"/>
      <w:marBottom w:val="0"/>
      <w:divBdr>
        <w:top w:val="none" w:sz="0" w:space="0" w:color="auto"/>
        <w:left w:val="none" w:sz="0" w:space="0" w:color="auto"/>
        <w:bottom w:val="none" w:sz="0" w:space="0" w:color="auto"/>
        <w:right w:val="none" w:sz="0" w:space="0" w:color="auto"/>
      </w:divBdr>
    </w:div>
    <w:div w:id="726926191">
      <w:bodyDiv w:val="1"/>
      <w:marLeft w:val="0"/>
      <w:marRight w:val="0"/>
      <w:marTop w:val="0"/>
      <w:marBottom w:val="0"/>
      <w:divBdr>
        <w:top w:val="none" w:sz="0" w:space="0" w:color="auto"/>
        <w:left w:val="none" w:sz="0" w:space="0" w:color="auto"/>
        <w:bottom w:val="none" w:sz="0" w:space="0" w:color="auto"/>
        <w:right w:val="none" w:sz="0" w:space="0" w:color="auto"/>
      </w:divBdr>
    </w:div>
    <w:div w:id="728771501">
      <w:bodyDiv w:val="1"/>
      <w:marLeft w:val="0"/>
      <w:marRight w:val="0"/>
      <w:marTop w:val="0"/>
      <w:marBottom w:val="0"/>
      <w:divBdr>
        <w:top w:val="none" w:sz="0" w:space="0" w:color="auto"/>
        <w:left w:val="none" w:sz="0" w:space="0" w:color="auto"/>
        <w:bottom w:val="none" w:sz="0" w:space="0" w:color="auto"/>
        <w:right w:val="none" w:sz="0" w:space="0" w:color="auto"/>
      </w:divBdr>
    </w:div>
    <w:div w:id="733819037">
      <w:bodyDiv w:val="1"/>
      <w:marLeft w:val="0"/>
      <w:marRight w:val="0"/>
      <w:marTop w:val="0"/>
      <w:marBottom w:val="0"/>
      <w:divBdr>
        <w:top w:val="none" w:sz="0" w:space="0" w:color="auto"/>
        <w:left w:val="none" w:sz="0" w:space="0" w:color="auto"/>
        <w:bottom w:val="none" w:sz="0" w:space="0" w:color="auto"/>
        <w:right w:val="none" w:sz="0" w:space="0" w:color="auto"/>
      </w:divBdr>
    </w:div>
    <w:div w:id="744037128">
      <w:bodyDiv w:val="1"/>
      <w:marLeft w:val="0"/>
      <w:marRight w:val="0"/>
      <w:marTop w:val="0"/>
      <w:marBottom w:val="0"/>
      <w:divBdr>
        <w:top w:val="none" w:sz="0" w:space="0" w:color="auto"/>
        <w:left w:val="none" w:sz="0" w:space="0" w:color="auto"/>
        <w:bottom w:val="none" w:sz="0" w:space="0" w:color="auto"/>
        <w:right w:val="none" w:sz="0" w:space="0" w:color="auto"/>
      </w:divBdr>
    </w:div>
    <w:div w:id="748620667">
      <w:bodyDiv w:val="1"/>
      <w:marLeft w:val="0"/>
      <w:marRight w:val="0"/>
      <w:marTop w:val="0"/>
      <w:marBottom w:val="0"/>
      <w:divBdr>
        <w:top w:val="none" w:sz="0" w:space="0" w:color="auto"/>
        <w:left w:val="none" w:sz="0" w:space="0" w:color="auto"/>
        <w:bottom w:val="none" w:sz="0" w:space="0" w:color="auto"/>
        <w:right w:val="none" w:sz="0" w:space="0" w:color="auto"/>
      </w:divBdr>
    </w:div>
    <w:div w:id="748771390">
      <w:bodyDiv w:val="1"/>
      <w:marLeft w:val="0"/>
      <w:marRight w:val="0"/>
      <w:marTop w:val="0"/>
      <w:marBottom w:val="0"/>
      <w:divBdr>
        <w:top w:val="none" w:sz="0" w:space="0" w:color="auto"/>
        <w:left w:val="none" w:sz="0" w:space="0" w:color="auto"/>
        <w:bottom w:val="none" w:sz="0" w:space="0" w:color="auto"/>
        <w:right w:val="none" w:sz="0" w:space="0" w:color="auto"/>
      </w:divBdr>
    </w:div>
    <w:div w:id="750664760">
      <w:bodyDiv w:val="1"/>
      <w:marLeft w:val="0"/>
      <w:marRight w:val="0"/>
      <w:marTop w:val="0"/>
      <w:marBottom w:val="0"/>
      <w:divBdr>
        <w:top w:val="none" w:sz="0" w:space="0" w:color="auto"/>
        <w:left w:val="none" w:sz="0" w:space="0" w:color="auto"/>
        <w:bottom w:val="none" w:sz="0" w:space="0" w:color="auto"/>
        <w:right w:val="none" w:sz="0" w:space="0" w:color="auto"/>
      </w:divBdr>
    </w:div>
    <w:div w:id="752822614">
      <w:bodyDiv w:val="1"/>
      <w:marLeft w:val="0"/>
      <w:marRight w:val="0"/>
      <w:marTop w:val="0"/>
      <w:marBottom w:val="0"/>
      <w:divBdr>
        <w:top w:val="none" w:sz="0" w:space="0" w:color="auto"/>
        <w:left w:val="none" w:sz="0" w:space="0" w:color="auto"/>
        <w:bottom w:val="none" w:sz="0" w:space="0" w:color="auto"/>
        <w:right w:val="none" w:sz="0" w:space="0" w:color="auto"/>
      </w:divBdr>
    </w:div>
    <w:div w:id="753211151">
      <w:bodyDiv w:val="1"/>
      <w:marLeft w:val="0"/>
      <w:marRight w:val="0"/>
      <w:marTop w:val="0"/>
      <w:marBottom w:val="0"/>
      <w:divBdr>
        <w:top w:val="none" w:sz="0" w:space="0" w:color="auto"/>
        <w:left w:val="none" w:sz="0" w:space="0" w:color="auto"/>
        <w:bottom w:val="none" w:sz="0" w:space="0" w:color="auto"/>
        <w:right w:val="none" w:sz="0" w:space="0" w:color="auto"/>
      </w:divBdr>
    </w:div>
    <w:div w:id="754207689">
      <w:bodyDiv w:val="1"/>
      <w:marLeft w:val="0"/>
      <w:marRight w:val="0"/>
      <w:marTop w:val="0"/>
      <w:marBottom w:val="0"/>
      <w:divBdr>
        <w:top w:val="none" w:sz="0" w:space="0" w:color="auto"/>
        <w:left w:val="none" w:sz="0" w:space="0" w:color="auto"/>
        <w:bottom w:val="none" w:sz="0" w:space="0" w:color="auto"/>
        <w:right w:val="none" w:sz="0" w:space="0" w:color="auto"/>
      </w:divBdr>
    </w:div>
    <w:div w:id="757363564">
      <w:bodyDiv w:val="1"/>
      <w:marLeft w:val="0"/>
      <w:marRight w:val="0"/>
      <w:marTop w:val="0"/>
      <w:marBottom w:val="0"/>
      <w:divBdr>
        <w:top w:val="none" w:sz="0" w:space="0" w:color="auto"/>
        <w:left w:val="none" w:sz="0" w:space="0" w:color="auto"/>
        <w:bottom w:val="none" w:sz="0" w:space="0" w:color="auto"/>
        <w:right w:val="none" w:sz="0" w:space="0" w:color="auto"/>
      </w:divBdr>
    </w:div>
    <w:div w:id="759717964">
      <w:bodyDiv w:val="1"/>
      <w:marLeft w:val="0"/>
      <w:marRight w:val="0"/>
      <w:marTop w:val="0"/>
      <w:marBottom w:val="0"/>
      <w:divBdr>
        <w:top w:val="none" w:sz="0" w:space="0" w:color="auto"/>
        <w:left w:val="none" w:sz="0" w:space="0" w:color="auto"/>
        <w:bottom w:val="none" w:sz="0" w:space="0" w:color="auto"/>
        <w:right w:val="none" w:sz="0" w:space="0" w:color="auto"/>
      </w:divBdr>
    </w:div>
    <w:div w:id="763303942">
      <w:bodyDiv w:val="1"/>
      <w:marLeft w:val="0"/>
      <w:marRight w:val="0"/>
      <w:marTop w:val="0"/>
      <w:marBottom w:val="0"/>
      <w:divBdr>
        <w:top w:val="none" w:sz="0" w:space="0" w:color="auto"/>
        <w:left w:val="none" w:sz="0" w:space="0" w:color="auto"/>
        <w:bottom w:val="none" w:sz="0" w:space="0" w:color="auto"/>
        <w:right w:val="none" w:sz="0" w:space="0" w:color="auto"/>
      </w:divBdr>
    </w:div>
    <w:div w:id="765808152">
      <w:bodyDiv w:val="1"/>
      <w:marLeft w:val="0"/>
      <w:marRight w:val="0"/>
      <w:marTop w:val="0"/>
      <w:marBottom w:val="0"/>
      <w:divBdr>
        <w:top w:val="none" w:sz="0" w:space="0" w:color="auto"/>
        <w:left w:val="none" w:sz="0" w:space="0" w:color="auto"/>
        <w:bottom w:val="none" w:sz="0" w:space="0" w:color="auto"/>
        <w:right w:val="none" w:sz="0" w:space="0" w:color="auto"/>
      </w:divBdr>
    </w:div>
    <w:div w:id="773674015">
      <w:bodyDiv w:val="1"/>
      <w:marLeft w:val="0"/>
      <w:marRight w:val="0"/>
      <w:marTop w:val="0"/>
      <w:marBottom w:val="0"/>
      <w:divBdr>
        <w:top w:val="none" w:sz="0" w:space="0" w:color="auto"/>
        <w:left w:val="none" w:sz="0" w:space="0" w:color="auto"/>
        <w:bottom w:val="none" w:sz="0" w:space="0" w:color="auto"/>
        <w:right w:val="none" w:sz="0" w:space="0" w:color="auto"/>
      </w:divBdr>
    </w:div>
    <w:div w:id="774790750">
      <w:bodyDiv w:val="1"/>
      <w:marLeft w:val="0"/>
      <w:marRight w:val="0"/>
      <w:marTop w:val="0"/>
      <w:marBottom w:val="0"/>
      <w:divBdr>
        <w:top w:val="none" w:sz="0" w:space="0" w:color="auto"/>
        <w:left w:val="none" w:sz="0" w:space="0" w:color="auto"/>
        <w:bottom w:val="none" w:sz="0" w:space="0" w:color="auto"/>
        <w:right w:val="none" w:sz="0" w:space="0" w:color="auto"/>
      </w:divBdr>
    </w:div>
    <w:div w:id="786967832">
      <w:bodyDiv w:val="1"/>
      <w:marLeft w:val="0"/>
      <w:marRight w:val="0"/>
      <w:marTop w:val="0"/>
      <w:marBottom w:val="0"/>
      <w:divBdr>
        <w:top w:val="none" w:sz="0" w:space="0" w:color="auto"/>
        <w:left w:val="none" w:sz="0" w:space="0" w:color="auto"/>
        <w:bottom w:val="none" w:sz="0" w:space="0" w:color="auto"/>
        <w:right w:val="none" w:sz="0" w:space="0" w:color="auto"/>
      </w:divBdr>
    </w:div>
    <w:div w:id="795368231">
      <w:bodyDiv w:val="1"/>
      <w:marLeft w:val="0"/>
      <w:marRight w:val="0"/>
      <w:marTop w:val="0"/>
      <w:marBottom w:val="0"/>
      <w:divBdr>
        <w:top w:val="none" w:sz="0" w:space="0" w:color="auto"/>
        <w:left w:val="none" w:sz="0" w:space="0" w:color="auto"/>
        <w:bottom w:val="none" w:sz="0" w:space="0" w:color="auto"/>
        <w:right w:val="none" w:sz="0" w:space="0" w:color="auto"/>
      </w:divBdr>
    </w:div>
    <w:div w:id="796030729">
      <w:bodyDiv w:val="1"/>
      <w:marLeft w:val="0"/>
      <w:marRight w:val="0"/>
      <w:marTop w:val="0"/>
      <w:marBottom w:val="0"/>
      <w:divBdr>
        <w:top w:val="none" w:sz="0" w:space="0" w:color="auto"/>
        <w:left w:val="none" w:sz="0" w:space="0" w:color="auto"/>
        <w:bottom w:val="none" w:sz="0" w:space="0" w:color="auto"/>
        <w:right w:val="none" w:sz="0" w:space="0" w:color="auto"/>
      </w:divBdr>
    </w:div>
    <w:div w:id="803620397">
      <w:bodyDiv w:val="1"/>
      <w:marLeft w:val="0"/>
      <w:marRight w:val="0"/>
      <w:marTop w:val="0"/>
      <w:marBottom w:val="0"/>
      <w:divBdr>
        <w:top w:val="none" w:sz="0" w:space="0" w:color="auto"/>
        <w:left w:val="none" w:sz="0" w:space="0" w:color="auto"/>
        <w:bottom w:val="none" w:sz="0" w:space="0" w:color="auto"/>
        <w:right w:val="none" w:sz="0" w:space="0" w:color="auto"/>
      </w:divBdr>
    </w:div>
    <w:div w:id="805316505">
      <w:bodyDiv w:val="1"/>
      <w:marLeft w:val="0"/>
      <w:marRight w:val="0"/>
      <w:marTop w:val="0"/>
      <w:marBottom w:val="0"/>
      <w:divBdr>
        <w:top w:val="none" w:sz="0" w:space="0" w:color="auto"/>
        <w:left w:val="none" w:sz="0" w:space="0" w:color="auto"/>
        <w:bottom w:val="none" w:sz="0" w:space="0" w:color="auto"/>
        <w:right w:val="none" w:sz="0" w:space="0" w:color="auto"/>
      </w:divBdr>
    </w:div>
    <w:div w:id="808863909">
      <w:bodyDiv w:val="1"/>
      <w:marLeft w:val="0"/>
      <w:marRight w:val="0"/>
      <w:marTop w:val="0"/>
      <w:marBottom w:val="0"/>
      <w:divBdr>
        <w:top w:val="none" w:sz="0" w:space="0" w:color="auto"/>
        <w:left w:val="none" w:sz="0" w:space="0" w:color="auto"/>
        <w:bottom w:val="none" w:sz="0" w:space="0" w:color="auto"/>
        <w:right w:val="none" w:sz="0" w:space="0" w:color="auto"/>
      </w:divBdr>
    </w:div>
    <w:div w:id="809244697">
      <w:bodyDiv w:val="1"/>
      <w:marLeft w:val="0"/>
      <w:marRight w:val="0"/>
      <w:marTop w:val="0"/>
      <w:marBottom w:val="0"/>
      <w:divBdr>
        <w:top w:val="none" w:sz="0" w:space="0" w:color="auto"/>
        <w:left w:val="none" w:sz="0" w:space="0" w:color="auto"/>
        <w:bottom w:val="none" w:sz="0" w:space="0" w:color="auto"/>
        <w:right w:val="none" w:sz="0" w:space="0" w:color="auto"/>
      </w:divBdr>
    </w:div>
    <w:div w:id="821045517">
      <w:bodyDiv w:val="1"/>
      <w:marLeft w:val="0"/>
      <w:marRight w:val="0"/>
      <w:marTop w:val="0"/>
      <w:marBottom w:val="0"/>
      <w:divBdr>
        <w:top w:val="none" w:sz="0" w:space="0" w:color="auto"/>
        <w:left w:val="none" w:sz="0" w:space="0" w:color="auto"/>
        <w:bottom w:val="none" w:sz="0" w:space="0" w:color="auto"/>
        <w:right w:val="none" w:sz="0" w:space="0" w:color="auto"/>
      </w:divBdr>
    </w:div>
    <w:div w:id="821889994">
      <w:bodyDiv w:val="1"/>
      <w:marLeft w:val="0"/>
      <w:marRight w:val="0"/>
      <w:marTop w:val="0"/>
      <w:marBottom w:val="0"/>
      <w:divBdr>
        <w:top w:val="none" w:sz="0" w:space="0" w:color="auto"/>
        <w:left w:val="none" w:sz="0" w:space="0" w:color="auto"/>
        <w:bottom w:val="none" w:sz="0" w:space="0" w:color="auto"/>
        <w:right w:val="none" w:sz="0" w:space="0" w:color="auto"/>
      </w:divBdr>
    </w:div>
    <w:div w:id="822433292">
      <w:bodyDiv w:val="1"/>
      <w:marLeft w:val="0"/>
      <w:marRight w:val="0"/>
      <w:marTop w:val="0"/>
      <w:marBottom w:val="0"/>
      <w:divBdr>
        <w:top w:val="none" w:sz="0" w:space="0" w:color="auto"/>
        <w:left w:val="none" w:sz="0" w:space="0" w:color="auto"/>
        <w:bottom w:val="none" w:sz="0" w:space="0" w:color="auto"/>
        <w:right w:val="none" w:sz="0" w:space="0" w:color="auto"/>
      </w:divBdr>
    </w:div>
    <w:div w:id="824132021">
      <w:bodyDiv w:val="1"/>
      <w:marLeft w:val="0"/>
      <w:marRight w:val="0"/>
      <w:marTop w:val="0"/>
      <w:marBottom w:val="0"/>
      <w:divBdr>
        <w:top w:val="none" w:sz="0" w:space="0" w:color="auto"/>
        <w:left w:val="none" w:sz="0" w:space="0" w:color="auto"/>
        <w:bottom w:val="none" w:sz="0" w:space="0" w:color="auto"/>
        <w:right w:val="none" w:sz="0" w:space="0" w:color="auto"/>
      </w:divBdr>
    </w:div>
    <w:div w:id="824316398">
      <w:bodyDiv w:val="1"/>
      <w:marLeft w:val="0"/>
      <w:marRight w:val="0"/>
      <w:marTop w:val="0"/>
      <w:marBottom w:val="0"/>
      <w:divBdr>
        <w:top w:val="none" w:sz="0" w:space="0" w:color="auto"/>
        <w:left w:val="none" w:sz="0" w:space="0" w:color="auto"/>
        <w:bottom w:val="none" w:sz="0" w:space="0" w:color="auto"/>
        <w:right w:val="none" w:sz="0" w:space="0" w:color="auto"/>
      </w:divBdr>
    </w:div>
    <w:div w:id="828600407">
      <w:bodyDiv w:val="1"/>
      <w:marLeft w:val="0"/>
      <w:marRight w:val="0"/>
      <w:marTop w:val="0"/>
      <w:marBottom w:val="0"/>
      <w:divBdr>
        <w:top w:val="none" w:sz="0" w:space="0" w:color="auto"/>
        <w:left w:val="none" w:sz="0" w:space="0" w:color="auto"/>
        <w:bottom w:val="none" w:sz="0" w:space="0" w:color="auto"/>
        <w:right w:val="none" w:sz="0" w:space="0" w:color="auto"/>
      </w:divBdr>
    </w:div>
    <w:div w:id="829100619">
      <w:bodyDiv w:val="1"/>
      <w:marLeft w:val="0"/>
      <w:marRight w:val="0"/>
      <w:marTop w:val="0"/>
      <w:marBottom w:val="0"/>
      <w:divBdr>
        <w:top w:val="none" w:sz="0" w:space="0" w:color="auto"/>
        <w:left w:val="none" w:sz="0" w:space="0" w:color="auto"/>
        <w:bottom w:val="none" w:sz="0" w:space="0" w:color="auto"/>
        <w:right w:val="none" w:sz="0" w:space="0" w:color="auto"/>
      </w:divBdr>
    </w:div>
    <w:div w:id="845677468">
      <w:bodyDiv w:val="1"/>
      <w:marLeft w:val="0"/>
      <w:marRight w:val="0"/>
      <w:marTop w:val="0"/>
      <w:marBottom w:val="0"/>
      <w:divBdr>
        <w:top w:val="none" w:sz="0" w:space="0" w:color="auto"/>
        <w:left w:val="none" w:sz="0" w:space="0" w:color="auto"/>
        <w:bottom w:val="none" w:sz="0" w:space="0" w:color="auto"/>
        <w:right w:val="none" w:sz="0" w:space="0" w:color="auto"/>
      </w:divBdr>
    </w:div>
    <w:div w:id="845943591">
      <w:bodyDiv w:val="1"/>
      <w:marLeft w:val="0"/>
      <w:marRight w:val="0"/>
      <w:marTop w:val="0"/>
      <w:marBottom w:val="0"/>
      <w:divBdr>
        <w:top w:val="none" w:sz="0" w:space="0" w:color="auto"/>
        <w:left w:val="none" w:sz="0" w:space="0" w:color="auto"/>
        <w:bottom w:val="none" w:sz="0" w:space="0" w:color="auto"/>
        <w:right w:val="none" w:sz="0" w:space="0" w:color="auto"/>
      </w:divBdr>
    </w:div>
    <w:div w:id="857349490">
      <w:bodyDiv w:val="1"/>
      <w:marLeft w:val="0"/>
      <w:marRight w:val="0"/>
      <w:marTop w:val="0"/>
      <w:marBottom w:val="0"/>
      <w:divBdr>
        <w:top w:val="none" w:sz="0" w:space="0" w:color="auto"/>
        <w:left w:val="none" w:sz="0" w:space="0" w:color="auto"/>
        <w:bottom w:val="none" w:sz="0" w:space="0" w:color="auto"/>
        <w:right w:val="none" w:sz="0" w:space="0" w:color="auto"/>
      </w:divBdr>
    </w:div>
    <w:div w:id="860968331">
      <w:bodyDiv w:val="1"/>
      <w:marLeft w:val="0"/>
      <w:marRight w:val="0"/>
      <w:marTop w:val="0"/>
      <w:marBottom w:val="0"/>
      <w:divBdr>
        <w:top w:val="none" w:sz="0" w:space="0" w:color="auto"/>
        <w:left w:val="none" w:sz="0" w:space="0" w:color="auto"/>
        <w:bottom w:val="none" w:sz="0" w:space="0" w:color="auto"/>
        <w:right w:val="none" w:sz="0" w:space="0" w:color="auto"/>
      </w:divBdr>
    </w:div>
    <w:div w:id="864949093">
      <w:bodyDiv w:val="1"/>
      <w:marLeft w:val="0"/>
      <w:marRight w:val="0"/>
      <w:marTop w:val="0"/>
      <w:marBottom w:val="0"/>
      <w:divBdr>
        <w:top w:val="none" w:sz="0" w:space="0" w:color="auto"/>
        <w:left w:val="none" w:sz="0" w:space="0" w:color="auto"/>
        <w:bottom w:val="none" w:sz="0" w:space="0" w:color="auto"/>
        <w:right w:val="none" w:sz="0" w:space="0" w:color="auto"/>
      </w:divBdr>
    </w:div>
    <w:div w:id="867452191">
      <w:bodyDiv w:val="1"/>
      <w:marLeft w:val="0"/>
      <w:marRight w:val="0"/>
      <w:marTop w:val="0"/>
      <w:marBottom w:val="0"/>
      <w:divBdr>
        <w:top w:val="none" w:sz="0" w:space="0" w:color="auto"/>
        <w:left w:val="none" w:sz="0" w:space="0" w:color="auto"/>
        <w:bottom w:val="none" w:sz="0" w:space="0" w:color="auto"/>
        <w:right w:val="none" w:sz="0" w:space="0" w:color="auto"/>
      </w:divBdr>
    </w:div>
    <w:div w:id="872380097">
      <w:bodyDiv w:val="1"/>
      <w:marLeft w:val="0"/>
      <w:marRight w:val="0"/>
      <w:marTop w:val="0"/>
      <w:marBottom w:val="0"/>
      <w:divBdr>
        <w:top w:val="none" w:sz="0" w:space="0" w:color="auto"/>
        <w:left w:val="none" w:sz="0" w:space="0" w:color="auto"/>
        <w:bottom w:val="none" w:sz="0" w:space="0" w:color="auto"/>
        <w:right w:val="none" w:sz="0" w:space="0" w:color="auto"/>
      </w:divBdr>
    </w:div>
    <w:div w:id="873808690">
      <w:bodyDiv w:val="1"/>
      <w:marLeft w:val="0"/>
      <w:marRight w:val="0"/>
      <w:marTop w:val="0"/>
      <w:marBottom w:val="0"/>
      <w:divBdr>
        <w:top w:val="none" w:sz="0" w:space="0" w:color="auto"/>
        <w:left w:val="none" w:sz="0" w:space="0" w:color="auto"/>
        <w:bottom w:val="none" w:sz="0" w:space="0" w:color="auto"/>
        <w:right w:val="none" w:sz="0" w:space="0" w:color="auto"/>
      </w:divBdr>
    </w:div>
    <w:div w:id="877085881">
      <w:bodyDiv w:val="1"/>
      <w:marLeft w:val="0"/>
      <w:marRight w:val="0"/>
      <w:marTop w:val="0"/>
      <w:marBottom w:val="0"/>
      <w:divBdr>
        <w:top w:val="none" w:sz="0" w:space="0" w:color="auto"/>
        <w:left w:val="none" w:sz="0" w:space="0" w:color="auto"/>
        <w:bottom w:val="none" w:sz="0" w:space="0" w:color="auto"/>
        <w:right w:val="none" w:sz="0" w:space="0" w:color="auto"/>
      </w:divBdr>
    </w:div>
    <w:div w:id="885487756">
      <w:bodyDiv w:val="1"/>
      <w:marLeft w:val="0"/>
      <w:marRight w:val="0"/>
      <w:marTop w:val="0"/>
      <w:marBottom w:val="0"/>
      <w:divBdr>
        <w:top w:val="none" w:sz="0" w:space="0" w:color="auto"/>
        <w:left w:val="none" w:sz="0" w:space="0" w:color="auto"/>
        <w:bottom w:val="none" w:sz="0" w:space="0" w:color="auto"/>
        <w:right w:val="none" w:sz="0" w:space="0" w:color="auto"/>
      </w:divBdr>
    </w:div>
    <w:div w:id="888225293">
      <w:bodyDiv w:val="1"/>
      <w:marLeft w:val="0"/>
      <w:marRight w:val="0"/>
      <w:marTop w:val="0"/>
      <w:marBottom w:val="0"/>
      <w:divBdr>
        <w:top w:val="none" w:sz="0" w:space="0" w:color="auto"/>
        <w:left w:val="none" w:sz="0" w:space="0" w:color="auto"/>
        <w:bottom w:val="none" w:sz="0" w:space="0" w:color="auto"/>
        <w:right w:val="none" w:sz="0" w:space="0" w:color="auto"/>
      </w:divBdr>
    </w:div>
    <w:div w:id="890068681">
      <w:bodyDiv w:val="1"/>
      <w:marLeft w:val="0"/>
      <w:marRight w:val="0"/>
      <w:marTop w:val="0"/>
      <w:marBottom w:val="0"/>
      <w:divBdr>
        <w:top w:val="none" w:sz="0" w:space="0" w:color="auto"/>
        <w:left w:val="none" w:sz="0" w:space="0" w:color="auto"/>
        <w:bottom w:val="none" w:sz="0" w:space="0" w:color="auto"/>
        <w:right w:val="none" w:sz="0" w:space="0" w:color="auto"/>
      </w:divBdr>
    </w:div>
    <w:div w:id="891311269">
      <w:bodyDiv w:val="1"/>
      <w:marLeft w:val="0"/>
      <w:marRight w:val="0"/>
      <w:marTop w:val="0"/>
      <w:marBottom w:val="0"/>
      <w:divBdr>
        <w:top w:val="none" w:sz="0" w:space="0" w:color="auto"/>
        <w:left w:val="none" w:sz="0" w:space="0" w:color="auto"/>
        <w:bottom w:val="none" w:sz="0" w:space="0" w:color="auto"/>
        <w:right w:val="none" w:sz="0" w:space="0" w:color="auto"/>
      </w:divBdr>
    </w:div>
    <w:div w:id="891577884">
      <w:bodyDiv w:val="1"/>
      <w:marLeft w:val="0"/>
      <w:marRight w:val="0"/>
      <w:marTop w:val="0"/>
      <w:marBottom w:val="0"/>
      <w:divBdr>
        <w:top w:val="none" w:sz="0" w:space="0" w:color="auto"/>
        <w:left w:val="none" w:sz="0" w:space="0" w:color="auto"/>
        <w:bottom w:val="none" w:sz="0" w:space="0" w:color="auto"/>
        <w:right w:val="none" w:sz="0" w:space="0" w:color="auto"/>
      </w:divBdr>
    </w:div>
    <w:div w:id="893126748">
      <w:bodyDiv w:val="1"/>
      <w:marLeft w:val="0"/>
      <w:marRight w:val="0"/>
      <w:marTop w:val="0"/>
      <w:marBottom w:val="0"/>
      <w:divBdr>
        <w:top w:val="none" w:sz="0" w:space="0" w:color="auto"/>
        <w:left w:val="none" w:sz="0" w:space="0" w:color="auto"/>
        <w:bottom w:val="none" w:sz="0" w:space="0" w:color="auto"/>
        <w:right w:val="none" w:sz="0" w:space="0" w:color="auto"/>
      </w:divBdr>
    </w:div>
    <w:div w:id="905721688">
      <w:bodyDiv w:val="1"/>
      <w:marLeft w:val="0"/>
      <w:marRight w:val="0"/>
      <w:marTop w:val="0"/>
      <w:marBottom w:val="0"/>
      <w:divBdr>
        <w:top w:val="none" w:sz="0" w:space="0" w:color="auto"/>
        <w:left w:val="none" w:sz="0" w:space="0" w:color="auto"/>
        <w:bottom w:val="none" w:sz="0" w:space="0" w:color="auto"/>
        <w:right w:val="none" w:sz="0" w:space="0" w:color="auto"/>
      </w:divBdr>
    </w:div>
    <w:div w:id="916133710">
      <w:bodyDiv w:val="1"/>
      <w:marLeft w:val="0"/>
      <w:marRight w:val="0"/>
      <w:marTop w:val="0"/>
      <w:marBottom w:val="0"/>
      <w:divBdr>
        <w:top w:val="none" w:sz="0" w:space="0" w:color="auto"/>
        <w:left w:val="none" w:sz="0" w:space="0" w:color="auto"/>
        <w:bottom w:val="none" w:sz="0" w:space="0" w:color="auto"/>
        <w:right w:val="none" w:sz="0" w:space="0" w:color="auto"/>
      </w:divBdr>
    </w:div>
    <w:div w:id="922569347">
      <w:bodyDiv w:val="1"/>
      <w:marLeft w:val="0"/>
      <w:marRight w:val="0"/>
      <w:marTop w:val="0"/>
      <w:marBottom w:val="0"/>
      <w:divBdr>
        <w:top w:val="none" w:sz="0" w:space="0" w:color="auto"/>
        <w:left w:val="none" w:sz="0" w:space="0" w:color="auto"/>
        <w:bottom w:val="none" w:sz="0" w:space="0" w:color="auto"/>
        <w:right w:val="none" w:sz="0" w:space="0" w:color="auto"/>
      </w:divBdr>
    </w:div>
    <w:div w:id="923152166">
      <w:bodyDiv w:val="1"/>
      <w:marLeft w:val="0"/>
      <w:marRight w:val="0"/>
      <w:marTop w:val="0"/>
      <w:marBottom w:val="0"/>
      <w:divBdr>
        <w:top w:val="none" w:sz="0" w:space="0" w:color="auto"/>
        <w:left w:val="none" w:sz="0" w:space="0" w:color="auto"/>
        <w:bottom w:val="none" w:sz="0" w:space="0" w:color="auto"/>
        <w:right w:val="none" w:sz="0" w:space="0" w:color="auto"/>
      </w:divBdr>
    </w:div>
    <w:div w:id="923493390">
      <w:bodyDiv w:val="1"/>
      <w:marLeft w:val="0"/>
      <w:marRight w:val="0"/>
      <w:marTop w:val="0"/>
      <w:marBottom w:val="0"/>
      <w:divBdr>
        <w:top w:val="none" w:sz="0" w:space="0" w:color="auto"/>
        <w:left w:val="none" w:sz="0" w:space="0" w:color="auto"/>
        <w:bottom w:val="none" w:sz="0" w:space="0" w:color="auto"/>
        <w:right w:val="none" w:sz="0" w:space="0" w:color="auto"/>
      </w:divBdr>
    </w:div>
    <w:div w:id="925187918">
      <w:bodyDiv w:val="1"/>
      <w:marLeft w:val="0"/>
      <w:marRight w:val="0"/>
      <w:marTop w:val="0"/>
      <w:marBottom w:val="0"/>
      <w:divBdr>
        <w:top w:val="none" w:sz="0" w:space="0" w:color="auto"/>
        <w:left w:val="none" w:sz="0" w:space="0" w:color="auto"/>
        <w:bottom w:val="none" w:sz="0" w:space="0" w:color="auto"/>
        <w:right w:val="none" w:sz="0" w:space="0" w:color="auto"/>
      </w:divBdr>
    </w:div>
    <w:div w:id="925529513">
      <w:bodyDiv w:val="1"/>
      <w:marLeft w:val="0"/>
      <w:marRight w:val="0"/>
      <w:marTop w:val="0"/>
      <w:marBottom w:val="0"/>
      <w:divBdr>
        <w:top w:val="none" w:sz="0" w:space="0" w:color="auto"/>
        <w:left w:val="none" w:sz="0" w:space="0" w:color="auto"/>
        <w:bottom w:val="none" w:sz="0" w:space="0" w:color="auto"/>
        <w:right w:val="none" w:sz="0" w:space="0" w:color="auto"/>
      </w:divBdr>
    </w:div>
    <w:div w:id="927343984">
      <w:bodyDiv w:val="1"/>
      <w:marLeft w:val="0"/>
      <w:marRight w:val="0"/>
      <w:marTop w:val="0"/>
      <w:marBottom w:val="0"/>
      <w:divBdr>
        <w:top w:val="none" w:sz="0" w:space="0" w:color="auto"/>
        <w:left w:val="none" w:sz="0" w:space="0" w:color="auto"/>
        <w:bottom w:val="none" w:sz="0" w:space="0" w:color="auto"/>
        <w:right w:val="none" w:sz="0" w:space="0" w:color="auto"/>
      </w:divBdr>
    </w:div>
    <w:div w:id="935096715">
      <w:bodyDiv w:val="1"/>
      <w:marLeft w:val="0"/>
      <w:marRight w:val="0"/>
      <w:marTop w:val="0"/>
      <w:marBottom w:val="0"/>
      <w:divBdr>
        <w:top w:val="none" w:sz="0" w:space="0" w:color="auto"/>
        <w:left w:val="none" w:sz="0" w:space="0" w:color="auto"/>
        <w:bottom w:val="none" w:sz="0" w:space="0" w:color="auto"/>
        <w:right w:val="none" w:sz="0" w:space="0" w:color="auto"/>
      </w:divBdr>
    </w:div>
    <w:div w:id="936862246">
      <w:bodyDiv w:val="1"/>
      <w:marLeft w:val="0"/>
      <w:marRight w:val="0"/>
      <w:marTop w:val="0"/>
      <w:marBottom w:val="0"/>
      <w:divBdr>
        <w:top w:val="none" w:sz="0" w:space="0" w:color="auto"/>
        <w:left w:val="none" w:sz="0" w:space="0" w:color="auto"/>
        <w:bottom w:val="none" w:sz="0" w:space="0" w:color="auto"/>
        <w:right w:val="none" w:sz="0" w:space="0" w:color="auto"/>
      </w:divBdr>
    </w:div>
    <w:div w:id="937982301">
      <w:bodyDiv w:val="1"/>
      <w:marLeft w:val="0"/>
      <w:marRight w:val="0"/>
      <w:marTop w:val="0"/>
      <w:marBottom w:val="0"/>
      <w:divBdr>
        <w:top w:val="none" w:sz="0" w:space="0" w:color="auto"/>
        <w:left w:val="none" w:sz="0" w:space="0" w:color="auto"/>
        <w:bottom w:val="none" w:sz="0" w:space="0" w:color="auto"/>
        <w:right w:val="none" w:sz="0" w:space="0" w:color="auto"/>
      </w:divBdr>
    </w:div>
    <w:div w:id="944575520">
      <w:bodyDiv w:val="1"/>
      <w:marLeft w:val="0"/>
      <w:marRight w:val="0"/>
      <w:marTop w:val="0"/>
      <w:marBottom w:val="0"/>
      <w:divBdr>
        <w:top w:val="none" w:sz="0" w:space="0" w:color="auto"/>
        <w:left w:val="none" w:sz="0" w:space="0" w:color="auto"/>
        <w:bottom w:val="none" w:sz="0" w:space="0" w:color="auto"/>
        <w:right w:val="none" w:sz="0" w:space="0" w:color="auto"/>
      </w:divBdr>
    </w:div>
    <w:div w:id="946428540">
      <w:bodyDiv w:val="1"/>
      <w:marLeft w:val="0"/>
      <w:marRight w:val="0"/>
      <w:marTop w:val="0"/>
      <w:marBottom w:val="0"/>
      <w:divBdr>
        <w:top w:val="none" w:sz="0" w:space="0" w:color="auto"/>
        <w:left w:val="none" w:sz="0" w:space="0" w:color="auto"/>
        <w:bottom w:val="none" w:sz="0" w:space="0" w:color="auto"/>
        <w:right w:val="none" w:sz="0" w:space="0" w:color="auto"/>
      </w:divBdr>
    </w:div>
    <w:div w:id="947930238">
      <w:bodyDiv w:val="1"/>
      <w:marLeft w:val="0"/>
      <w:marRight w:val="0"/>
      <w:marTop w:val="0"/>
      <w:marBottom w:val="0"/>
      <w:divBdr>
        <w:top w:val="none" w:sz="0" w:space="0" w:color="auto"/>
        <w:left w:val="none" w:sz="0" w:space="0" w:color="auto"/>
        <w:bottom w:val="none" w:sz="0" w:space="0" w:color="auto"/>
        <w:right w:val="none" w:sz="0" w:space="0" w:color="auto"/>
      </w:divBdr>
    </w:div>
    <w:div w:id="948856496">
      <w:bodyDiv w:val="1"/>
      <w:marLeft w:val="0"/>
      <w:marRight w:val="0"/>
      <w:marTop w:val="0"/>
      <w:marBottom w:val="0"/>
      <w:divBdr>
        <w:top w:val="none" w:sz="0" w:space="0" w:color="auto"/>
        <w:left w:val="none" w:sz="0" w:space="0" w:color="auto"/>
        <w:bottom w:val="none" w:sz="0" w:space="0" w:color="auto"/>
        <w:right w:val="none" w:sz="0" w:space="0" w:color="auto"/>
      </w:divBdr>
    </w:div>
    <w:div w:id="955335438">
      <w:bodyDiv w:val="1"/>
      <w:marLeft w:val="0"/>
      <w:marRight w:val="0"/>
      <w:marTop w:val="0"/>
      <w:marBottom w:val="0"/>
      <w:divBdr>
        <w:top w:val="none" w:sz="0" w:space="0" w:color="auto"/>
        <w:left w:val="none" w:sz="0" w:space="0" w:color="auto"/>
        <w:bottom w:val="none" w:sz="0" w:space="0" w:color="auto"/>
        <w:right w:val="none" w:sz="0" w:space="0" w:color="auto"/>
      </w:divBdr>
    </w:div>
    <w:div w:id="958678952">
      <w:bodyDiv w:val="1"/>
      <w:marLeft w:val="0"/>
      <w:marRight w:val="0"/>
      <w:marTop w:val="0"/>
      <w:marBottom w:val="0"/>
      <w:divBdr>
        <w:top w:val="none" w:sz="0" w:space="0" w:color="auto"/>
        <w:left w:val="none" w:sz="0" w:space="0" w:color="auto"/>
        <w:bottom w:val="none" w:sz="0" w:space="0" w:color="auto"/>
        <w:right w:val="none" w:sz="0" w:space="0" w:color="auto"/>
      </w:divBdr>
    </w:div>
    <w:div w:id="963848601">
      <w:bodyDiv w:val="1"/>
      <w:marLeft w:val="0"/>
      <w:marRight w:val="0"/>
      <w:marTop w:val="0"/>
      <w:marBottom w:val="0"/>
      <w:divBdr>
        <w:top w:val="none" w:sz="0" w:space="0" w:color="auto"/>
        <w:left w:val="none" w:sz="0" w:space="0" w:color="auto"/>
        <w:bottom w:val="none" w:sz="0" w:space="0" w:color="auto"/>
        <w:right w:val="none" w:sz="0" w:space="0" w:color="auto"/>
      </w:divBdr>
    </w:div>
    <w:div w:id="965550934">
      <w:bodyDiv w:val="1"/>
      <w:marLeft w:val="0"/>
      <w:marRight w:val="0"/>
      <w:marTop w:val="0"/>
      <w:marBottom w:val="0"/>
      <w:divBdr>
        <w:top w:val="none" w:sz="0" w:space="0" w:color="auto"/>
        <w:left w:val="none" w:sz="0" w:space="0" w:color="auto"/>
        <w:bottom w:val="none" w:sz="0" w:space="0" w:color="auto"/>
        <w:right w:val="none" w:sz="0" w:space="0" w:color="auto"/>
      </w:divBdr>
    </w:div>
    <w:div w:id="966858907">
      <w:bodyDiv w:val="1"/>
      <w:marLeft w:val="0"/>
      <w:marRight w:val="0"/>
      <w:marTop w:val="0"/>
      <w:marBottom w:val="0"/>
      <w:divBdr>
        <w:top w:val="none" w:sz="0" w:space="0" w:color="auto"/>
        <w:left w:val="none" w:sz="0" w:space="0" w:color="auto"/>
        <w:bottom w:val="none" w:sz="0" w:space="0" w:color="auto"/>
        <w:right w:val="none" w:sz="0" w:space="0" w:color="auto"/>
      </w:divBdr>
    </w:div>
    <w:div w:id="970551048">
      <w:bodyDiv w:val="1"/>
      <w:marLeft w:val="0"/>
      <w:marRight w:val="0"/>
      <w:marTop w:val="0"/>
      <w:marBottom w:val="0"/>
      <w:divBdr>
        <w:top w:val="none" w:sz="0" w:space="0" w:color="auto"/>
        <w:left w:val="none" w:sz="0" w:space="0" w:color="auto"/>
        <w:bottom w:val="none" w:sz="0" w:space="0" w:color="auto"/>
        <w:right w:val="none" w:sz="0" w:space="0" w:color="auto"/>
      </w:divBdr>
    </w:div>
    <w:div w:id="976495882">
      <w:bodyDiv w:val="1"/>
      <w:marLeft w:val="0"/>
      <w:marRight w:val="0"/>
      <w:marTop w:val="0"/>
      <w:marBottom w:val="0"/>
      <w:divBdr>
        <w:top w:val="none" w:sz="0" w:space="0" w:color="auto"/>
        <w:left w:val="none" w:sz="0" w:space="0" w:color="auto"/>
        <w:bottom w:val="none" w:sz="0" w:space="0" w:color="auto"/>
        <w:right w:val="none" w:sz="0" w:space="0" w:color="auto"/>
      </w:divBdr>
    </w:div>
    <w:div w:id="983699908">
      <w:bodyDiv w:val="1"/>
      <w:marLeft w:val="0"/>
      <w:marRight w:val="0"/>
      <w:marTop w:val="0"/>
      <w:marBottom w:val="0"/>
      <w:divBdr>
        <w:top w:val="none" w:sz="0" w:space="0" w:color="auto"/>
        <w:left w:val="none" w:sz="0" w:space="0" w:color="auto"/>
        <w:bottom w:val="none" w:sz="0" w:space="0" w:color="auto"/>
        <w:right w:val="none" w:sz="0" w:space="0" w:color="auto"/>
      </w:divBdr>
    </w:div>
    <w:div w:id="985620703">
      <w:bodyDiv w:val="1"/>
      <w:marLeft w:val="0"/>
      <w:marRight w:val="0"/>
      <w:marTop w:val="0"/>
      <w:marBottom w:val="0"/>
      <w:divBdr>
        <w:top w:val="none" w:sz="0" w:space="0" w:color="auto"/>
        <w:left w:val="none" w:sz="0" w:space="0" w:color="auto"/>
        <w:bottom w:val="none" w:sz="0" w:space="0" w:color="auto"/>
        <w:right w:val="none" w:sz="0" w:space="0" w:color="auto"/>
      </w:divBdr>
    </w:div>
    <w:div w:id="987703882">
      <w:bodyDiv w:val="1"/>
      <w:marLeft w:val="0"/>
      <w:marRight w:val="0"/>
      <w:marTop w:val="0"/>
      <w:marBottom w:val="0"/>
      <w:divBdr>
        <w:top w:val="none" w:sz="0" w:space="0" w:color="auto"/>
        <w:left w:val="none" w:sz="0" w:space="0" w:color="auto"/>
        <w:bottom w:val="none" w:sz="0" w:space="0" w:color="auto"/>
        <w:right w:val="none" w:sz="0" w:space="0" w:color="auto"/>
      </w:divBdr>
    </w:div>
    <w:div w:id="988171434">
      <w:bodyDiv w:val="1"/>
      <w:marLeft w:val="0"/>
      <w:marRight w:val="0"/>
      <w:marTop w:val="0"/>
      <w:marBottom w:val="0"/>
      <w:divBdr>
        <w:top w:val="none" w:sz="0" w:space="0" w:color="auto"/>
        <w:left w:val="none" w:sz="0" w:space="0" w:color="auto"/>
        <w:bottom w:val="none" w:sz="0" w:space="0" w:color="auto"/>
        <w:right w:val="none" w:sz="0" w:space="0" w:color="auto"/>
      </w:divBdr>
    </w:div>
    <w:div w:id="991178247">
      <w:bodyDiv w:val="1"/>
      <w:marLeft w:val="0"/>
      <w:marRight w:val="0"/>
      <w:marTop w:val="0"/>
      <w:marBottom w:val="0"/>
      <w:divBdr>
        <w:top w:val="none" w:sz="0" w:space="0" w:color="auto"/>
        <w:left w:val="none" w:sz="0" w:space="0" w:color="auto"/>
        <w:bottom w:val="none" w:sz="0" w:space="0" w:color="auto"/>
        <w:right w:val="none" w:sz="0" w:space="0" w:color="auto"/>
      </w:divBdr>
    </w:div>
    <w:div w:id="1000886952">
      <w:bodyDiv w:val="1"/>
      <w:marLeft w:val="0"/>
      <w:marRight w:val="0"/>
      <w:marTop w:val="0"/>
      <w:marBottom w:val="0"/>
      <w:divBdr>
        <w:top w:val="none" w:sz="0" w:space="0" w:color="auto"/>
        <w:left w:val="none" w:sz="0" w:space="0" w:color="auto"/>
        <w:bottom w:val="none" w:sz="0" w:space="0" w:color="auto"/>
        <w:right w:val="none" w:sz="0" w:space="0" w:color="auto"/>
      </w:divBdr>
    </w:div>
    <w:div w:id="1003508398">
      <w:bodyDiv w:val="1"/>
      <w:marLeft w:val="0"/>
      <w:marRight w:val="0"/>
      <w:marTop w:val="0"/>
      <w:marBottom w:val="0"/>
      <w:divBdr>
        <w:top w:val="none" w:sz="0" w:space="0" w:color="auto"/>
        <w:left w:val="none" w:sz="0" w:space="0" w:color="auto"/>
        <w:bottom w:val="none" w:sz="0" w:space="0" w:color="auto"/>
        <w:right w:val="none" w:sz="0" w:space="0" w:color="auto"/>
      </w:divBdr>
    </w:div>
    <w:div w:id="1006205512">
      <w:bodyDiv w:val="1"/>
      <w:marLeft w:val="0"/>
      <w:marRight w:val="0"/>
      <w:marTop w:val="0"/>
      <w:marBottom w:val="0"/>
      <w:divBdr>
        <w:top w:val="none" w:sz="0" w:space="0" w:color="auto"/>
        <w:left w:val="none" w:sz="0" w:space="0" w:color="auto"/>
        <w:bottom w:val="none" w:sz="0" w:space="0" w:color="auto"/>
        <w:right w:val="none" w:sz="0" w:space="0" w:color="auto"/>
      </w:divBdr>
    </w:div>
    <w:div w:id="1012992524">
      <w:bodyDiv w:val="1"/>
      <w:marLeft w:val="0"/>
      <w:marRight w:val="0"/>
      <w:marTop w:val="0"/>
      <w:marBottom w:val="0"/>
      <w:divBdr>
        <w:top w:val="none" w:sz="0" w:space="0" w:color="auto"/>
        <w:left w:val="none" w:sz="0" w:space="0" w:color="auto"/>
        <w:bottom w:val="none" w:sz="0" w:space="0" w:color="auto"/>
        <w:right w:val="none" w:sz="0" w:space="0" w:color="auto"/>
      </w:divBdr>
    </w:div>
    <w:div w:id="1014528109">
      <w:bodyDiv w:val="1"/>
      <w:marLeft w:val="0"/>
      <w:marRight w:val="0"/>
      <w:marTop w:val="0"/>
      <w:marBottom w:val="0"/>
      <w:divBdr>
        <w:top w:val="none" w:sz="0" w:space="0" w:color="auto"/>
        <w:left w:val="none" w:sz="0" w:space="0" w:color="auto"/>
        <w:bottom w:val="none" w:sz="0" w:space="0" w:color="auto"/>
        <w:right w:val="none" w:sz="0" w:space="0" w:color="auto"/>
      </w:divBdr>
    </w:div>
    <w:div w:id="1016228946">
      <w:bodyDiv w:val="1"/>
      <w:marLeft w:val="0"/>
      <w:marRight w:val="0"/>
      <w:marTop w:val="0"/>
      <w:marBottom w:val="0"/>
      <w:divBdr>
        <w:top w:val="none" w:sz="0" w:space="0" w:color="auto"/>
        <w:left w:val="none" w:sz="0" w:space="0" w:color="auto"/>
        <w:bottom w:val="none" w:sz="0" w:space="0" w:color="auto"/>
        <w:right w:val="none" w:sz="0" w:space="0" w:color="auto"/>
      </w:divBdr>
    </w:div>
    <w:div w:id="1021011621">
      <w:bodyDiv w:val="1"/>
      <w:marLeft w:val="0"/>
      <w:marRight w:val="0"/>
      <w:marTop w:val="0"/>
      <w:marBottom w:val="0"/>
      <w:divBdr>
        <w:top w:val="none" w:sz="0" w:space="0" w:color="auto"/>
        <w:left w:val="none" w:sz="0" w:space="0" w:color="auto"/>
        <w:bottom w:val="none" w:sz="0" w:space="0" w:color="auto"/>
        <w:right w:val="none" w:sz="0" w:space="0" w:color="auto"/>
      </w:divBdr>
    </w:div>
    <w:div w:id="1026979005">
      <w:bodyDiv w:val="1"/>
      <w:marLeft w:val="0"/>
      <w:marRight w:val="0"/>
      <w:marTop w:val="0"/>
      <w:marBottom w:val="0"/>
      <w:divBdr>
        <w:top w:val="none" w:sz="0" w:space="0" w:color="auto"/>
        <w:left w:val="none" w:sz="0" w:space="0" w:color="auto"/>
        <w:bottom w:val="none" w:sz="0" w:space="0" w:color="auto"/>
        <w:right w:val="none" w:sz="0" w:space="0" w:color="auto"/>
      </w:divBdr>
    </w:div>
    <w:div w:id="1029991469">
      <w:bodyDiv w:val="1"/>
      <w:marLeft w:val="0"/>
      <w:marRight w:val="0"/>
      <w:marTop w:val="0"/>
      <w:marBottom w:val="0"/>
      <w:divBdr>
        <w:top w:val="none" w:sz="0" w:space="0" w:color="auto"/>
        <w:left w:val="none" w:sz="0" w:space="0" w:color="auto"/>
        <w:bottom w:val="none" w:sz="0" w:space="0" w:color="auto"/>
        <w:right w:val="none" w:sz="0" w:space="0" w:color="auto"/>
      </w:divBdr>
    </w:div>
    <w:div w:id="1033845464">
      <w:bodyDiv w:val="1"/>
      <w:marLeft w:val="0"/>
      <w:marRight w:val="0"/>
      <w:marTop w:val="0"/>
      <w:marBottom w:val="0"/>
      <w:divBdr>
        <w:top w:val="none" w:sz="0" w:space="0" w:color="auto"/>
        <w:left w:val="none" w:sz="0" w:space="0" w:color="auto"/>
        <w:bottom w:val="none" w:sz="0" w:space="0" w:color="auto"/>
        <w:right w:val="none" w:sz="0" w:space="0" w:color="auto"/>
      </w:divBdr>
    </w:div>
    <w:div w:id="1034815032">
      <w:bodyDiv w:val="1"/>
      <w:marLeft w:val="0"/>
      <w:marRight w:val="0"/>
      <w:marTop w:val="0"/>
      <w:marBottom w:val="0"/>
      <w:divBdr>
        <w:top w:val="none" w:sz="0" w:space="0" w:color="auto"/>
        <w:left w:val="none" w:sz="0" w:space="0" w:color="auto"/>
        <w:bottom w:val="none" w:sz="0" w:space="0" w:color="auto"/>
        <w:right w:val="none" w:sz="0" w:space="0" w:color="auto"/>
      </w:divBdr>
    </w:div>
    <w:div w:id="1045910795">
      <w:bodyDiv w:val="1"/>
      <w:marLeft w:val="0"/>
      <w:marRight w:val="0"/>
      <w:marTop w:val="0"/>
      <w:marBottom w:val="0"/>
      <w:divBdr>
        <w:top w:val="none" w:sz="0" w:space="0" w:color="auto"/>
        <w:left w:val="none" w:sz="0" w:space="0" w:color="auto"/>
        <w:bottom w:val="none" w:sz="0" w:space="0" w:color="auto"/>
        <w:right w:val="none" w:sz="0" w:space="0" w:color="auto"/>
      </w:divBdr>
    </w:div>
    <w:div w:id="1046872523">
      <w:bodyDiv w:val="1"/>
      <w:marLeft w:val="0"/>
      <w:marRight w:val="0"/>
      <w:marTop w:val="0"/>
      <w:marBottom w:val="0"/>
      <w:divBdr>
        <w:top w:val="none" w:sz="0" w:space="0" w:color="auto"/>
        <w:left w:val="none" w:sz="0" w:space="0" w:color="auto"/>
        <w:bottom w:val="none" w:sz="0" w:space="0" w:color="auto"/>
        <w:right w:val="none" w:sz="0" w:space="0" w:color="auto"/>
      </w:divBdr>
    </w:div>
    <w:div w:id="1046872527">
      <w:bodyDiv w:val="1"/>
      <w:marLeft w:val="0"/>
      <w:marRight w:val="0"/>
      <w:marTop w:val="0"/>
      <w:marBottom w:val="0"/>
      <w:divBdr>
        <w:top w:val="none" w:sz="0" w:space="0" w:color="auto"/>
        <w:left w:val="none" w:sz="0" w:space="0" w:color="auto"/>
        <w:bottom w:val="none" w:sz="0" w:space="0" w:color="auto"/>
        <w:right w:val="none" w:sz="0" w:space="0" w:color="auto"/>
      </w:divBdr>
    </w:div>
    <w:div w:id="1055474412">
      <w:bodyDiv w:val="1"/>
      <w:marLeft w:val="0"/>
      <w:marRight w:val="0"/>
      <w:marTop w:val="0"/>
      <w:marBottom w:val="0"/>
      <w:divBdr>
        <w:top w:val="none" w:sz="0" w:space="0" w:color="auto"/>
        <w:left w:val="none" w:sz="0" w:space="0" w:color="auto"/>
        <w:bottom w:val="none" w:sz="0" w:space="0" w:color="auto"/>
        <w:right w:val="none" w:sz="0" w:space="0" w:color="auto"/>
      </w:divBdr>
    </w:div>
    <w:div w:id="1061250648">
      <w:bodyDiv w:val="1"/>
      <w:marLeft w:val="0"/>
      <w:marRight w:val="0"/>
      <w:marTop w:val="0"/>
      <w:marBottom w:val="0"/>
      <w:divBdr>
        <w:top w:val="none" w:sz="0" w:space="0" w:color="auto"/>
        <w:left w:val="none" w:sz="0" w:space="0" w:color="auto"/>
        <w:bottom w:val="none" w:sz="0" w:space="0" w:color="auto"/>
        <w:right w:val="none" w:sz="0" w:space="0" w:color="auto"/>
      </w:divBdr>
    </w:div>
    <w:div w:id="1069570031">
      <w:bodyDiv w:val="1"/>
      <w:marLeft w:val="0"/>
      <w:marRight w:val="0"/>
      <w:marTop w:val="0"/>
      <w:marBottom w:val="0"/>
      <w:divBdr>
        <w:top w:val="none" w:sz="0" w:space="0" w:color="auto"/>
        <w:left w:val="none" w:sz="0" w:space="0" w:color="auto"/>
        <w:bottom w:val="none" w:sz="0" w:space="0" w:color="auto"/>
        <w:right w:val="none" w:sz="0" w:space="0" w:color="auto"/>
      </w:divBdr>
    </w:div>
    <w:div w:id="1071392650">
      <w:bodyDiv w:val="1"/>
      <w:marLeft w:val="0"/>
      <w:marRight w:val="0"/>
      <w:marTop w:val="0"/>
      <w:marBottom w:val="0"/>
      <w:divBdr>
        <w:top w:val="none" w:sz="0" w:space="0" w:color="auto"/>
        <w:left w:val="none" w:sz="0" w:space="0" w:color="auto"/>
        <w:bottom w:val="none" w:sz="0" w:space="0" w:color="auto"/>
        <w:right w:val="none" w:sz="0" w:space="0" w:color="auto"/>
      </w:divBdr>
    </w:div>
    <w:div w:id="1078744376">
      <w:bodyDiv w:val="1"/>
      <w:marLeft w:val="0"/>
      <w:marRight w:val="0"/>
      <w:marTop w:val="0"/>
      <w:marBottom w:val="0"/>
      <w:divBdr>
        <w:top w:val="none" w:sz="0" w:space="0" w:color="auto"/>
        <w:left w:val="none" w:sz="0" w:space="0" w:color="auto"/>
        <w:bottom w:val="none" w:sz="0" w:space="0" w:color="auto"/>
        <w:right w:val="none" w:sz="0" w:space="0" w:color="auto"/>
      </w:divBdr>
    </w:div>
    <w:div w:id="1087578018">
      <w:bodyDiv w:val="1"/>
      <w:marLeft w:val="0"/>
      <w:marRight w:val="0"/>
      <w:marTop w:val="0"/>
      <w:marBottom w:val="0"/>
      <w:divBdr>
        <w:top w:val="none" w:sz="0" w:space="0" w:color="auto"/>
        <w:left w:val="none" w:sz="0" w:space="0" w:color="auto"/>
        <w:bottom w:val="none" w:sz="0" w:space="0" w:color="auto"/>
        <w:right w:val="none" w:sz="0" w:space="0" w:color="auto"/>
      </w:divBdr>
    </w:div>
    <w:div w:id="1089041751">
      <w:bodyDiv w:val="1"/>
      <w:marLeft w:val="0"/>
      <w:marRight w:val="0"/>
      <w:marTop w:val="0"/>
      <w:marBottom w:val="0"/>
      <w:divBdr>
        <w:top w:val="none" w:sz="0" w:space="0" w:color="auto"/>
        <w:left w:val="none" w:sz="0" w:space="0" w:color="auto"/>
        <w:bottom w:val="none" w:sz="0" w:space="0" w:color="auto"/>
        <w:right w:val="none" w:sz="0" w:space="0" w:color="auto"/>
      </w:divBdr>
    </w:div>
    <w:div w:id="1090783131">
      <w:bodyDiv w:val="1"/>
      <w:marLeft w:val="0"/>
      <w:marRight w:val="0"/>
      <w:marTop w:val="0"/>
      <w:marBottom w:val="0"/>
      <w:divBdr>
        <w:top w:val="none" w:sz="0" w:space="0" w:color="auto"/>
        <w:left w:val="none" w:sz="0" w:space="0" w:color="auto"/>
        <w:bottom w:val="none" w:sz="0" w:space="0" w:color="auto"/>
        <w:right w:val="none" w:sz="0" w:space="0" w:color="auto"/>
      </w:divBdr>
    </w:div>
    <w:div w:id="1091589980">
      <w:bodyDiv w:val="1"/>
      <w:marLeft w:val="0"/>
      <w:marRight w:val="0"/>
      <w:marTop w:val="0"/>
      <w:marBottom w:val="0"/>
      <w:divBdr>
        <w:top w:val="none" w:sz="0" w:space="0" w:color="auto"/>
        <w:left w:val="none" w:sz="0" w:space="0" w:color="auto"/>
        <w:bottom w:val="none" w:sz="0" w:space="0" w:color="auto"/>
        <w:right w:val="none" w:sz="0" w:space="0" w:color="auto"/>
      </w:divBdr>
    </w:div>
    <w:div w:id="1094982687">
      <w:bodyDiv w:val="1"/>
      <w:marLeft w:val="0"/>
      <w:marRight w:val="0"/>
      <w:marTop w:val="0"/>
      <w:marBottom w:val="0"/>
      <w:divBdr>
        <w:top w:val="none" w:sz="0" w:space="0" w:color="auto"/>
        <w:left w:val="none" w:sz="0" w:space="0" w:color="auto"/>
        <w:bottom w:val="none" w:sz="0" w:space="0" w:color="auto"/>
        <w:right w:val="none" w:sz="0" w:space="0" w:color="auto"/>
      </w:divBdr>
    </w:div>
    <w:div w:id="1101880570">
      <w:bodyDiv w:val="1"/>
      <w:marLeft w:val="0"/>
      <w:marRight w:val="0"/>
      <w:marTop w:val="0"/>
      <w:marBottom w:val="0"/>
      <w:divBdr>
        <w:top w:val="none" w:sz="0" w:space="0" w:color="auto"/>
        <w:left w:val="none" w:sz="0" w:space="0" w:color="auto"/>
        <w:bottom w:val="none" w:sz="0" w:space="0" w:color="auto"/>
        <w:right w:val="none" w:sz="0" w:space="0" w:color="auto"/>
      </w:divBdr>
    </w:div>
    <w:div w:id="1102871721">
      <w:bodyDiv w:val="1"/>
      <w:marLeft w:val="0"/>
      <w:marRight w:val="0"/>
      <w:marTop w:val="0"/>
      <w:marBottom w:val="0"/>
      <w:divBdr>
        <w:top w:val="none" w:sz="0" w:space="0" w:color="auto"/>
        <w:left w:val="none" w:sz="0" w:space="0" w:color="auto"/>
        <w:bottom w:val="none" w:sz="0" w:space="0" w:color="auto"/>
        <w:right w:val="none" w:sz="0" w:space="0" w:color="auto"/>
      </w:divBdr>
    </w:div>
    <w:div w:id="1103724231">
      <w:bodyDiv w:val="1"/>
      <w:marLeft w:val="0"/>
      <w:marRight w:val="0"/>
      <w:marTop w:val="0"/>
      <w:marBottom w:val="0"/>
      <w:divBdr>
        <w:top w:val="none" w:sz="0" w:space="0" w:color="auto"/>
        <w:left w:val="none" w:sz="0" w:space="0" w:color="auto"/>
        <w:bottom w:val="none" w:sz="0" w:space="0" w:color="auto"/>
        <w:right w:val="none" w:sz="0" w:space="0" w:color="auto"/>
      </w:divBdr>
    </w:div>
    <w:div w:id="1104226741">
      <w:bodyDiv w:val="1"/>
      <w:marLeft w:val="0"/>
      <w:marRight w:val="0"/>
      <w:marTop w:val="0"/>
      <w:marBottom w:val="0"/>
      <w:divBdr>
        <w:top w:val="none" w:sz="0" w:space="0" w:color="auto"/>
        <w:left w:val="none" w:sz="0" w:space="0" w:color="auto"/>
        <w:bottom w:val="none" w:sz="0" w:space="0" w:color="auto"/>
        <w:right w:val="none" w:sz="0" w:space="0" w:color="auto"/>
      </w:divBdr>
    </w:div>
    <w:div w:id="1108310523">
      <w:bodyDiv w:val="1"/>
      <w:marLeft w:val="0"/>
      <w:marRight w:val="0"/>
      <w:marTop w:val="0"/>
      <w:marBottom w:val="0"/>
      <w:divBdr>
        <w:top w:val="none" w:sz="0" w:space="0" w:color="auto"/>
        <w:left w:val="none" w:sz="0" w:space="0" w:color="auto"/>
        <w:bottom w:val="none" w:sz="0" w:space="0" w:color="auto"/>
        <w:right w:val="none" w:sz="0" w:space="0" w:color="auto"/>
      </w:divBdr>
    </w:div>
    <w:div w:id="1114717409">
      <w:bodyDiv w:val="1"/>
      <w:marLeft w:val="0"/>
      <w:marRight w:val="0"/>
      <w:marTop w:val="0"/>
      <w:marBottom w:val="0"/>
      <w:divBdr>
        <w:top w:val="none" w:sz="0" w:space="0" w:color="auto"/>
        <w:left w:val="none" w:sz="0" w:space="0" w:color="auto"/>
        <w:bottom w:val="none" w:sz="0" w:space="0" w:color="auto"/>
        <w:right w:val="none" w:sz="0" w:space="0" w:color="auto"/>
      </w:divBdr>
    </w:div>
    <w:div w:id="1118253608">
      <w:bodyDiv w:val="1"/>
      <w:marLeft w:val="0"/>
      <w:marRight w:val="0"/>
      <w:marTop w:val="0"/>
      <w:marBottom w:val="0"/>
      <w:divBdr>
        <w:top w:val="none" w:sz="0" w:space="0" w:color="auto"/>
        <w:left w:val="none" w:sz="0" w:space="0" w:color="auto"/>
        <w:bottom w:val="none" w:sz="0" w:space="0" w:color="auto"/>
        <w:right w:val="none" w:sz="0" w:space="0" w:color="auto"/>
      </w:divBdr>
    </w:div>
    <w:div w:id="1121001447">
      <w:bodyDiv w:val="1"/>
      <w:marLeft w:val="0"/>
      <w:marRight w:val="0"/>
      <w:marTop w:val="0"/>
      <w:marBottom w:val="0"/>
      <w:divBdr>
        <w:top w:val="none" w:sz="0" w:space="0" w:color="auto"/>
        <w:left w:val="none" w:sz="0" w:space="0" w:color="auto"/>
        <w:bottom w:val="none" w:sz="0" w:space="0" w:color="auto"/>
        <w:right w:val="none" w:sz="0" w:space="0" w:color="auto"/>
      </w:divBdr>
    </w:div>
    <w:div w:id="1124346812">
      <w:bodyDiv w:val="1"/>
      <w:marLeft w:val="0"/>
      <w:marRight w:val="0"/>
      <w:marTop w:val="0"/>
      <w:marBottom w:val="0"/>
      <w:divBdr>
        <w:top w:val="none" w:sz="0" w:space="0" w:color="auto"/>
        <w:left w:val="none" w:sz="0" w:space="0" w:color="auto"/>
        <w:bottom w:val="none" w:sz="0" w:space="0" w:color="auto"/>
        <w:right w:val="none" w:sz="0" w:space="0" w:color="auto"/>
      </w:divBdr>
    </w:div>
    <w:div w:id="1126852154">
      <w:bodyDiv w:val="1"/>
      <w:marLeft w:val="0"/>
      <w:marRight w:val="0"/>
      <w:marTop w:val="0"/>
      <w:marBottom w:val="0"/>
      <w:divBdr>
        <w:top w:val="none" w:sz="0" w:space="0" w:color="auto"/>
        <w:left w:val="none" w:sz="0" w:space="0" w:color="auto"/>
        <w:bottom w:val="none" w:sz="0" w:space="0" w:color="auto"/>
        <w:right w:val="none" w:sz="0" w:space="0" w:color="auto"/>
      </w:divBdr>
    </w:div>
    <w:div w:id="1131284616">
      <w:bodyDiv w:val="1"/>
      <w:marLeft w:val="0"/>
      <w:marRight w:val="0"/>
      <w:marTop w:val="0"/>
      <w:marBottom w:val="0"/>
      <w:divBdr>
        <w:top w:val="none" w:sz="0" w:space="0" w:color="auto"/>
        <w:left w:val="none" w:sz="0" w:space="0" w:color="auto"/>
        <w:bottom w:val="none" w:sz="0" w:space="0" w:color="auto"/>
        <w:right w:val="none" w:sz="0" w:space="0" w:color="auto"/>
      </w:divBdr>
    </w:div>
    <w:div w:id="1132022475">
      <w:bodyDiv w:val="1"/>
      <w:marLeft w:val="0"/>
      <w:marRight w:val="0"/>
      <w:marTop w:val="0"/>
      <w:marBottom w:val="0"/>
      <w:divBdr>
        <w:top w:val="none" w:sz="0" w:space="0" w:color="auto"/>
        <w:left w:val="none" w:sz="0" w:space="0" w:color="auto"/>
        <w:bottom w:val="none" w:sz="0" w:space="0" w:color="auto"/>
        <w:right w:val="none" w:sz="0" w:space="0" w:color="auto"/>
      </w:divBdr>
    </w:div>
    <w:div w:id="1141537883">
      <w:bodyDiv w:val="1"/>
      <w:marLeft w:val="0"/>
      <w:marRight w:val="0"/>
      <w:marTop w:val="0"/>
      <w:marBottom w:val="0"/>
      <w:divBdr>
        <w:top w:val="none" w:sz="0" w:space="0" w:color="auto"/>
        <w:left w:val="none" w:sz="0" w:space="0" w:color="auto"/>
        <w:bottom w:val="none" w:sz="0" w:space="0" w:color="auto"/>
        <w:right w:val="none" w:sz="0" w:space="0" w:color="auto"/>
      </w:divBdr>
    </w:div>
    <w:div w:id="1147547530">
      <w:bodyDiv w:val="1"/>
      <w:marLeft w:val="0"/>
      <w:marRight w:val="0"/>
      <w:marTop w:val="0"/>
      <w:marBottom w:val="0"/>
      <w:divBdr>
        <w:top w:val="none" w:sz="0" w:space="0" w:color="auto"/>
        <w:left w:val="none" w:sz="0" w:space="0" w:color="auto"/>
        <w:bottom w:val="none" w:sz="0" w:space="0" w:color="auto"/>
        <w:right w:val="none" w:sz="0" w:space="0" w:color="auto"/>
      </w:divBdr>
    </w:div>
    <w:div w:id="1149131828">
      <w:bodyDiv w:val="1"/>
      <w:marLeft w:val="0"/>
      <w:marRight w:val="0"/>
      <w:marTop w:val="0"/>
      <w:marBottom w:val="0"/>
      <w:divBdr>
        <w:top w:val="none" w:sz="0" w:space="0" w:color="auto"/>
        <w:left w:val="none" w:sz="0" w:space="0" w:color="auto"/>
        <w:bottom w:val="none" w:sz="0" w:space="0" w:color="auto"/>
        <w:right w:val="none" w:sz="0" w:space="0" w:color="auto"/>
      </w:divBdr>
    </w:div>
    <w:div w:id="1153908680">
      <w:bodyDiv w:val="1"/>
      <w:marLeft w:val="0"/>
      <w:marRight w:val="0"/>
      <w:marTop w:val="0"/>
      <w:marBottom w:val="0"/>
      <w:divBdr>
        <w:top w:val="none" w:sz="0" w:space="0" w:color="auto"/>
        <w:left w:val="none" w:sz="0" w:space="0" w:color="auto"/>
        <w:bottom w:val="none" w:sz="0" w:space="0" w:color="auto"/>
        <w:right w:val="none" w:sz="0" w:space="0" w:color="auto"/>
      </w:divBdr>
    </w:div>
    <w:div w:id="1163205187">
      <w:bodyDiv w:val="1"/>
      <w:marLeft w:val="0"/>
      <w:marRight w:val="0"/>
      <w:marTop w:val="0"/>
      <w:marBottom w:val="0"/>
      <w:divBdr>
        <w:top w:val="none" w:sz="0" w:space="0" w:color="auto"/>
        <w:left w:val="none" w:sz="0" w:space="0" w:color="auto"/>
        <w:bottom w:val="none" w:sz="0" w:space="0" w:color="auto"/>
        <w:right w:val="none" w:sz="0" w:space="0" w:color="auto"/>
      </w:divBdr>
    </w:div>
    <w:div w:id="1164274203">
      <w:bodyDiv w:val="1"/>
      <w:marLeft w:val="0"/>
      <w:marRight w:val="0"/>
      <w:marTop w:val="0"/>
      <w:marBottom w:val="0"/>
      <w:divBdr>
        <w:top w:val="none" w:sz="0" w:space="0" w:color="auto"/>
        <w:left w:val="none" w:sz="0" w:space="0" w:color="auto"/>
        <w:bottom w:val="none" w:sz="0" w:space="0" w:color="auto"/>
        <w:right w:val="none" w:sz="0" w:space="0" w:color="auto"/>
      </w:divBdr>
    </w:div>
    <w:div w:id="1165240277">
      <w:bodyDiv w:val="1"/>
      <w:marLeft w:val="0"/>
      <w:marRight w:val="0"/>
      <w:marTop w:val="0"/>
      <w:marBottom w:val="0"/>
      <w:divBdr>
        <w:top w:val="none" w:sz="0" w:space="0" w:color="auto"/>
        <w:left w:val="none" w:sz="0" w:space="0" w:color="auto"/>
        <w:bottom w:val="none" w:sz="0" w:space="0" w:color="auto"/>
        <w:right w:val="none" w:sz="0" w:space="0" w:color="auto"/>
      </w:divBdr>
    </w:div>
    <w:div w:id="1165781557">
      <w:bodyDiv w:val="1"/>
      <w:marLeft w:val="0"/>
      <w:marRight w:val="0"/>
      <w:marTop w:val="0"/>
      <w:marBottom w:val="0"/>
      <w:divBdr>
        <w:top w:val="none" w:sz="0" w:space="0" w:color="auto"/>
        <w:left w:val="none" w:sz="0" w:space="0" w:color="auto"/>
        <w:bottom w:val="none" w:sz="0" w:space="0" w:color="auto"/>
        <w:right w:val="none" w:sz="0" w:space="0" w:color="auto"/>
      </w:divBdr>
    </w:div>
    <w:div w:id="1168981280">
      <w:bodyDiv w:val="1"/>
      <w:marLeft w:val="0"/>
      <w:marRight w:val="0"/>
      <w:marTop w:val="0"/>
      <w:marBottom w:val="0"/>
      <w:divBdr>
        <w:top w:val="none" w:sz="0" w:space="0" w:color="auto"/>
        <w:left w:val="none" w:sz="0" w:space="0" w:color="auto"/>
        <w:bottom w:val="none" w:sz="0" w:space="0" w:color="auto"/>
        <w:right w:val="none" w:sz="0" w:space="0" w:color="auto"/>
      </w:divBdr>
    </w:div>
    <w:div w:id="1169708145">
      <w:bodyDiv w:val="1"/>
      <w:marLeft w:val="0"/>
      <w:marRight w:val="0"/>
      <w:marTop w:val="0"/>
      <w:marBottom w:val="0"/>
      <w:divBdr>
        <w:top w:val="none" w:sz="0" w:space="0" w:color="auto"/>
        <w:left w:val="none" w:sz="0" w:space="0" w:color="auto"/>
        <w:bottom w:val="none" w:sz="0" w:space="0" w:color="auto"/>
        <w:right w:val="none" w:sz="0" w:space="0" w:color="auto"/>
      </w:divBdr>
    </w:div>
    <w:div w:id="1186405898">
      <w:bodyDiv w:val="1"/>
      <w:marLeft w:val="0"/>
      <w:marRight w:val="0"/>
      <w:marTop w:val="0"/>
      <w:marBottom w:val="0"/>
      <w:divBdr>
        <w:top w:val="none" w:sz="0" w:space="0" w:color="auto"/>
        <w:left w:val="none" w:sz="0" w:space="0" w:color="auto"/>
        <w:bottom w:val="none" w:sz="0" w:space="0" w:color="auto"/>
        <w:right w:val="none" w:sz="0" w:space="0" w:color="auto"/>
      </w:divBdr>
    </w:div>
    <w:div w:id="1187645107">
      <w:bodyDiv w:val="1"/>
      <w:marLeft w:val="0"/>
      <w:marRight w:val="0"/>
      <w:marTop w:val="0"/>
      <w:marBottom w:val="0"/>
      <w:divBdr>
        <w:top w:val="none" w:sz="0" w:space="0" w:color="auto"/>
        <w:left w:val="none" w:sz="0" w:space="0" w:color="auto"/>
        <w:bottom w:val="none" w:sz="0" w:space="0" w:color="auto"/>
        <w:right w:val="none" w:sz="0" w:space="0" w:color="auto"/>
      </w:divBdr>
    </w:div>
    <w:div w:id="1188561158">
      <w:bodyDiv w:val="1"/>
      <w:marLeft w:val="0"/>
      <w:marRight w:val="0"/>
      <w:marTop w:val="0"/>
      <w:marBottom w:val="0"/>
      <w:divBdr>
        <w:top w:val="none" w:sz="0" w:space="0" w:color="auto"/>
        <w:left w:val="none" w:sz="0" w:space="0" w:color="auto"/>
        <w:bottom w:val="none" w:sz="0" w:space="0" w:color="auto"/>
        <w:right w:val="none" w:sz="0" w:space="0" w:color="auto"/>
      </w:divBdr>
    </w:div>
    <w:div w:id="1189098777">
      <w:bodyDiv w:val="1"/>
      <w:marLeft w:val="0"/>
      <w:marRight w:val="0"/>
      <w:marTop w:val="0"/>
      <w:marBottom w:val="0"/>
      <w:divBdr>
        <w:top w:val="none" w:sz="0" w:space="0" w:color="auto"/>
        <w:left w:val="none" w:sz="0" w:space="0" w:color="auto"/>
        <w:bottom w:val="none" w:sz="0" w:space="0" w:color="auto"/>
        <w:right w:val="none" w:sz="0" w:space="0" w:color="auto"/>
      </w:divBdr>
    </w:div>
    <w:div w:id="1189370764">
      <w:bodyDiv w:val="1"/>
      <w:marLeft w:val="0"/>
      <w:marRight w:val="0"/>
      <w:marTop w:val="0"/>
      <w:marBottom w:val="0"/>
      <w:divBdr>
        <w:top w:val="none" w:sz="0" w:space="0" w:color="auto"/>
        <w:left w:val="none" w:sz="0" w:space="0" w:color="auto"/>
        <w:bottom w:val="none" w:sz="0" w:space="0" w:color="auto"/>
        <w:right w:val="none" w:sz="0" w:space="0" w:color="auto"/>
      </w:divBdr>
    </w:div>
    <w:div w:id="1190803276">
      <w:bodyDiv w:val="1"/>
      <w:marLeft w:val="0"/>
      <w:marRight w:val="0"/>
      <w:marTop w:val="0"/>
      <w:marBottom w:val="0"/>
      <w:divBdr>
        <w:top w:val="none" w:sz="0" w:space="0" w:color="auto"/>
        <w:left w:val="none" w:sz="0" w:space="0" w:color="auto"/>
        <w:bottom w:val="none" w:sz="0" w:space="0" w:color="auto"/>
        <w:right w:val="none" w:sz="0" w:space="0" w:color="auto"/>
      </w:divBdr>
    </w:div>
    <w:div w:id="1200825903">
      <w:bodyDiv w:val="1"/>
      <w:marLeft w:val="0"/>
      <w:marRight w:val="0"/>
      <w:marTop w:val="0"/>
      <w:marBottom w:val="0"/>
      <w:divBdr>
        <w:top w:val="none" w:sz="0" w:space="0" w:color="auto"/>
        <w:left w:val="none" w:sz="0" w:space="0" w:color="auto"/>
        <w:bottom w:val="none" w:sz="0" w:space="0" w:color="auto"/>
        <w:right w:val="none" w:sz="0" w:space="0" w:color="auto"/>
      </w:divBdr>
    </w:div>
    <w:div w:id="1203135384">
      <w:bodyDiv w:val="1"/>
      <w:marLeft w:val="0"/>
      <w:marRight w:val="0"/>
      <w:marTop w:val="0"/>
      <w:marBottom w:val="0"/>
      <w:divBdr>
        <w:top w:val="none" w:sz="0" w:space="0" w:color="auto"/>
        <w:left w:val="none" w:sz="0" w:space="0" w:color="auto"/>
        <w:bottom w:val="none" w:sz="0" w:space="0" w:color="auto"/>
        <w:right w:val="none" w:sz="0" w:space="0" w:color="auto"/>
      </w:divBdr>
    </w:div>
    <w:div w:id="1204174738">
      <w:bodyDiv w:val="1"/>
      <w:marLeft w:val="0"/>
      <w:marRight w:val="0"/>
      <w:marTop w:val="0"/>
      <w:marBottom w:val="0"/>
      <w:divBdr>
        <w:top w:val="none" w:sz="0" w:space="0" w:color="auto"/>
        <w:left w:val="none" w:sz="0" w:space="0" w:color="auto"/>
        <w:bottom w:val="none" w:sz="0" w:space="0" w:color="auto"/>
        <w:right w:val="none" w:sz="0" w:space="0" w:color="auto"/>
      </w:divBdr>
    </w:div>
    <w:div w:id="1209996069">
      <w:bodyDiv w:val="1"/>
      <w:marLeft w:val="0"/>
      <w:marRight w:val="0"/>
      <w:marTop w:val="0"/>
      <w:marBottom w:val="0"/>
      <w:divBdr>
        <w:top w:val="none" w:sz="0" w:space="0" w:color="auto"/>
        <w:left w:val="none" w:sz="0" w:space="0" w:color="auto"/>
        <w:bottom w:val="none" w:sz="0" w:space="0" w:color="auto"/>
        <w:right w:val="none" w:sz="0" w:space="0" w:color="auto"/>
      </w:divBdr>
    </w:div>
    <w:div w:id="1216087655">
      <w:bodyDiv w:val="1"/>
      <w:marLeft w:val="0"/>
      <w:marRight w:val="0"/>
      <w:marTop w:val="0"/>
      <w:marBottom w:val="0"/>
      <w:divBdr>
        <w:top w:val="none" w:sz="0" w:space="0" w:color="auto"/>
        <w:left w:val="none" w:sz="0" w:space="0" w:color="auto"/>
        <w:bottom w:val="none" w:sz="0" w:space="0" w:color="auto"/>
        <w:right w:val="none" w:sz="0" w:space="0" w:color="auto"/>
      </w:divBdr>
    </w:div>
    <w:div w:id="1216813685">
      <w:bodyDiv w:val="1"/>
      <w:marLeft w:val="0"/>
      <w:marRight w:val="0"/>
      <w:marTop w:val="0"/>
      <w:marBottom w:val="0"/>
      <w:divBdr>
        <w:top w:val="none" w:sz="0" w:space="0" w:color="auto"/>
        <w:left w:val="none" w:sz="0" w:space="0" w:color="auto"/>
        <w:bottom w:val="none" w:sz="0" w:space="0" w:color="auto"/>
        <w:right w:val="none" w:sz="0" w:space="0" w:color="auto"/>
      </w:divBdr>
    </w:div>
    <w:div w:id="1217547142">
      <w:bodyDiv w:val="1"/>
      <w:marLeft w:val="0"/>
      <w:marRight w:val="0"/>
      <w:marTop w:val="0"/>
      <w:marBottom w:val="0"/>
      <w:divBdr>
        <w:top w:val="none" w:sz="0" w:space="0" w:color="auto"/>
        <w:left w:val="none" w:sz="0" w:space="0" w:color="auto"/>
        <w:bottom w:val="none" w:sz="0" w:space="0" w:color="auto"/>
        <w:right w:val="none" w:sz="0" w:space="0" w:color="auto"/>
      </w:divBdr>
    </w:div>
    <w:div w:id="1219438061">
      <w:bodyDiv w:val="1"/>
      <w:marLeft w:val="0"/>
      <w:marRight w:val="0"/>
      <w:marTop w:val="0"/>
      <w:marBottom w:val="0"/>
      <w:divBdr>
        <w:top w:val="none" w:sz="0" w:space="0" w:color="auto"/>
        <w:left w:val="none" w:sz="0" w:space="0" w:color="auto"/>
        <w:bottom w:val="none" w:sz="0" w:space="0" w:color="auto"/>
        <w:right w:val="none" w:sz="0" w:space="0" w:color="auto"/>
      </w:divBdr>
    </w:div>
    <w:div w:id="1223369097">
      <w:bodyDiv w:val="1"/>
      <w:marLeft w:val="0"/>
      <w:marRight w:val="0"/>
      <w:marTop w:val="0"/>
      <w:marBottom w:val="0"/>
      <w:divBdr>
        <w:top w:val="none" w:sz="0" w:space="0" w:color="auto"/>
        <w:left w:val="none" w:sz="0" w:space="0" w:color="auto"/>
        <w:bottom w:val="none" w:sz="0" w:space="0" w:color="auto"/>
        <w:right w:val="none" w:sz="0" w:space="0" w:color="auto"/>
      </w:divBdr>
    </w:div>
    <w:div w:id="1229413573">
      <w:bodyDiv w:val="1"/>
      <w:marLeft w:val="0"/>
      <w:marRight w:val="0"/>
      <w:marTop w:val="0"/>
      <w:marBottom w:val="0"/>
      <w:divBdr>
        <w:top w:val="none" w:sz="0" w:space="0" w:color="auto"/>
        <w:left w:val="none" w:sz="0" w:space="0" w:color="auto"/>
        <w:bottom w:val="none" w:sz="0" w:space="0" w:color="auto"/>
        <w:right w:val="none" w:sz="0" w:space="0" w:color="auto"/>
      </w:divBdr>
    </w:div>
    <w:div w:id="1230655310">
      <w:bodyDiv w:val="1"/>
      <w:marLeft w:val="0"/>
      <w:marRight w:val="0"/>
      <w:marTop w:val="0"/>
      <w:marBottom w:val="0"/>
      <w:divBdr>
        <w:top w:val="none" w:sz="0" w:space="0" w:color="auto"/>
        <w:left w:val="none" w:sz="0" w:space="0" w:color="auto"/>
        <w:bottom w:val="none" w:sz="0" w:space="0" w:color="auto"/>
        <w:right w:val="none" w:sz="0" w:space="0" w:color="auto"/>
      </w:divBdr>
    </w:div>
    <w:div w:id="1232035494">
      <w:bodyDiv w:val="1"/>
      <w:marLeft w:val="0"/>
      <w:marRight w:val="0"/>
      <w:marTop w:val="0"/>
      <w:marBottom w:val="0"/>
      <w:divBdr>
        <w:top w:val="none" w:sz="0" w:space="0" w:color="auto"/>
        <w:left w:val="none" w:sz="0" w:space="0" w:color="auto"/>
        <w:bottom w:val="none" w:sz="0" w:space="0" w:color="auto"/>
        <w:right w:val="none" w:sz="0" w:space="0" w:color="auto"/>
      </w:divBdr>
    </w:div>
    <w:div w:id="1236545468">
      <w:bodyDiv w:val="1"/>
      <w:marLeft w:val="0"/>
      <w:marRight w:val="0"/>
      <w:marTop w:val="0"/>
      <w:marBottom w:val="0"/>
      <w:divBdr>
        <w:top w:val="none" w:sz="0" w:space="0" w:color="auto"/>
        <w:left w:val="none" w:sz="0" w:space="0" w:color="auto"/>
        <w:bottom w:val="none" w:sz="0" w:space="0" w:color="auto"/>
        <w:right w:val="none" w:sz="0" w:space="0" w:color="auto"/>
      </w:divBdr>
    </w:div>
    <w:div w:id="1240286890">
      <w:bodyDiv w:val="1"/>
      <w:marLeft w:val="0"/>
      <w:marRight w:val="0"/>
      <w:marTop w:val="0"/>
      <w:marBottom w:val="0"/>
      <w:divBdr>
        <w:top w:val="none" w:sz="0" w:space="0" w:color="auto"/>
        <w:left w:val="none" w:sz="0" w:space="0" w:color="auto"/>
        <w:bottom w:val="none" w:sz="0" w:space="0" w:color="auto"/>
        <w:right w:val="none" w:sz="0" w:space="0" w:color="auto"/>
      </w:divBdr>
    </w:div>
    <w:div w:id="1240943283">
      <w:bodyDiv w:val="1"/>
      <w:marLeft w:val="0"/>
      <w:marRight w:val="0"/>
      <w:marTop w:val="0"/>
      <w:marBottom w:val="0"/>
      <w:divBdr>
        <w:top w:val="none" w:sz="0" w:space="0" w:color="auto"/>
        <w:left w:val="none" w:sz="0" w:space="0" w:color="auto"/>
        <w:bottom w:val="none" w:sz="0" w:space="0" w:color="auto"/>
        <w:right w:val="none" w:sz="0" w:space="0" w:color="auto"/>
      </w:divBdr>
    </w:div>
    <w:div w:id="1250240014">
      <w:bodyDiv w:val="1"/>
      <w:marLeft w:val="0"/>
      <w:marRight w:val="0"/>
      <w:marTop w:val="0"/>
      <w:marBottom w:val="0"/>
      <w:divBdr>
        <w:top w:val="none" w:sz="0" w:space="0" w:color="auto"/>
        <w:left w:val="none" w:sz="0" w:space="0" w:color="auto"/>
        <w:bottom w:val="none" w:sz="0" w:space="0" w:color="auto"/>
        <w:right w:val="none" w:sz="0" w:space="0" w:color="auto"/>
      </w:divBdr>
    </w:div>
    <w:div w:id="1252158768">
      <w:bodyDiv w:val="1"/>
      <w:marLeft w:val="0"/>
      <w:marRight w:val="0"/>
      <w:marTop w:val="0"/>
      <w:marBottom w:val="0"/>
      <w:divBdr>
        <w:top w:val="none" w:sz="0" w:space="0" w:color="auto"/>
        <w:left w:val="none" w:sz="0" w:space="0" w:color="auto"/>
        <w:bottom w:val="none" w:sz="0" w:space="0" w:color="auto"/>
        <w:right w:val="none" w:sz="0" w:space="0" w:color="auto"/>
      </w:divBdr>
    </w:div>
    <w:div w:id="1267735385">
      <w:bodyDiv w:val="1"/>
      <w:marLeft w:val="0"/>
      <w:marRight w:val="0"/>
      <w:marTop w:val="0"/>
      <w:marBottom w:val="0"/>
      <w:divBdr>
        <w:top w:val="none" w:sz="0" w:space="0" w:color="auto"/>
        <w:left w:val="none" w:sz="0" w:space="0" w:color="auto"/>
        <w:bottom w:val="none" w:sz="0" w:space="0" w:color="auto"/>
        <w:right w:val="none" w:sz="0" w:space="0" w:color="auto"/>
      </w:divBdr>
    </w:div>
    <w:div w:id="1273635557">
      <w:bodyDiv w:val="1"/>
      <w:marLeft w:val="0"/>
      <w:marRight w:val="0"/>
      <w:marTop w:val="0"/>
      <w:marBottom w:val="0"/>
      <w:divBdr>
        <w:top w:val="none" w:sz="0" w:space="0" w:color="auto"/>
        <w:left w:val="none" w:sz="0" w:space="0" w:color="auto"/>
        <w:bottom w:val="none" w:sz="0" w:space="0" w:color="auto"/>
        <w:right w:val="none" w:sz="0" w:space="0" w:color="auto"/>
      </w:divBdr>
    </w:div>
    <w:div w:id="1275821771">
      <w:bodyDiv w:val="1"/>
      <w:marLeft w:val="0"/>
      <w:marRight w:val="0"/>
      <w:marTop w:val="0"/>
      <w:marBottom w:val="0"/>
      <w:divBdr>
        <w:top w:val="none" w:sz="0" w:space="0" w:color="auto"/>
        <w:left w:val="none" w:sz="0" w:space="0" w:color="auto"/>
        <w:bottom w:val="none" w:sz="0" w:space="0" w:color="auto"/>
        <w:right w:val="none" w:sz="0" w:space="0" w:color="auto"/>
      </w:divBdr>
    </w:div>
    <w:div w:id="1277567436">
      <w:bodyDiv w:val="1"/>
      <w:marLeft w:val="0"/>
      <w:marRight w:val="0"/>
      <w:marTop w:val="0"/>
      <w:marBottom w:val="0"/>
      <w:divBdr>
        <w:top w:val="none" w:sz="0" w:space="0" w:color="auto"/>
        <w:left w:val="none" w:sz="0" w:space="0" w:color="auto"/>
        <w:bottom w:val="none" w:sz="0" w:space="0" w:color="auto"/>
        <w:right w:val="none" w:sz="0" w:space="0" w:color="auto"/>
      </w:divBdr>
    </w:div>
    <w:div w:id="1282372535">
      <w:bodyDiv w:val="1"/>
      <w:marLeft w:val="0"/>
      <w:marRight w:val="0"/>
      <w:marTop w:val="0"/>
      <w:marBottom w:val="0"/>
      <w:divBdr>
        <w:top w:val="none" w:sz="0" w:space="0" w:color="auto"/>
        <w:left w:val="none" w:sz="0" w:space="0" w:color="auto"/>
        <w:bottom w:val="none" w:sz="0" w:space="0" w:color="auto"/>
        <w:right w:val="none" w:sz="0" w:space="0" w:color="auto"/>
      </w:divBdr>
    </w:div>
    <w:div w:id="1289895373">
      <w:bodyDiv w:val="1"/>
      <w:marLeft w:val="0"/>
      <w:marRight w:val="0"/>
      <w:marTop w:val="0"/>
      <w:marBottom w:val="0"/>
      <w:divBdr>
        <w:top w:val="none" w:sz="0" w:space="0" w:color="auto"/>
        <w:left w:val="none" w:sz="0" w:space="0" w:color="auto"/>
        <w:bottom w:val="none" w:sz="0" w:space="0" w:color="auto"/>
        <w:right w:val="none" w:sz="0" w:space="0" w:color="auto"/>
      </w:divBdr>
    </w:div>
    <w:div w:id="1304196990">
      <w:bodyDiv w:val="1"/>
      <w:marLeft w:val="0"/>
      <w:marRight w:val="0"/>
      <w:marTop w:val="0"/>
      <w:marBottom w:val="0"/>
      <w:divBdr>
        <w:top w:val="none" w:sz="0" w:space="0" w:color="auto"/>
        <w:left w:val="none" w:sz="0" w:space="0" w:color="auto"/>
        <w:bottom w:val="none" w:sz="0" w:space="0" w:color="auto"/>
        <w:right w:val="none" w:sz="0" w:space="0" w:color="auto"/>
      </w:divBdr>
    </w:div>
    <w:div w:id="1309170524">
      <w:bodyDiv w:val="1"/>
      <w:marLeft w:val="0"/>
      <w:marRight w:val="0"/>
      <w:marTop w:val="0"/>
      <w:marBottom w:val="0"/>
      <w:divBdr>
        <w:top w:val="none" w:sz="0" w:space="0" w:color="auto"/>
        <w:left w:val="none" w:sz="0" w:space="0" w:color="auto"/>
        <w:bottom w:val="none" w:sz="0" w:space="0" w:color="auto"/>
        <w:right w:val="none" w:sz="0" w:space="0" w:color="auto"/>
      </w:divBdr>
    </w:div>
    <w:div w:id="1310132123">
      <w:bodyDiv w:val="1"/>
      <w:marLeft w:val="0"/>
      <w:marRight w:val="0"/>
      <w:marTop w:val="0"/>
      <w:marBottom w:val="0"/>
      <w:divBdr>
        <w:top w:val="none" w:sz="0" w:space="0" w:color="auto"/>
        <w:left w:val="none" w:sz="0" w:space="0" w:color="auto"/>
        <w:bottom w:val="none" w:sz="0" w:space="0" w:color="auto"/>
        <w:right w:val="none" w:sz="0" w:space="0" w:color="auto"/>
      </w:divBdr>
    </w:div>
    <w:div w:id="1313876782">
      <w:bodyDiv w:val="1"/>
      <w:marLeft w:val="0"/>
      <w:marRight w:val="0"/>
      <w:marTop w:val="0"/>
      <w:marBottom w:val="0"/>
      <w:divBdr>
        <w:top w:val="none" w:sz="0" w:space="0" w:color="auto"/>
        <w:left w:val="none" w:sz="0" w:space="0" w:color="auto"/>
        <w:bottom w:val="none" w:sz="0" w:space="0" w:color="auto"/>
        <w:right w:val="none" w:sz="0" w:space="0" w:color="auto"/>
      </w:divBdr>
    </w:div>
    <w:div w:id="1317804307">
      <w:bodyDiv w:val="1"/>
      <w:marLeft w:val="0"/>
      <w:marRight w:val="0"/>
      <w:marTop w:val="0"/>
      <w:marBottom w:val="0"/>
      <w:divBdr>
        <w:top w:val="none" w:sz="0" w:space="0" w:color="auto"/>
        <w:left w:val="none" w:sz="0" w:space="0" w:color="auto"/>
        <w:bottom w:val="none" w:sz="0" w:space="0" w:color="auto"/>
        <w:right w:val="none" w:sz="0" w:space="0" w:color="auto"/>
      </w:divBdr>
    </w:div>
    <w:div w:id="1327827598">
      <w:bodyDiv w:val="1"/>
      <w:marLeft w:val="0"/>
      <w:marRight w:val="0"/>
      <w:marTop w:val="0"/>
      <w:marBottom w:val="0"/>
      <w:divBdr>
        <w:top w:val="none" w:sz="0" w:space="0" w:color="auto"/>
        <w:left w:val="none" w:sz="0" w:space="0" w:color="auto"/>
        <w:bottom w:val="none" w:sz="0" w:space="0" w:color="auto"/>
        <w:right w:val="none" w:sz="0" w:space="0" w:color="auto"/>
      </w:divBdr>
    </w:div>
    <w:div w:id="1332562013">
      <w:bodyDiv w:val="1"/>
      <w:marLeft w:val="0"/>
      <w:marRight w:val="0"/>
      <w:marTop w:val="0"/>
      <w:marBottom w:val="0"/>
      <w:divBdr>
        <w:top w:val="none" w:sz="0" w:space="0" w:color="auto"/>
        <w:left w:val="none" w:sz="0" w:space="0" w:color="auto"/>
        <w:bottom w:val="none" w:sz="0" w:space="0" w:color="auto"/>
        <w:right w:val="none" w:sz="0" w:space="0" w:color="auto"/>
      </w:divBdr>
    </w:div>
    <w:div w:id="1333332933">
      <w:bodyDiv w:val="1"/>
      <w:marLeft w:val="0"/>
      <w:marRight w:val="0"/>
      <w:marTop w:val="0"/>
      <w:marBottom w:val="0"/>
      <w:divBdr>
        <w:top w:val="none" w:sz="0" w:space="0" w:color="auto"/>
        <w:left w:val="none" w:sz="0" w:space="0" w:color="auto"/>
        <w:bottom w:val="none" w:sz="0" w:space="0" w:color="auto"/>
        <w:right w:val="none" w:sz="0" w:space="0" w:color="auto"/>
      </w:divBdr>
    </w:div>
    <w:div w:id="1335574234">
      <w:bodyDiv w:val="1"/>
      <w:marLeft w:val="0"/>
      <w:marRight w:val="0"/>
      <w:marTop w:val="0"/>
      <w:marBottom w:val="0"/>
      <w:divBdr>
        <w:top w:val="none" w:sz="0" w:space="0" w:color="auto"/>
        <w:left w:val="none" w:sz="0" w:space="0" w:color="auto"/>
        <w:bottom w:val="none" w:sz="0" w:space="0" w:color="auto"/>
        <w:right w:val="none" w:sz="0" w:space="0" w:color="auto"/>
      </w:divBdr>
    </w:div>
    <w:div w:id="1337807728">
      <w:bodyDiv w:val="1"/>
      <w:marLeft w:val="0"/>
      <w:marRight w:val="0"/>
      <w:marTop w:val="0"/>
      <w:marBottom w:val="0"/>
      <w:divBdr>
        <w:top w:val="none" w:sz="0" w:space="0" w:color="auto"/>
        <w:left w:val="none" w:sz="0" w:space="0" w:color="auto"/>
        <w:bottom w:val="none" w:sz="0" w:space="0" w:color="auto"/>
        <w:right w:val="none" w:sz="0" w:space="0" w:color="auto"/>
      </w:divBdr>
    </w:div>
    <w:div w:id="1347093201">
      <w:bodyDiv w:val="1"/>
      <w:marLeft w:val="0"/>
      <w:marRight w:val="0"/>
      <w:marTop w:val="0"/>
      <w:marBottom w:val="0"/>
      <w:divBdr>
        <w:top w:val="none" w:sz="0" w:space="0" w:color="auto"/>
        <w:left w:val="none" w:sz="0" w:space="0" w:color="auto"/>
        <w:bottom w:val="none" w:sz="0" w:space="0" w:color="auto"/>
        <w:right w:val="none" w:sz="0" w:space="0" w:color="auto"/>
      </w:divBdr>
    </w:div>
    <w:div w:id="1353070236">
      <w:bodyDiv w:val="1"/>
      <w:marLeft w:val="0"/>
      <w:marRight w:val="0"/>
      <w:marTop w:val="0"/>
      <w:marBottom w:val="0"/>
      <w:divBdr>
        <w:top w:val="none" w:sz="0" w:space="0" w:color="auto"/>
        <w:left w:val="none" w:sz="0" w:space="0" w:color="auto"/>
        <w:bottom w:val="none" w:sz="0" w:space="0" w:color="auto"/>
        <w:right w:val="none" w:sz="0" w:space="0" w:color="auto"/>
      </w:divBdr>
    </w:div>
    <w:div w:id="1353149829">
      <w:bodyDiv w:val="1"/>
      <w:marLeft w:val="0"/>
      <w:marRight w:val="0"/>
      <w:marTop w:val="0"/>
      <w:marBottom w:val="0"/>
      <w:divBdr>
        <w:top w:val="none" w:sz="0" w:space="0" w:color="auto"/>
        <w:left w:val="none" w:sz="0" w:space="0" w:color="auto"/>
        <w:bottom w:val="none" w:sz="0" w:space="0" w:color="auto"/>
        <w:right w:val="none" w:sz="0" w:space="0" w:color="auto"/>
      </w:divBdr>
    </w:div>
    <w:div w:id="1354764292">
      <w:bodyDiv w:val="1"/>
      <w:marLeft w:val="0"/>
      <w:marRight w:val="0"/>
      <w:marTop w:val="0"/>
      <w:marBottom w:val="0"/>
      <w:divBdr>
        <w:top w:val="none" w:sz="0" w:space="0" w:color="auto"/>
        <w:left w:val="none" w:sz="0" w:space="0" w:color="auto"/>
        <w:bottom w:val="none" w:sz="0" w:space="0" w:color="auto"/>
        <w:right w:val="none" w:sz="0" w:space="0" w:color="auto"/>
      </w:divBdr>
    </w:div>
    <w:div w:id="1355840414">
      <w:bodyDiv w:val="1"/>
      <w:marLeft w:val="0"/>
      <w:marRight w:val="0"/>
      <w:marTop w:val="0"/>
      <w:marBottom w:val="0"/>
      <w:divBdr>
        <w:top w:val="none" w:sz="0" w:space="0" w:color="auto"/>
        <w:left w:val="none" w:sz="0" w:space="0" w:color="auto"/>
        <w:bottom w:val="none" w:sz="0" w:space="0" w:color="auto"/>
        <w:right w:val="none" w:sz="0" w:space="0" w:color="auto"/>
      </w:divBdr>
    </w:div>
    <w:div w:id="1356267939">
      <w:bodyDiv w:val="1"/>
      <w:marLeft w:val="0"/>
      <w:marRight w:val="0"/>
      <w:marTop w:val="0"/>
      <w:marBottom w:val="0"/>
      <w:divBdr>
        <w:top w:val="none" w:sz="0" w:space="0" w:color="auto"/>
        <w:left w:val="none" w:sz="0" w:space="0" w:color="auto"/>
        <w:bottom w:val="none" w:sz="0" w:space="0" w:color="auto"/>
        <w:right w:val="none" w:sz="0" w:space="0" w:color="auto"/>
      </w:divBdr>
    </w:div>
    <w:div w:id="1368330158">
      <w:bodyDiv w:val="1"/>
      <w:marLeft w:val="0"/>
      <w:marRight w:val="0"/>
      <w:marTop w:val="0"/>
      <w:marBottom w:val="0"/>
      <w:divBdr>
        <w:top w:val="none" w:sz="0" w:space="0" w:color="auto"/>
        <w:left w:val="none" w:sz="0" w:space="0" w:color="auto"/>
        <w:bottom w:val="none" w:sz="0" w:space="0" w:color="auto"/>
        <w:right w:val="none" w:sz="0" w:space="0" w:color="auto"/>
      </w:divBdr>
    </w:div>
    <w:div w:id="1371806583">
      <w:bodyDiv w:val="1"/>
      <w:marLeft w:val="0"/>
      <w:marRight w:val="0"/>
      <w:marTop w:val="0"/>
      <w:marBottom w:val="0"/>
      <w:divBdr>
        <w:top w:val="none" w:sz="0" w:space="0" w:color="auto"/>
        <w:left w:val="none" w:sz="0" w:space="0" w:color="auto"/>
        <w:bottom w:val="none" w:sz="0" w:space="0" w:color="auto"/>
        <w:right w:val="none" w:sz="0" w:space="0" w:color="auto"/>
      </w:divBdr>
    </w:div>
    <w:div w:id="1372071568">
      <w:bodyDiv w:val="1"/>
      <w:marLeft w:val="0"/>
      <w:marRight w:val="0"/>
      <w:marTop w:val="0"/>
      <w:marBottom w:val="0"/>
      <w:divBdr>
        <w:top w:val="none" w:sz="0" w:space="0" w:color="auto"/>
        <w:left w:val="none" w:sz="0" w:space="0" w:color="auto"/>
        <w:bottom w:val="none" w:sz="0" w:space="0" w:color="auto"/>
        <w:right w:val="none" w:sz="0" w:space="0" w:color="auto"/>
      </w:divBdr>
    </w:div>
    <w:div w:id="1383871487">
      <w:bodyDiv w:val="1"/>
      <w:marLeft w:val="0"/>
      <w:marRight w:val="0"/>
      <w:marTop w:val="0"/>
      <w:marBottom w:val="0"/>
      <w:divBdr>
        <w:top w:val="none" w:sz="0" w:space="0" w:color="auto"/>
        <w:left w:val="none" w:sz="0" w:space="0" w:color="auto"/>
        <w:bottom w:val="none" w:sz="0" w:space="0" w:color="auto"/>
        <w:right w:val="none" w:sz="0" w:space="0" w:color="auto"/>
      </w:divBdr>
    </w:div>
    <w:div w:id="1388264171">
      <w:bodyDiv w:val="1"/>
      <w:marLeft w:val="0"/>
      <w:marRight w:val="0"/>
      <w:marTop w:val="0"/>
      <w:marBottom w:val="0"/>
      <w:divBdr>
        <w:top w:val="none" w:sz="0" w:space="0" w:color="auto"/>
        <w:left w:val="none" w:sz="0" w:space="0" w:color="auto"/>
        <w:bottom w:val="none" w:sz="0" w:space="0" w:color="auto"/>
        <w:right w:val="none" w:sz="0" w:space="0" w:color="auto"/>
      </w:divBdr>
    </w:div>
    <w:div w:id="1388411970">
      <w:bodyDiv w:val="1"/>
      <w:marLeft w:val="0"/>
      <w:marRight w:val="0"/>
      <w:marTop w:val="0"/>
      <w:marBottom w:val="0"/>
      <w:divBdr>
        <w:top w:val="none" w:sz="0" w:space="0" w:color="auto"/>
        <w:left w:val="none" w:sz="0" w:space="0" w:color="auto"/>
        <w:bottom w:val="none" w:sz="0" w:space="0" w:color="auto"/>
        <w:right w:val="none" w:sz="0" w:space="0" w:color="auto"/>
      </w:divBdr>
    </w:div>
    <w:div w:id="1390610704">
      <w:bodyDiv w:val="1"/>
      <w:marLeft w:val="0"/>
      <w:marRight w:val="0"/>
      <w:marTop w:val="0"/>
      <w:marBottom w:val="0"/>
      <w:divBdr>
        <w:top w:val="none" w:sz="0" w:space="0" w:color="auto"/>
        <w:left w:val="none" w:sz="0" w:space="0" w:color="auto"/>
        <w:bottom w:val="none" w:sz="0" w:space="0" w:color="auto"/>
        <w:right w:val="none" w:sz="0" w:space="0" w:color="auto"/>
      </w:divBdr>
    </w:div>
    <w:div w:id="1392997205">
      <w:bodyDiv w:val="1"/>
      <w:marLeft w:val="0"/>
      <w:marRight w:val="0"/>
      <w:marTop w:val="0"/>
      <w:marBottom w:val="0"/>
      <w:divBdr>
        <w:top w:val="none" w:sz="0" w:space="0" w:color="auto"/>
        <w:left w:val="none" w:sz="0" w:space="0" w:color="auto"/>
        <w:bottom w:val="none" w:sz="0" w:space="0" w:color="auto"/>
        <w:right w:val="none" w:sz="0" w:space="0" w:color="auto"/>
      </w:divBdr>
    </w:div>
    <w:div w:id="1395664964">
      <w:bodyDiv w:val="1"/>
      <w:marLeft w:val="0"/>
      <w:marRight w:val="0"/>
      <w:marTop w:val="0"/>
      <w:marBottom w:val="0"/>
      <w:divBdr>
        <w:top w:val="none" w:sz="0" w:space="0" w:color="auto"/>
        <w:left w:val="none" w:sz="0" w:space="0" w:color="auto"/>
        <w:bottom w:val="none" w:sz="0" w:space="0" w:color="auto"/>
        <w:right w:val="none" w:sz="0" w:space="0" w:color="auto"/>
      </w:divBdr>
    </w:div>
    <w:div w:id="1397705197">
      <w:bodyDiv w:val="1"/>
      <w:marLeft w:val="0"/>
      <w:marRight w:val="0"/>
      <w:marTop w:val="0"/>
      <w:marBottom w:val="0"/>
      <w:divBdr>
        <w:top w:val="none" w:sz="0" w:space="0" w:color="auto"/>
        <w:left w:val="none" w:sz="0" w:space="0" w:color="auto"/>
        <w:bottom w:val="none" w:sz="0" w:space="0" w:color="auto"/>
        <w:right w:val="none" w:sz="0" w:space="0" w:color="auto"/>
      </w:divBdr>
    </w:div>
    <w:div w:id="1406684843">
      <w:bodyDiv w:val="1"/>
      <w:marLeft w:val="0"/>
      <w:marRight w:val="0"/>
      <w:marTop w:val="0"/>
      <w:marBottom w:val="0"/>
      <w:divBdr>
        <w:top w:val="none" w:sz="0" w:space="0" w:color="auto"/>
        <w:left w:val="none" w:sz="0" w:space="0" w:color="auto"/>
        <w:bottom w:val="none" w:sz="0" w:space="0" w:color="auto"/>
        <w:right w:val="none" w:sz="0" w:space="0" w:color="auto"/>
      </w:divBdr>
    </w:div>
    <w:div w:id="1409961211">
      <w:bodyDiv w:val="1"/>
      <w:marLeft w:val="0"/>
      <w:marRight w:val="0"/>
      <w:marTop w:val="0"/>
      <w:marBottom w:val="0"/>
      <w:divBdr>
        <w:top w:val="none" w:sz="0" w:space="0" w:color="auto"/>
        <w:left w:val="none" w:sz="0" w:space="0" w:color="auto"/>
        <w:bottom w:val="none" w:sz="0" w:space="0" w:color="auto"/>
        <w:right w:val="none" w:sz="0" w:space="0" w:color="auto"/>
      </w:divBdr>
    </w:div>
    <w:div w:id="1413547057">
      <w:bodyDiv w:val="1"/>
      <w:marLeft w:val="0"/>
      <w:marRight w:val="0"/>
      <w:marTop w:val="0"/>
      <w:marBottom w:val="0"/>
      <w:divBdr>
        <w:top w:val="none" w:sz="0" w:space="0" w:color="auto"/>
        <w:left w:val="none" w:sz="0" w:space="0" w:color="auto"/>
        <w:bottom w:val="none" w:sz="0" w:space="0" w:color="auto"/>
        <w:right w:val="none" w:sz="0" w:space="0" w:color="auto"/>
      </w:divBdr>
    </w:div>
    <w:div w:id="1414932932">
      <w:bodyDiv w:val="1"/>
      <w:marLeft w:val="0"/>
      <w:marRight w:val="0"/>
      <w:marTop w:val="0"/>
      <w:marBottom w:val="0"/>
      <w:divBdr>
        <w:top w:val="none" w:sz="0" w:space="0" w:color="auto"/>
        <w:left w:val="none" w:sz="0" w:space="0" w:color="auto"/>
        <w:bottom w:val="none" w:sz="0" w:space="0" w:color="auto"/>
        <w:right w:val="none" w:sz="0" w:space="0" w:color="auto"/>
      </w:divBdr>
    </w:div>
    <w:div w:id="1417945328">
      <w:bodyDiv w:val="1"/>
      <w:marLeft w:val="0"/>
      <w:marRight w:val="0"/>
      <w:marTop w:val="0"/>
      <w:marBottom w:val="0"/>
      <w:divBdr>
        <w:top w:val="none" w:sz="0" w:space="0" w:color="auto"/>
        <w:left w:val="none" w:sz="0" w:space="0" w:color="auto"/>
        <w:bottom w:val="none" w:sz="0" w:space="0" w:color="auto"/>
        <w:right w:val="none" w:sz="0" w:space="0" w:color="auto"/>
      </w:divBdr>
    </w:div>
    <w:div w:id="1425570279">
      <w:bodyDiv w:val="1"/>
      <w:marLeft w:val="0"/>
      <w:marRight w:val="0"/>
      <w:marTop w:val="0"/>
      <w:marBottom w:val="0"/>
      <w:divBdr>
        <w:top w:val="none" w:sz="0" w:space="0" w:color="auto"/>
        <w:left w:val="none" w:sz="0" w:space="0" w:color="auto"/>
        <w:bottom w:val="none" w:sz="0" w:space="0" w:color="auto"/>
        <w:right w:val="none" w:sz="0" w:space="0" w:color="auto"/>
      </w:divBdr>
    </w:div>
    <w:div w:id="1430001632">
      <w:bodyDiv w:val="1"/>
      <w:marLeft w:val="0"/>
      <w:marRight w:val="0"/>
      <w:marTop w:val="0"/>
      <w:marBottom w:val="0"/>
      <w:divBdr>
        <w:top w:val="none" w:sz="0" w:space="0" w:color="auto"/>
        <w:left w:val="none" w:sz="0" w:space="0" w:color="auto"/>
        <w:bottom w:val="none" w:sz="0" w:space="0" w:color="auto"/>
        <w:right w:val="none" w:sz="0" w:space="0" w:color="auto"/>
      </w:divBdr>
    </w:div>
    <w:div w:id="1431898699">
      <w:bodyDiv w:val="1"/>
      <w:marLeft w:val="0"/>
      <w:marRight w:val="0"/>
      <w:marTop w:val="0"/>
      <w:marBottom w:val="0"/>
      <w:divBdr>
        <w:top w:val="none" w:sz="0" w:space="0" w:color="auto"/>
        <w:left w:val="none" w:sz="0" w:space="0" w:color="auto"/>
        <w:bottom w:val="none" w:sz="0" w:space="0" w:color="auto"/>
        <w:right w:val="none" w:sz="0" w:space="0" w:color="auto"/>
      </w:divBdr>
    </w:div>
    <w:div w:id="1437404402">
      <w:bodyDiv w:val="1"/>
      <w:marLeft w:val="0"/>
      <w:marRight w:val="0"/>
      <w:marTop w:val="0"/>
      <w:marBottom w:val="0"/>
      <w:divBdr>
        <w:top w:val="none" w:sz="0" w:space="0" w:color="auto"/>
        <w:left w:val="none" w:sz="0" w:space="0" w:color="auto"/>
        <w:bottom w:val="none" w:sz="0" w:space="0" w:color="auto"/>
        <w:right w:val="none" w:sz="0" w:space="0" w:color="auto"/>
      </w:divBdr>
    </w:div>
    <w:div w:id="1437482187">
      <w:bodyDiv w:val="1"/>
      <w:marLeft w:val="0"/>
      <w:marRight w:val="0"/>
      <w:marTop w:val="0"/>
      <w:marBottom w:val="0"/>
      <w:divBdr>
        <w:top w:val="none" w:sz="0" w:space="0" w:color="auto"/>
        <w:left w:val="none" w:sz="0" w:space="0" w:color="auto"/>
        <w:bottom w:val="none" w:sz="0" w:space="0" w:color="auto"/>
        <w:right w:val="none" w:sz="0" w:space="0" w:color="auto"/>
      </w:divBdr>
    </w:div>
    <w:div w:id="1440906219">
      <w:bodyDiv w:val="1"/>
      <w:marLeft w:val="0"/>
      <w:marRight w:val="0"/>
      <w:marTop w:val="0"/>
      <w:marBottom w:val="0"/>
      <w:divBdr>
        <w:top w:val="none" w:sz="0" w:space="0" w:color="auto"/>
        <w:left w:val="none" w:sz="0" w:space="0" w:color="auto"/>
        <w:bottom w:val="none" w:sz="0" w:space="0" w:color="auto"/>
        <w:right w:val="none" w:sz="0" w:space="0" w:color="auto"/>
      </w:divBdr>
    </w:div>
    <w:div w:id="1446002094">
      <w:bodyDiv w:val="1"/>
      <w:marLeft w:val="0"/>
      <w:marRight w:val="0"/>
      <w:marTop w:val="0"/>
      <w:marBottom w:val="0"/>
      <w:divBdr>
        <w:top w:val="none" w:sz="0" w:space="0" w:color="auto"/>
        <w:left w:val="none" w:sz="0" w:space="0" w:color="auto"/>
        <w:bottom w:val="none" w:sz="0" w:space="0" w:color="auto"/>
        <w:right w:val="none" w:sz="0" w:space="0" w:color="auto"/>
      </w:divBdr>
    </w:div>
    <w:div w:id="1449199051">
      <w:bodyDiv w:val="1"/>
      <w:marLeft w:val="0"/>
      <w:marRight w:val="0"/>
      <w:marTop w:val="0"/>
      <w:marBottom w:val="0"/>
      <w:divBdr>
        <w:top w:val="none" w:sz="0" w:space="0" w:color="auto"/>
        <w:left w:val="none" w:sz="0" w:space="0" w:color="auto"/>
        <w:bottom w:val="none" w:sz="0" w:space="0" w:color="auto"/>
        <w:right w:val="none" w:sz="0" w:space="0" w:color="auto"/>
      </w:divBdr>
    </w:div>
    <w:div w:id="1450512398">
      <w:bodyDiv w:val="1"/>
      <w:marLeft w:val="0"/>
      <w:marRight w:val="0"/>
      <w:marTop w:val="0"/>
      <w:marBottom w:val="0"/>
      <w:divBdr>
        <w:top w:val="none" w:sz="0" w:space="0" w:color="auto"/>
        <w:left w:val="none" w:sz="0" w:space="0" w:color="auto"/>
        <w:bottom w:val="none" w:sz="0" w:space="0" w:color="auto"/>
        <w:right w:val="none" w:sz="0" w:space="0" w:color="auto"/>
      </w:divBdr>
    </w:div>
    <w:div w:id="1450932034">
      <w:bodyDiv w:val="1"/>
      <w:marLeft w:val="0"/>
      <w:marRight w:val="0"/>
      <w:marTop w:val="0"/>
      <w:marBottom w:val="0"/>
      <w:divBdr>
        <w:top w:val="none" w:sz="0" w:space="0" w:color="auto"/>
        <w:left w:val="none" w:sz="0" w:space="0" w:color="auto"/>
        <w:bottom w:val="none" w:sz="0" w:space="0" w:color="auto"/>
        <w:right w:val="none" w:sz="0" w:space="0" w:color="auto"/>
      </w:divBdr>
    </w:div>
    <w:div w:id="1451363324">
      <w:bodyDiv w:val="1"/>
      <w:marLeft w:val="0"/>
      <w:marRight w:val="0"/>
      <w:marTop w:val="0"/>
      <w:marBottom w:val="0"/>
      <w:divBdr>
        <w:top w:val="none" w:sz="0" w:space="0" w:color="auto"/>
        <w:left w:val="none" w:sz="0" w:space="0" w:color="auto"/>
        <w:bottom w:val="none" w:sz="0" w:space="0" w:color="auto"/>
        <w:right w:val="none" w:sz="0" w:space="0" w:color="auto"/>
      </w:divBdr>
    </w:div>
    <w:div w:id="1453086203">
      <w:bodyDiv w:val="1"/>
      <w:marLeft w:val="0"/>
      <w:marRight w:val="0"/>
      <w:marTop w:val="0"/>
      <w:marBottom w:val="0"/>
      <w:divBdr>
        <w:top w:val="none" w:sz="0" w:space="0" w:color="auto"/>
        <w:left w:val="none" w:sz="0" w:space="0" w:color="auto"/>
        <w:bottom w:val="none" w:sz="0" w:space="0" w:color="auto"/>
        <w:right w:val="none" w:sz="0" w:space="0" w:color="auto"/>
      </w:divBdr>
    </w:div>
    <w:div w:id="1453397307">
      <w:bodyDiv w:val="1"/>
      <w:marLeft w:val="0"/>
      <w:marRight w:val="0"/>
      <w:marTop w:val="0"/>
      <w:marBottom w:val="0"/>
      <w:divBdr>
        <w:top w:val="none" w:sz="0" w:space="0" w:color="auto"/>
        <w:left w:val="none" w:sz="0" w:space="0" w:color="auto"/>
        <w:bottom w:val="none" w:sz="0" w:space="0" w:color="auto"/>
        <w:right w:val="none" w:sz="0" w:space="0" w:color="auto"/>
      </w:divBdr>
    </w:div>
    <w:div w:id="1454712227">
      <w:bodyDiv w:val="1"/>
      <w:marLeft w:val="0"/>
      <w:marRight w:val="0"/>
      <w:marTop w:val="0"/>
      <w:marBottom w:val="0"/>
      <w:divBdr>
        <w:top w:val="none" w:sz="0" w:space="0" w:color="auto"/>
        <w:left w:val="none" w:sz="0" w:space="0" w:color="auto"/>
        <w:bottom w:val="none" w:sz="0" w:space="0" w:color="auto"/>
        <w:right w:val="none" w:sz="0" w:space="0" w:color="auto"/>
      </w:divBdr>
    </w:div>
    <w:div w:id="1457290215">
      <w:bodyDiv w:val="1"/>
      <w:marLeft w:val="0"/>
      <w:marRight w:val="0"/>
      <w:marTop w:val="0"/>
      <w:marBottom w:val="0"/>
      <w:divBdr>
        <w:top w:val="none" w:sz="0" w:space="0" w:color="auto"/>
        <w:left w:val="none" w:sz="0" w:space="0" w:color="auto"/>
        <w:bottom w:val="none" w:sz="0" w:space="0" w:color="auto"/>
        <w:right w:val="none" w:sz="0" w:space="0" w:color="auto"/>
      </w:divBdr>
    </w:div>
    <w:div w:id="1457485815">
      <w:bodyDiv w:val="1"/>
      <w:marLeft w:val="0"/>
      <w:marRight w:val="0"/>
      <w:marTop w:val="0"/>
      <w:marBottom w:val="0"/>
      <w:divBdr>
        <w:top w:val="none" w:sz="0" w:space="0" w:color="auto"/>
        <w:left w:val="none" w:sz="0" w:space="0" w:color="auto"/>
        <w:bottom w:val="none" w:sz="0" w:space="0" w:color="auto"/>
        <w:right w:val="none" w:sz="0" w:space="0" w:color="auto"/>
      </w:divBdr>
    </w:div>
    <w:div w:id="1465734963">
      <w:bodyDiv w:val="1"/>
      <w:marLeft w:val="0"/>
      <w:marRight w:val="0"/>
      <w:marTop w:val="0"/>
      <w:marBottom w:val="0"/>
      <w:divBdr>
        <w:top w:val="none" w:sz="0" w:space="0" w:color="auto"/>
        <w:left w:val="none" w:sz="0" w:space="0" w:color="auto"/>
        <w:bottom w:val="none" w:sz="0" w:space="0" w:color="auto"/>
        <w:right w:val="none" w:sz="0" w:space="0" w:color="auto"/>
      </w:divBdr>
    </w:div>
    <w:div w:id="1471023009">
      <w:bodyDiv w:val="1"/>
      <w:marLeft w:val="0"/>
      <w:marRight w:val="0"/>
      <w:marTop w:val="0"/>
      <w:marBottom w:val="0"/>
      <w:divBdr>
        <w:top w:val="none" w:sz="0" w:space="0" w:color="auto"/>
        <w:left w:val="none" w:sz="0" w:space="0" w:color="auto"/>
        <w:bottom w:val="none" w:sz="0" w:space="0" w:color="auto"/>
        <w:right w:val="none" w:sz="0" w:space="0" w:color="auto"/>
      </w:divBdr>
    </w:div>
    <w:div w:id="1471046723">
      <w:bodyDiv w:val="1"/>
      <w:marLeft w:val="0"/>
      <w:marRight w:val="0"/>
      <w:marTop w:val="0"/>
      <w:marBottom w:val="0"/>
      <w:divBdr>
        <w:top w:val="none" w:sz="0" w:space="0" w:color="auto"/>
        <w:left w:val="none" w:sz="0" w:space="0" w:color="auto"/>
        <w:bottom w:val="none" w:sz="0" w:space="0" w:color="auto"/>
        <w:right w:val="none" w:sz="0" w:space="0" w:color="auto"/>
      </w:divBdr>
    </w:div>
    <w:div w:id="1476144417">
      <w:bodyDiv w:val="1"/>
      <w:marLeft w:val="0"/>
      <w:marRight w:val="0"/>
      <w:marTop w:val="0"/>
      <w:marBottom w:val="0"/>
      <w:divBdr>
        <w:top w:val="none" w:sz="0" w:space="0" w:color="auto"/>
        <w:left w:val="none" w:sz="0" w:space="0" w:color="auto"/>
        <w:bottom w:val="none" w:sz="0" w:space="0" w:color="auto"/>
        <w:right w:val="none" w:sz="0" w:space="0" w:color="auto"/>
      </w:divBdr>
    </w:div>
    <w:div w:id="1477212706">
      <w:bodyDiv w:val="1"/>
      <w:marLeft w:val="0"/>
      <w:marRight w:val="0"/>
      <w:marTop w:val="0"/>
      <w:marBottom w:val="0"/>
      <w:divBdr>
        <w:top w:val="none" w:sz="0" w:space="0" w:color="auto"/>
        <w:left w:val="none" w:sz="0" w:space="0" w:color="auto"/>
        <w:bottom w:val="none" w:sz="0" w:space="0" w:color="auto"/>
        <w:right w:val="none" w:sz="0" w:space="0" w:color="auto"/>
      </w:divBdr>
    </w:div>
    <w:div w:id="1478644416">
      <w:bodyDiv w:val="1"/>
      <w:marLeft w:val="0"/>
      <w:marRight w:val="0"/>
      <w:marTop w:val="0"/>
      <w:marBottom w:val="0"/>
      <w:divBdr>
        <w:top w:val="none" w:sz="0" w:space="0" w:color="auto"/>
        <w:left w:val="none" w:sz="0" w:space="0" w:color="auto"/>
        <w:bottom w:val="none" w:sz="0" w:space="0" w:color="auto"/>
        <w:right w:val="none" w:sz="0" w:space="0" w:color="auto"/>
      </w:divBdr>
    </w:div>
    <w:div w:id="1479225124">
      <w:bodyDiv w:val="1"/>
      <w:marLeft w:val="0"/>
      <w:marRight w:val="0"/>
      <w:marTop w:val="0"/>
      <w:marBottom w:val="0"/>
      <w:divBdr>
        <w:top w:val="none" w:sz="0" w:space="0" w:color="auto"/>
        <w:left w:val="none" w:sz="0" w:space="0" w:color="auto"/>
        <w:bottom w:val="none" w:sz="0" w:space="0" w:color="auto"/>
        <w:right w:val="none" w:sz="0" w:space="0" w:color="auto"/>
      </w:divBdr>
    </w:div>
    <w:div w:id="1482693436">
      <w:bodyDiv w:val="1"/>
      <w:marLeft w:val="0"/>
      <w:marRight w:val="0"/>
      <w:marTop w:val="0"/>
      <w:marBottom w:val="0"/>
      <w:divBdr>
        <w:top w:val="none" w:sz="0" w:space="0" w:color="auto"/>
        <w:left w:val="none" w:sz="0" w:space="0" w:color="auto"/>
        <w:bottom w:val="none" w:sz="0" w:space="0" w:color="auto"/>
        <w:right w:val="none" w:sz="0" w:space="0" w:color="auto"/>
      </w:divBdr>
    </w:div>
    <w:div w:id="1484735725">
      <w:bodyDiv w:val="1"/>
      <w:marLeft w:val="0"/>
      <w:marRight w:val="0"/>
      <w:marTop w:val="0"/>
      <w:marBottom w:val="0"/>
      <w:divBdr>
        <w:top w:val="none" w:sz="0" w:space="0" w:color="auto"/>
        <w:left w:val="none" w:sz="0" w:space="0" w:color="auto"/>
        <w:bottom w:val="none" w:sz="0" w:space="0" w:color="auto"/>
        <w:right w:val="none" w:sz="0" w:space="0" w:color="auto"/>
      </w:divBdr>
    </w:div>
    <w:div w:id="1484810419">
      <w:bodyDiv w:val="1"/>
      <w:marLeft w:val="0"/>
      <w:marRight w:val="0"/>
      <w:marTop w:val="0"/>
      <w:marBottom w:val="0"/>
      <w:divBdr>
        <w:top w:val="none" w:sz="0" w:space="0" w:color="auto"/>
        <w:left w:val="none" w:sz="0" w:space="0" w:color="auto"/>
        <w:bottom w:val="none" w:sz="0" w:space="0" w:color="auto"/>
        <w:right w:val="none" w:sz="0" w:space="0" w:color="auto"/>
      </w:divBdr>
    </w:div>
    <w:div w:id="1487549846">
      <w:bodyDiv w:val="1"/>
      <w:marLeft w:val="0"/>
      <w:marRight w:val="0"/>
      <w:marTop w:val="0"/>
      <w:marBottom w:val="0"/>
      <w:divBdr>
        <w:top w:val="none" w:sz="0" w:space="0" w:color="auto"/>
        <w:left w:val="none" w:sz="0" w:space="0" w:color="auto"/>
        <w:bottom w:val="none" w:sz="0" w:space="0" w:color="auto"/>
        <w:right w:val="none" w:sz="0" w:space="0" w:color="auto"/>
      </w:divBdr>
    </w:div>
    <w:div w:id="1490174967">
      <w:bodyDiv w:val="1"/>
      <w:marLeft w:val="0"/>
      <w:marRight w:val="0"/>
      <w:marTop w:val="0"/>
      <w:marBottom w:val="0"/>
      <w:divBdr>
        <w:top w:val="none" w:sz="0" w:space="0" w:color="auto"/>
        <w:left w:val="none" w:sz="0" w:space="0" w:color="auto"/>
        <w:bottom w:val="none" w:sz="0" w:space="0" w:color="auto"/>
        <w:right w:val="none" w:sz="0" w:space="0" w:color="auto"/>
      </w:divBdr>
    </w:div>
    <w:div w:id="1494444434">
      <w:bodyDiv w:val="1"/>
      <w:marLeft w:val="0"/>
      <w:marRight w:val="0"/>
      <w:marTop w:val="0"/>
      <w:marBottom w:val="0"/>
      <w:divBdr>
        <w:top w:val="none" w:sz="0" w:space="0" w:color="auto"/>
        <w:left w:val="none" w:sz="0" w:space="0" w:color="auto"/>
        <w:bottom w:val="none" w:sz="0" w:space="0" w:color="auto"/>
        <w:right w:val="none" w:sz="0" w:space="0" w:color="auto"/>
      </w:divBdr>
    </w:div>
    <w:div w:id="1495562404">
      <w:bodyDiv w:val="1"/>
      <w:marLeft w:val="0"/>
      <w:marRight w:val="0"/>
      <w:marTop w:val="0"/>
      <w:marBottom w:val="0"/>
      <w:divBdr>
        <w:top w:val="none" w:sz="0" w:space="0" w:color="auto"/>
        <w:left w:val="none" w:sz="0" w:space="0" w:color="auto"/>
        <w:bottom w:val="none" w:sz="0" w:space="0" w:color="auto"/>
        <w:right w:val="none" w:sz="0" w:space="0" w:color="auto"/>
      </w:divBdr>
    </w:div>
    <w:div w:id="1497383813">
      <w:bodyDiv w:val="1"/>
      <w:marLeft w:val="0"/>
      <w:marRight w:val="0"/>
      <w:marTop w:val="0"/>
      <w:marBottom w:val="0"/>
      <w:divBdr>
        <w:top w:val="none" w:sz="0" w:space="0" w:color="auto"/>
        <w:left w:val="none" w:sz="0" w:space="0" w:color="auto"/>
        <w:bottom w:val="none" w:sz="0" w:space="0" w:color="auto"/>
        <w:right w:val="none" w:sz="0" w:space="0" w:color="auto"/>
      </w:divBdr>
    </w:div>
    <w:div w:id="1498809870">
      <w:bodyDiv w:val="1"/>
      <w:marLeft w:val="0"/>
      <w:marRight w:val="0"/>
      <w:marTop w:val="0"/>
      <w:marBottom w:val="0"/>
      <w:divBdr>
        <w:top w:val="none" w:sz="0" w:space="0" w:color="auto"/>
        <w:left w:val="none" w:sz="0" w:space="0" w:color="auto"/>
        <w:bottom w:val="none" w:sz="0" w:space="0" w:color="auto"/>
        <w:right w:val="none" w:sz="0" w:space="0" w:color="auto"/>
      </w:divBdr>
    </w:div>
    <w:div w:id="1501848241">
      <w:bodyDiv w:val="1"/>
      <w:marLeft w:val="0"/>
      <w:marRight w:val="0"/>
      <w:marTop w:val="0"/>
      <w:marBottom w:val="0"/>
      <w:divBdr>
        <w:top w:val="none" w:sz="0" w:space="0" w:color="auto"/>
        <w:left w:val="none" w:sz="0" w:space="0" w:color="auto"/>
        <w:bottom w:val="none" w:sz="0" w:space="0" w:color="auto"/>
        <w:right w:val="none" w:sz="0" w:space="0" w:color="auto"/>
      </w:divBdr>
    </w:div>
    <w:div w:id="1504203354">
      <w:bodyDiv w:val="1"/>
      <w:marLeft w:val="0"/>
      <w:marRight w:val="0"/>
      <w:marTop w:val="0"/>
      <w:marBottom w:val="0"/>
      <w:divBdr>
        <w:top w:val="none" w:sz="0" w:space="0" w:color="auto"/>
        <w:left w:val="none" w:sz="0" w:space="0" w:color="auto"/>
        <w:bottom w:val="none" w:sz="0" w:space="0" w:color="auto"/>
        <w:right w:val="none" w:sz="0" w:space="0" w:color="auto"/>
      </w:divBdr>
    </w:div>
    <w:div w:id="1506044616">
      <w:bodyDiv w:val="1"/>
      <w:marLeft w:val="0"/>
      <w:marRight w:val="0"/>
      <w:marTop w:val="0"/>
      <w:marBottom w:val="0"/>
      <w:divBdr>
        <w:top w:val="none" w:sz="0" w:space="0" w:color="auto"/>
        <w:left w:val="none" w:sz="0" w:space="0" w:color="auto"/>
        <w:bottom w:val="none" w:sz="0" w:space="0" w:color="auto"/>
        <w:right w:val="none" w:sz="0" w:space="0" w:color="auto"/>
      </w:divBdr>
    </w:div>
    <w:div w:id="1507671283">
      <w:bodyDiv w:val="1"/>
      <w:marLeft w:val="0"/>
      <w:marRight w:val="0"/>
      <w:marTop w:val="0"/>
      <w:marBottom w:val="0"/>
      <w:divBdr>
        <w:top w:val="none" w:sz="0" w:space="0" w:color="auto"/>
        <w:left w:val="none" w:sz="0" w:space="0" w:color="auto"/>
        <w:bottom w:val="none" w:sz="0" w:space="0" w:color="auto"/>
        <w:right w:val="none" w:sz="0" w:space="0" w:color="auto"/>
      </w:divBdr>
    </w:div>
    <w:div w:id="1508247011">
      <w:bodyDiv w:val="1"/>
      <w:marLeft w:val="0"/>
      <w:marRight w:val="0"/>
      <w:marTop w:val="0"/>
      <w:marBottom w:val="0"/>
      <w:divBdr>
        <w:top w:val="none" w:sz="0" w:space="0" w:color="auto"/>
        <w:left w:val="none" w:sz="0" w:space="0" w:color="auto"/>
        <w:bottom w:val="none" w:sz="0" w:space="0" w:color="auto"/>
        <w:right w:val="none" w:sz="0" w:space="0" w:color="auto"/>
      </w:divBdr>
    </w:div>
    <w:div w:id="1510945404">
      <w:bodyDiv w:val="1"/>
      <w:marLeft w:val="0"/>
      <w:marRight w:val="0"/>
      <w:marTop w:val="0"/>
      <w:marBottom w:val="0"/>
      <w:divBdr>
        <w:top w:val="none" w:sz="0" w:space="0" w:color="auto"/>
        <w:left w:val="none" w:sz="0" w:space="0" w:color="auto"/>
        <w:bottom w:val="none" w:sz="0" w:space="0" w:color="auto"/>
        <w:right w:val="none" w:sz="0" w:space="0" w:color="auto"/>
      </w:divBdr>
    </w:div>
    <w:div w:id="1517766030">
      <w:bodyDiv w:val="1"/>
      <w:marLeft w:val="0"/>
      <w:marRight w:val="0"/>
      <w:marTop w:val="0"/>
      <w:marBottom w:val="0"/>
      <w:divBdr>
        <w:top w:val="none" w:sz="0" w:space="0" w:color="auto"/>
        <w:left w:val="none" w:sz="0" w:space="0" w:color="auto"/>
        <w:bottom w:val="none" w:sz="0" w:space="0" w:color="auto"/>
        <w:right w:val="none" w:sz="0" w:space="0" w:color="auto"/>
      </w:divBdr>
    </w:div>
    <w:div w:id="1523471632">
      <w:bodyDiv w:val="1"/>
      <w:marLeft w:val="0"/>
      <w:marRight w:val="0"/>
      <w:marTop w:val="0"/>
      <w:marBottom w:val="0"/>
      <w:divBdr>
        <w:top w:val="none" w:sz="0" w:space="0" w:color="auto"/>
        <w:left w:val="none" w:sz="0" w:space="0" w:color="auto"/>
        <w:bottom w:val="none" w:sz="0" w:space="0" w:color="auto"/>
        <w:right w:val="none" w:sz="0" w:space="0" w:color="auto"/>
      </w:divBdr>
    </w:div>
    <w:div w:id="1534532319">
      <w:bodyDiv w:val="1"/>
      <w:marLeft w:val="0"/>
      <w:marRight w:val="0"/>
      <w:marTop w:val="0"/>
      <w:marBottom w:val="0"/>
      <w:divBdr>
        <w:top w:val="none" w:sz="0" w:space="0" w:color="auto"/>
        <w:left w:val="none" w:sz="0" w:space="0" w:color="auto"/>
        <w:bottom w:val="none" w:sz="0" w:space="0" w:color="auto"/>
        <w:right w:val="none" w:sz="0" w:space="0" w:color="auto"/>
      </w:divBdr>
    </w:div>
    <w:div w:id="1535077296">
      <w:bodyDiv w:val="1"/>
      <w:marLeft w:val="0"/>
      <w:marRight w:val="0"/>
      <w:marTop w:val="0"/>
      <w:marBottom w:val="0"/>
      <w:divBdr>
        <w:top w:val="none" w:sz="0" w:space="0" w:color="auto"/>
        <w:left w:val="none" w:sz="0" w:space="0" w:color="auto"/>
        <w:bottom w:val="none" w:sz="0" w:space="0" w:color="auto"/>
        <w:right w:val="none" w:sz="0" w:space="0" w:color="auto"/>
      </w:divBdr>
    </w:div>
    <w:div w:id="1535997731">
      <w:bodyDiv w:val="1"/>
      <w:marLeft w:val="0"/>
      <w:marRight w:val="0"/>
      <w:marTop w:val="0"/>
      <w:marBottom w:val="0"/>
      <w:divBdr>
        <w:top w:val="none" w:sz="0" w:space="0" w:color="auto"/>
        <w:left w:val="none" w:sz="0" w:space="0" w:color="auto"/>
        <w:bottom w:val="none" w:sz="0" w:space="0" w:color="auto"/>
        <w:right w:val="none" w:sz="0" w:space="0" w:color="auto"/>
      </w:divBdr>
    </w:div>
    <w:div w:id="1537233663">
      <w:bodyDiv w:val="1"/>
      <w:marLeft w:val="0"/>
      <w:marRight w:val="0"/>
      <w:marTop w:val="0"/>
      <w:marBottom w:val="0"/>
      <w:divBdr>
        <w:top w:val="none" w:sz="0" w:space="0" w:color="auto"/>
        <w:left w:val="none" w:sz="0" w:space="0" w:color="auto"/>
        <w:bottom w:val="none" w:sz="0" w:space="0" w:color="auto"/>
        <w:right w:val="none" w:sz="0" w:space="0" w:color="auto"/>
      </w:divBdr>
    </w:div>
    <w:div w:id="1541280109">
      <w:bodyDiv w:val="1"/>
      <w:marLeft w:val="0"/>
      <w:marRight w:val="0"/>
      <w:marTop w:val="0"/>
      <w:marBottom w:val="0"/>
      <w:divBdr>
        <w:top w:val="none" w:sz="0" w:space="0" w:color="auto"/>
        <w:left w:val="none" w:sz="0" w:space="0" w:color="auto"/>
        <w:bottom w:val="none" w:sz="0" w:space="0" w:color="auto"/>
        <w:right w:val="none" w:sz="0" w:space="0" w:color="auto"/>
      </w:divBdr>
    </w:div>
    <w:div w:id="1547331721">
      <w:bodyDiv w:val="1"/>
      <w:marLeft w:val="0"/>
      <w:marRight w:val="0"/>
      <w:marTop w:val="0"/>
      <w:marBottom w:val="0"/>
      <w:divBdr>
        <w:top w:val="none" w:sz="0" w:space="0" w:color="auto"/>
        <w:left w:val="none" w:sz="0" w:space="0" w:color="auto"/>
        <w:bottom w:val="none" w:sz="0" w:space="0" w:color="auto"/>
        <w:right w:val="none" w:sz="0" w:space="0" w:color="auto"/>
      </w:divBdr>
    </w:div>
    <w:div w:id="1547790161">
      <w:bodyDiv w:val="1"/>
      <w:marLeft w:val="0"/>
      <w:marRight w:val="0"/>
      <w:marTop w:val="0"/>
      <w:marBottom w:val="0"/>
      <w:divBdr>
        <w:top w:val="none" w:sz="0" w:space="0" w:color="auto"/>
        <w:left w:val="none" w:sz="0" w:space="0" w:color="auto"/>
        <w:bottom w:val="none" w:sz="0" w:space="0" w:color="auto"/>
        <w:right w:val="none" w:sz="0" w:space="0" w:color="auto"/>
      </w:divBdr>
    </w:div>
    <w:div w:id="1555578838">
      <w:bodyDiv w:val="1"/>
      <w:marLeft w:val="0"/>
      <w:marRight w:val="0"/>
      <w:marTop w:val="0"/>
      <w:marBottom w:val="0"/>
      <w:divBdr>
        <w:top w:val="none" w:sz="0" w:space="0" w:color="auto"/>
        <w:left w:val="none" w:sz="0" w:space="0" w:color="auto"/>
        <w:bottom w:val="none" w:sz="0" w:space="0" w:color="auto"/>
        <w:right w:val="none" w:sz="0" w:space="0" w:color="auto"/>
      </w:divBdr>
    </w:div>
    <w:div w:id="1556889753">
      <w:bodyDiv w:val="1"/>
      <w:marLeft w:val="0"/>
      <w:marRight w:val="0"/>
      <w:marTop w:val="0"/>
      <w:marBottom w:val="0"/>
      <w:divBdr>
        <w:top w:val="none" w:sz="0" w:space="0" w:color="auto"/>
        <w:left w:val="none" w:sz="0" w:space="0" w:color="auto"/>
        <w:bottom w:val="none" w:sz="0" w:space="0" w:color="auto"/>
        <w:right w:val="none" w:sz="0" w:space="0" w:color="auto"/>
      </w:divBdr>
    </w:div>
    <w:div w:id="1560434485">
      <w:bodyDiv w:val="1"/>
      <w:marLeft w:val="0"/>
      <w:marRight w:val="0"/>
      <w:marTop w:val="0"/>
      <w:marBottom w:val="0"/>
      <w:divBdr>
        <w:top w:val="none" w:sz="0" w:space="0" w:color="auto"/>
        <w:left w:val="none" w:sz="0" w:space="0" w:color="auto"/>
        <w:bottom w:val="none" w:sz="0" w:space="0" w:color="auto"/>
        <w:right w:val="none" w:sz="0" w:space="0" w:color="auto"/>
      </w:divBdr>
    </w:div>
    <w:div w:id="1561986064">
      <w:bodyDiv w:val="1"/>
      <w:marLeft w:val="0"/>
      <w:marRight w:val="0"/>
      <w:marTop w:val="0"/>
      <w:marBottom w:val="0"/>
      <w:divBdr>
        <w:top w:val="none" w:sz="0" w:space="0" w:color="auto"/>
        <w:left w:val="none" w:sz="0" w:space="0" w:color="auto"/>
        <w:bottom w:val="none" w:sz="0" w:space="0" w:color="auto"/>
        <w:right w:val="none" w:sz="0" w:space="0" w:color="auto"/>
      </w:divBdr>
    </w:div>
    <w:div w:id="1563829651">
      <w:bodyDiv w:val="1"/>
      <w:marLeft w:val="0"/>
      <w:marRight w:val="0"/>
      <w:marTop w:val="0"/>
      <w:marBottom w:val="0"/>
      <w:divBdr>
        <w:top w:val="none" w:sz="0" w:space="0" w:color="auto"/>
        <w:left w:val="none" w:sz="0" w:space="0" w:color="auto"/>
        <w:bottom w:val="none" w:sz="0" w:space="0" w:color="auto"/>
        <w:right w:val="none" w:sz="0" w:space="0" w:color="auto"/>
      </w:divBdr>
    </w:div>
    <w:div w:id="1565068216">
      <w:bodyDiv w:val="1"/>
      <w:marLeft w:val="0"/>
      <w:marRight w:val="0"/>
      <w:marTop w:val="0"/>
      <w:marBottom w:val="0"/>
      <w:divBdr>
        <w:top w:val="none" w:sz="0" w:space="0" w:color="auto"/>
        <w:left w:val="none" w:sz="0" w:space="0" w:color="auto"/>
        <w:bottom w:val="none" w:sz="0" w:space="0" w:color="auto"/>
        <w:right w:val="none" w:sz="0" w:space="0" w:color="auto"/>
      </w:divBdr>
    </w:div>
    <w:div w:id="1569874507">
      <w:bodyDiv w:val="1"/>
      <w:marLeft w:val="0"/>
      <w:marRight w:val="0"/>
      <w:marTop w:val="0"/>
      <w:marBottom w:val="0"/>
      <w:divBdr>
        <w:top w:val="none" w:sz="0" w:space="0" w:color="auto"/>
        <w:left w:val="none" w:sz="0" w:space="0" w:color="auto"/>
        <w:bottom w:val="none" w:sz="0" w:space="0" w:color="auto"/>
        <w:right w:val="none" w:sz="0" w:space="0" w:color="auto"/>
      </w:divBdr>
    </w:div>
    <w:div w:id="1571034792">
      <w:bodyDiv w:val="1"/>
      <w:marLeft w:val="0"/>
      <w:marRight w:val="0"/>
      <w:marTop w:val="0"/>
      <w:marBottom w:val="0"/>
      <w:divBdr>
        <w:top w:val="none" w:sz="0" w:space="0" w:color="auto"/>
        <w:left w:val="none" w:sz="0" w:space="0" w:color="auto"/>
        <w:bottom w:val="none" w:sz="0" w:space="0" w:color="auto"/>
        <w:right w:val="none" w:sz="0" w:space="0" w:color="auto"/>
      </w:divBdr>
    </w:div>
    <w:div w:id="1575504627">
      <w:bodyDiv w:val="1"/>
      <w:marLeft w:val="0"/>
      <w:marRight w:val="0"/>
      <w:marTop w:val="0"/>
      <w:marBottom w:val="0"/>
      <w:divBdr>
        <w:top w:val="none" w:sz="0" w:space="0" w:color="auto"/>
        <w:left w:val="none" w:sz="0" w:space="0" w:color="auto"/>
        <w:bottom w:val="none" w:sz="0" w:space="0" w:color="auto"/>
        <w:right w:val="none" w:sz="0" w:space="0" w:color="auto"/>
      </w:divBdr>
    </w:div>
    <w:div w:id="1577205241">
      <w:bodyDiv w:val="1"/>
      <w:marLeft w:val="0"/>
      <w:marRight w:val="0"/>
      <w:marTop w:val="0"/>
      <w:marBottom w:val="0"/>
      <w:divBdr>
        <w:top w:val="none" w:sz="0" w:space="0" w:color="auto"/>
        <w:left w:val="none" w:sz="0" w:space="0" w:color="auto"/>
        <w:bottom w:val="none" w:sz="0" w:space="0" w:color="auto"/>
        <w:right w:val="none" w:sz="0" w:space="0" w:color="auto"/>
      </w:divBdr>
    </w:div>
    <w:div w:id="1578320378">
      <w:bodyDiv w:val="1"/>
      <w:marLeft w:val="0"/>
      <w:marRight w:val="0"/>
      <w:marTop w:val="0"/>
      <w:marBottom w:val="0"/>
      <w:divBdr>
        <w:top w:val="none" w:sz="0" w:space="0" w:color="auto"/>
        <w:left w:val="none" w:sz="0" w:space="0" w:color="auto"/>
        <w:bottom w:val="none" w:sz="0" w:space="0" w:color="auto"/>
        <w:right w:val="none" w:sz="0" w:space="0" w:color="auto"/>
      </w:divBdr>
    </w:div>
    <w:div w:id="1586262778">
      <w:bodyDiv w:val="1"/>
      <w:marLeft w:val="0"/>
      <w:marRight w:val="0"/>
      <w:marTop w:val="0"/>
      <w:marBottom w:val="0"/>
      <w:divBdr>
        <w:top w:val="none" w:sz="0" w:space="0" w:color="auto"/>
        <w:left w:val="none" w:sz="0" w:space="0" w:color="auto"/>
        <w:bottom w:val="none" w:sz="0" w:space="0" w:color="auto"/>
        <w:right w:val="none" w:sz="0" w:space="0" w:color="auto"/>
      </w:divBdr>
    </w:div>
    <w:div w:id="1586382632">
      <w:bodyDiv w:val="1"/>
      <w:marLeft w:val="0"/>
      <w:marRight w:val="0"/>
      <w:marTop w:val="0"/>
      <w:marBottom w:val="0"/>
      <w:divBdr>
        <w:top w:val="none" w:sz="0" w:space="0" w:color="auto"/>
        <w:left w:val="none" w:sz="0" w:space="0" w:color="auto"/>
        <w:bottom w:val="none" w:sz="0" w:space="0" w:color="auto"/>
        <w:right w:val="none" w:sz="0" w:space="0" w:color="auto"/>
      </w:divBdr>
    </w:div>
    <w:div w:id="1593122981">
      <w:bodyDiv w:val="1"/>
      <w:marLeft w:val="0"/>
      <w:marRight w:val="0"/>
      <w:marTop w:val="0"/>
      <w:marBottom w:val="0"/>
      <w:divBdr>
        <w:top w:val="none" w:sz="0" w:space="0" w:color="auto"/>
        <w:left w:val="none" w:sz="0" w:space="0" w:color="auto"/>
        <w:bottom w:val="none" w:sz="0" w:space="0" w:color="auto"/>
        <w:right w:val="none" w:sz="0" w:space="0" w:color="auto"/>
      </w:divBdr>
    </w:div>
    <w:div w:id="1593659635">
      <w:bodyDiv w:val="1"/>
      <w:marLeft w:val="0"/>
      <w:marRight w:val="0"/>
      <w:marTop w:val="0"/>
      <w:marBottom w:val="0"/>
      <w:divBdr>
        <w:top w:val="none" w:sz="0" w:space="0" w:color="auto"/>
        <w:left w:val="none" w:sz="0" w:space="0" w:color="auto"/>
        <w:bottom w:val="none" w:sz="0" w:space="0" w:color="auto"/>
        <w:right w:val="none" w:sz="0" w:space="0" w:color="auto"/>
      </w:divBdr>
    </w:div>
    <w:div w:id="1593852156">
      <w:bodyDiv w:val="1"/>
      <w:marLeft w:val="0"/>
      <w:marRight w:val="0"/>
      <w:marTop w:val="0"/>
      <w:marBottom w:val="0"/>
      <w:divBdr>
        <w:top w:val="none" w:sz="0" w:space="0" w:color="auto"/>
        <w:left w:val="none" w:sz="0" w:space="0" w:color="auto"/>
        <w:bottom w:val="none" w:sz="0" w:space="0" w:color="auto"/>
        <w:right w:val="none" w:sz="0" w:space="0" w:color="auto"/>
      </w:divBdr>
    </w:div>
    <w:div w:id="1596863432">
      <w:bodyDiv w:val="1"/>
      <w:marLeft w:val="0"/>
      <w:marRight w:val="0"/>
      <w:marTop w:val="0"/>
      <w:marBottom w:val="0"/>
      <w:divBdr>
        <w:top w:val="none" w:sz="0" w:space="0" w:color="auto"/>
        <w:left w:val="none" w:sz="0" w:space="0" w:color="auto"/>
        <w:bottom w:val="none" w:sz="0" w:space="0" w:color="auto"/>
        <w:right w:val="none" w:sz="0" w:space="0" w:color="auto"/>
      </w:divBdr>
    </w:div>
    <w:div w:id="1601445183">
      <w:bodyDiv w:val="1"/>
      <w:marLeft w:val="0"/>
      <w:marRight w:val="0"/>
      <w:marTop w:val="0"/>
      <w:marBottom w:val="0"/>
      <w:divBdr>
        <w:top w:val="none" w:sz="0" w:space="0" w:color="auto"/>
        <w:left w:val="none" w:sz="0" w:space="0" w:color="auto"/>
        <w:bottom w:val="none" w:sz="0" w:space="0" w:color="auto"/>
        <w:right w:val="none" w:sz="0" w:space="0" w:color="auto"/>
      </w:divBdr>
    </w:div>
    <w:div w:id="1604343372">
      <w:bodyDiv w:val="1"/>
      <w:marLeft w:val="0"/>
      <w:marRight w:val="0"/>
      <w:marTop w:val="0"/>
      <w:marBottom w:val="0"/>
      <w:divBdr>
        <w:top w:val="none" w:sz="0" w:space="0" w:color="auto"/>
        <w:left w:val="none" w:sz="0" w:space="0" w:color="auto"/>
        <w:bottom w:val="none" w:sz="0" w:space="0" w:color="auto"/>
        <w:right w:val="none" w:sz="0" w:space="0" w:color="auto"/>
      </w:divBdr>
    </w:div>
    <w:div w:id="1604528857">
      <w:bodyDiv w:val="1"/>
      <w:marLeft w:val="0"/>
      <w:marRight w:val="0"/>
      <w:marTop w:val="0"/>
      <w:marBottom w:val="0"/>
      <w:divBdr>
        <w:top w:val="none" w:sz="0" w:space="0" w:color="auto"/>
        <w:left w:val="none" w:sz="0" w:space="0" w:color="auto"/>
        <w:bottom w:val="none" w:sz="0" w:space="0" w:color="auto"/>
        <w:right w:val="none" w:sz="0" w:space="0" w:color="auto"/>
      </w:divBdr>
    </w:div>
    <w:div w:id="1604876612">
      <w:bodyDiv w:val="1"/>
      <w:marLeft w:val="0"/>
      <w:marRight w:val="0"/>
      <w:marTop w:val="0"/>
      <w:marBottom w:val="0"/>
      <w:divBdr>
        <w:top w:val="none" w:sz="0" w:space="0" w:color="auto"/>
        <w:left w:val="none" w:sz="0" w:space="0" w:color="auto"/>
        <w:bottom w:val="none" w:sz="0" w:space="0" w:color="auto"/>
        <w:right w:val="none" w:sz="0" w:space="0" w:color="auto"/>
      </w:divBdr>
    </w:div>
    <w:div w:id="1606109637">
      <w:bodyDiv w:val="1"/>
      <w:marLeft w:val="0"/>
      <w:marRight w:val="0"/>
      <w:marTop w:val="0"/>
      <w:marBottom w:val="0"/>
      <w:divBdr>
        <w:top w:val="none" w:sz="0" w:space="0" w:color="auto"/>
        <w:left w:val="none" w:sz="0" w:space="0" w:color="auto"/>
        <w:bottom w:val="none" w:sz="0" w:space="0" w:color="auto"/>
        <w:right w:val="none" w:sz="0" w:space="0" w:color="auto"/>
      </w:divBdr>
    </w:div>
    <w:div w:id="1608612377">
      <w:bodyDiv w:val="1"/>
      <w:marLeft w:val="0"/>
      <w:marRight w:val="0"/>
      <w:marTop w:val="0"/>
      <w:marBottom w:val="0"/>
      <w:divBdr>
        <w:top w:val="none" w:sz="0" w:space="0" w:color="auto"/>
        <w:left w:val="none" w:sz="0" w:space="0" w:color="auto"/>
        <w:bottom w:val="none" w:sz="0" w:space="0" w:color="auto"/>
        <w:right w:val="none" w:sz="0" w:space="0" w:color="auto"/>
      </w:divBdr>
    </w:div>
    <w:div w:id="1623151378">
      <w:bodyDiv w:val="1"/>
      <w:marLeft w:val="0"/>
      <w:marRight w:val="0"/>
      <w:marTop w:val="0"/>
      <w:marBottom w:val="0"/>
      <w:divBdr>
        <w:top w:val="none" w:sz="0" w:space="0" w:color="auto"/>
        <w:left w:val="none" w:sz="0" w:space="0" w:color="auto"/>
        <w:bottom w:val="none" w:sz="0" w:space="0" w:color="auto"/>
        <w:right w:val="none" w:sz="0" w:space="0" w:color="auto"/>
      </w:divBdr>
    </w:div>
    <w:div w:id="1624994895">
      <w:bodyDiv w:val="1"/>
      <w:marLeft w:val="0"/>
      <w:marRight w:val="0"/>
      <w:marTop w:val="0"/>
      <w:marBottom w:val="0"/>
      <w:divBdr>
        <w:top w:val="none" w:sz="0" w:space="0" w:color="auto"/>
        <w:left w:val="none" w:sz="0" w:space="0" w:color="auto"/>
        <w:bottom w:val="none" w:sz="0" w:space="0" w:color="auto"/>
        <w:right w:val="none" w:sz="0" w:space="0" w:color="auto"/>
      </w:divBdr>
    </w:div>
    <w:div w:id="1641692400">
      <w:bodyDiv w:val="1"/>
      <w:marLeft w:val="0"/>
      <w:marRight w:val="0"/>
      <w:marTop w:val="0"/>
      <w:marBottom w:val="0"/>
      <w:divBdr>
        <w:top w:val="none" w:sz="0" w:space="0" w:color="auto"/>
        <w:left w:val="none" w:sz="0" w:space="0" w:color="auto"/>
        <w:bottom w:val="none" w:sz="0" w:space="0" w:color="auto"/>
        <w:right w:val="none" w:sz="0" w:space="0" w:color="auto"/>
      </w:divBdr>
    </w:div>
    <w:div w:id="1645086185">
      <w:bodyDiv w:val="1"/>
      <w:marLeft w:val="0"/>
      <w:marRight w:val="0"/>
      <w:marTop w:val="0"/>
      <w:marBottom w:val="0"/>
      <w:divBdr>
        <w:top w:val="none" w:sz="0" w:space="0" w:color="auto"/>
        <w:left w:val="none" w:sz="0" w:space="0" w:color="auto"/>
        <w:bottom w:val="none" w:sz="0" w:space="0" w:color="auto"/>
        <w:right w:val="none" w:sz="0" w:space="0" w:color="auto"/>
      </w:divBdr>
    </w:div>
    <w:div w:id="1652556665">
      <w:bodyDiv w:val="1"/>
      <w:marLeft w:val="0"/>
      <w:marRight w:val="0"/>
      <w:marTop w:val="0"/>
      <w:marBottom w:val="0"/>
      <w:divBdr>
        <w:top w:val="none" w:sz="0" w:space="0" w:color="auto"/>
        <w:left w:val="none" w:sz="0" w:space="0" w:color="auto"/>
        <w:bottom w:val="none" w:sz="0" w:space="0" w:color="auto"/>
        <w:right w:val="none" w:sz="0" w:space="0" w:color="auto"/>
      </w:divBdr>
    </w:div>
    <w:div w:id="1660307779">
      <w:bodyDiv w:val="1"/>
      <w:marLeft w:val="0"/>
      <w:marRight w:val="0"/>
      <w:marTop w:val="0"/>
      <w:marBottom w:val="0"/>
      <w:divBdr>
        <w:top w:val="none" w:sz="0" w:space="0" w:color="auto"/>
        <w:left w:val="none" w:sz="0" w:space="0" w:color="auto"/>
        <w:bottom w:val="none" w:sz="0" w:space="0" w:color="auto"/>
        <w:right w:val="none" w:sz="0" w:space="0" w:color="auto"/>
      </w:divBdr>
    </w:div>
    <w:div w:id="1664773807">
      <w:bodyDiv w:val="1"/>
      <w:marLeft w:val="0"/>
      <w:marRight w:val="0"/>
      <w:marTop w:val="0"/>
      <w:marBottom w:val="0"/>
      <w:divBdr>
        <w:top w:val="none" w:sz="0" w:space="0" w:color="auto"/>
        <w:left w:val="none" w:sz="0" w:space="0" w:color="auto"/>
        <w:bottom w:val="none" w:sz="0" w:space="0" w:color="auto"/>
        <w:right w:val="none" w:sz="0" w:space="0" w:color="auto"/>
      </w:divBdr>
    </w:div>
    <w:div w:id="1669213614">
      <w:bodyDiv w:val="1"/>
      <w:marLeft w:val="0"/>
      <w:marRight w:val="0"/>
      <w:marTop w:val="0"/>
      <w:marBottom w:val="0"/>
      <w:divBdr>
        <w:top w:val="none" w:sz="0" w:space="0" w:color="auto"/>
        <w:left w:val="none" w:sz="0" w:space="0" w:color="auto"/>
        <w:bottom w:val="none" w:sz="0" w:space="0" w:color="auto"/>
        <w:right w:val="none" w:sz="0" w:space="0" w:color="auto"/>
      </w:divBdr>
    </w:div>
    <w:div w:id="1672757170">
      <w:bodyDiv w:val="1"/>
      <w:marLeft w:val="0"/>
      <w:marRight w:val="0"/>
      <w:marTop w:val="0"/>
      <w:marBottom w:val="0"/>
      <w:divBdr>
        <w:top w:val="none" w:sz="0" w:space="0" w:color="auto"/>
        <w:left w:val="none" w:sz="0" w:space="0" w:color="auto"/>
        <w:bottom w:val="none" w:sz="0" w:space="0" w:color="auto"/>
        <w:right w:val="none" w:sz="0" w:space="0" w:color="auto"/>
      </w:divBdr>
    </w:div>
    <w:div w:id="1673139025">
      <w:bodyDiv w:val="1"/>
      <w:marLeft w:val="0"/>
      <w:marRight w:val="0"/>
      <w:marTop w:val="0"/>
      <w:marBottom w:val="0"/>
      <w:divBdr>
        <w:top w:val="none" w:sz="0" w:space="0" w:color="auto"/>
        <w:left w:val="none" w:sz="0" w:space="0" w:color="auto"/>
        <w:bottom w:val="none" w:sz="0" w:space="0" w:color="auto"/>
        <w:right w:val="none" w:sz="0" w:space="0" w:color="auto"/>
      </w:divBdr>
    </w:div>
    <w:div w:id="1674723578">
      <w:bodyDiv w:val="1"/>
      <w:marLeft w:val="0"/>
      <w:marRight w:val="0"/>
      <w:marTop w:val="0"/>
      <w:marBottom w:val="0"/>
      <w:divBdr>
        <w:top w:val="none" w:sz="0" w:space="0" w:color="auto"/>
        <w:left w:val="none" w:sz="0" w:space="0" w:color="auto"/>
        <w:bottom w:val="none" w:sz="0" w:space="0" w:color="auto"/>
        <w:right w:val="none" w:sz="0" w:space="0" w:color="auto"/>
      </w:divBdr>
    </w:div>
    <w:div w:id="1680304204">
      <w:bodyDiv w:val="1"/>
      <w:marLeft w:val="0"/>
      <w:marRight w:val="0"/>
      <w:marTop w:val="0"/>
      <w:marBottom w:val="0"/>
      <w:divBdr>
        <w:top w:val="none" w:sz="0" w:space="0" w:color="auto"/>
        <w:left w:val="none" w:sz="0" w:space="0" w:color="auto"/>
        <w:bottom w:val="none" w:sz="0" w:space="0" w:color="auto"/>
        <w:right w:val="none" w:sz="0" w:space="0" w:color="auto"/>
      </w:divBdr>
    </w:div>
    <w:div w:id="1684550628">
      <w:bodyDiv w:val="1"/>
      <w:marLeft w:val="0"/>
      <w:marRight w:val="0"/>
      <w:marTop w:val="0"/>
      <w:marBottom w:val="0"/>
      <w:divBdr>
        <w:top w:val="none" w:sz="0" w:space="0" w:color="auto"/>
        <w:left w:val="none" w:sz="0" w:space="0" w:color="auto"/>
        <w:bottom w:val="none" w:sz="0" w:space="0" w:color="auto"/>
        <w:right w:val="none" w:sz="0" w:space="0" w:color="auto"/>
      </w:divBdr>
    </w:div>
    <w:div w:id="1685086846">
      <w:bodyDiv w:val="1"/>
      <w:marLeft w:val="0"/>
      <w:marRight w:val="0"/>
      <w:marTop w:val="0"/>
      <w:marBottom w:val="0"/>
      <w:divBdr>
        <w:top w:val="none" w:sz="0" w:space="0" w:color="auto"/>
        <w:left w:val="none" w:sz="0" w:space="0" w:color="auto"/>
        <w:bottom w:val="none" w:sz="0" w:space="0" w:color="auto"/>
        <w:right w:val="none" w:sz="0" w:space="0" w:color="auto"/>
      </w:divBdr>
    </w:div>
    <w:div w:id="1687171729">
      <w:bodyDiv w:val="1"/>
      <w:marLeft w:val="0"/>
      <w:marRight w:val="0"/>
      <w:marTop w:val="0"/>
      <w:marBottom w:val="0"/>
      <w:divBdr>
        <w:top w:val="none" w:sz="0" w:space="0" w:color="auto"/>
        <w:left w:val="none" w:sz="0" w:space="0" w:color="auto"/>
        <w:bottom w:val="none" w:sz="0" w:space="0" w:color="auto"/>
        <w:right w:val="none" w:sz="0" w:space="0" w:color="auto"/>
      </w:divBdr>
    </w:div>
    <w:div w:id="1690372063">
      <w:bodyDiv w:val="1"/>
      <w:marLeft w:val="0"/>
      <w:marRight w:val="0"/>
      <w:marTop w:val="0"/>
      <w:marBottom w:val="0"/>
      <w:divBdr>
        <w:top w:val="none" w:sz="0" w:space="0" w:color="auto"/>
        <w:left w:val="none" w:sz="0" w:space="0" w:color="auto"/>
        <w:bottom w:val="none" w:sz="0" w:space="0" w:color="auto"/>
        <w:right w:val="none" w:sz="0" w:space="0" w:color="auto"/>
      </w:divBdr>
    </w:div>
    <w:div w:id="1693875795">
      <w:bodyDiv w:val="1"/>
      <w:marLeft w:val="0"/>
      <w:marRight w:val="0"/>
      <w:marTop w:val="0"/>
      <w:marBottom w:val="0"/>
      <w:divBdr>
        <w:top w:val="none" w:sz="0" w:space="0" w:color="auto"/>
        <w:left w:val="none" w:sz="0" w:space="0" w:color="auto"/>
        <w:bottom w:val="none" w:sz="0" w:space="0" w:color="auto"/>
        <w:right w:val="none" w:sz="0" w:space="0" w:color="auto"/>
      </w:divBdr>
    </w:div>
    <w:div w:id="1694454835">
      <w:bodyDiv w:val="1"/>
      <w:marLeft w:val="0"/>
      <w:marRight w:val="0"/>
      <w:marTop w:val="0"/>
      <w:marBottom w:val="0"/>
      <w:divBdr>
        <w:top w:val="none" w:sz="0" w:space="0" w:color="auto"/>
        <w:left w:val="none" w:sz="0" w:space="0" w:color="auto"/>
        <w:bottom w:val="none" w:sz="0" w:space="0" w:color="auto"/>
        <w:right w:val="none" w:sz="0" w:space="0" w:color="auto"/>
      </w:divBdr>
    </w:div>
    <w:div w:id="1694766560">
      <w:bodyDiv w:val="1"/>
      <w:marLeft w:val="0"/>
      <w:marRight w:val="0"/>
      <w:marTop w:val="0"/>
      <w:marBottom w:val="0"/>
      <w:divBdr>
        <w:top w:val="none" w:sz="0" w:space="0" w:color="auto"/>
        <w:left w:val="none" w:sz="0" w:space="0" w:color="auto"/>
        <w:bottom w:val="none" w:sz="0" w:space="0" w:color="auto"/>
        <w:right w:val="none" w:sz="0" w:space="0" w:color="auto"/>
      </w:divBdr>
    </w:div>
    <w:div w:id="1696349424">
      <w:bodyDiv w:val="1"/>
      <w:marLeft w:val="0"/>
      <w:marRight w:val="0"/>
      <w:marTop w:val="0"/>
      <w:marBottom w:val="0"/>
      <w:divBdr>
        <w:top w:val="none" w:sz="0" w:space="0" w:color="auto"/>
        <w:left w:val="none" w:sz="0" w:space="0" w:color="auto"/>
        <w:bottom w:val="none" w:sz="0" w:space="0" w:color="auto"/>
        <w:right w:val="none" w:sz="0" w:space="0" w:color="auto"/>
      </w:divBdr>
    </w:div>
    <w:div w:id="1708603411">
      <w:bodyDiv w:val="1"/>
      <w:marLeft w:val="0"/>
      <w:marRight w:val="0"/>
      <w:marTop w:val="0"/>
      <w:marBottom w:val="0"/>
      <w:divBdr>
        <w:top w:val="none" w:sz="0" w:space="0" w:color="auto"/>
        <w:left w:val="none" w:sz="0" w:space="0" w:color="auto"/>
        <w:bottom w:val="none" w:sz="0" w:space="0" w:color="auto"/>
        <w:right w:val="none" w:sz="0" w:space="0" w:color="auto"/>
      </w:divBdr>
    </w:div>
    <w:div w:id="1716275153">
      <w:bodyDiv w:val="1"/>
      <w:marLeft w:val="0"/>
      <w:marRight w:val="0"/>
      <w:marTop w:val="0"/>
      <w:marBottom w:val="0"/>
      <w:divBdr>
        <w:top w:val="none" w:sz="0" w:space="0" w:color="auto"/>
        <w:left w:val="none" w:sz="0" w:space="0" w:color="auto"/>
        <w:bottom w:val="none" w:sz="0" w:space="0" w:color="auto"/>
        <w:right w:val="none" w:sz="0" w:space="0" w:color="auto"/>
      </w:divBdr>
    </w:div>
    <w:div w:id="1730956524">
      <w:bodyDiv w:val="1"/>
      <w:marLeft w:val="0"/>
      <w:marRight w:val="0"/>
      <w:marTop w:val="0"/>
      <w:marBottom w:val="0"/>
      <w:divBdr>
        <w:top w:val="none" w:sz="0" w:space="0" w:color="auto"/>
        <w:left w:val="none" w:sz="0" w:space="0" w:color="auto"/>
        <w:bottom w:val="none" w:sz="0" w:space="0" w:color="auto"/>
        <w:right w:val="none" w:sz="0" w:space="0" w:color="auto"/>
      </w:divBdr>
    </w:div>
    <w:div w:id="1733041768">
      <w:bodyDiv w:val="1"/>
      <w:marLeft w:val="0"/>
      <w:marRight w:val="0"/>
      <w:marTop w:val="0"/>
      <w:marBottom w:val="0"/>
      <w:divBdr>
        <w:top w:val="none" w:sz="0" w:space="0" w:color="auto"/>
        <w:left w:val="none" w:sz="0" w:space="0" w:color="auto"/>
        <w:bottom w:val="none" w:sz="0" w:space="0" w:color="auto"/>
        <w:right w:val="none" w:sz="0" w:space="0" w:color="auto"/>
      </w:divBdr>
    </w:div>
    <w:div w:id="1738243749">
      <w:bodyDiv w:val="1"/>
      <w:marLeft w:val="0"/>
      <w:marRight w:val="0"/>
      <w:marTop w:val="0"/>
      <w:marBottom w:val="0"/>
      <w:divBdr>
        <w:top w:val="none" w:sz="0" w:space="0" w:color="auto"/>
        <w:left w:val="none" w:sz="0" w:space="0" w:color="auto"/>
        <w:bottom w:val="none" w:sz="0" w:space="0" w:color="auto"/>
        <w:right w:val="none" w:sz="0" w:space="0" w:color="auto"/>
      </w:divBdr>
    </w:div>
    <w:div w:id="1739595060">
      <w:bodyDiv w:val="1"/>
      <w:marLeft w:val="0"/>
      <w:marRight w:val="0"/>
      <w:marTop w:val="0"/>
      <w:marBottom w:val="0"/>
      <w:divBdr>
        <w:top w:val="none" w:sz="0" w:space="0" w:color="auto"/>
        <w:left w:val="none" w:sz="0" w:space="0" w:color="auto"/>
        <w:bottom w:val="none" w:sz="0" w:space="0" w:color="auto"/>
        <w:right w:val="none" w:sz="0" w:space="0" w:color="auto"/>
      </w:divBdr>
    </w:div>
    <w:div w:id="1741513898">
      <w:bodyDiv w:val="1"/>
      <w:marLeft w:val="0"/>
      <w:marRight w:val="0"/>
      <w:marTop w:val="0"/>
      <w:marBottom w:val="0"/>
      <w:divBdr>
        <w:top w:val="none" w:sz="0" w:space="0" w:color="auto"/>
        <w:left w:val="none" w:sz="0" w:space="0" w:color="auto"/>
        <w:bottom w:val="none" w:sz="0" w:space="0" w:color="auto"/>
        <w:right w:val="none" w:sz="0" w:space="0" w:color="auto"/>
      </w:divBdr>
    </w:div>
    <w:div w:id="1760785031">
      <w:bodyDiv w:val="1"/>
      <w:marLeft w:val="0"/>
      <w:marRight w:val="0"/>
      <w:marTop w:val="0"/>
      <w:marBottom w:val="0"/>
      <w:divBdr>
        <w:top w:val="none" w:sz="0" w:space="0" w:color="auto"/>
        <w:left w:val="none" w:sz="0" w:space="0" w:color="auto"/>
        <w:bottom w:val="none" w:sz="0" w:space="0" w:color="auto"/>
        <w:right w:val="none" w:sz="0" w:space="0" w:color="auto"/>
      </w:divBdr>
    </w:div>
    <w:div w:id="1760952718">
      <w:bodyDiv w:val="1"/>
      <w:marLeft w:val="0"/>
      <w:marRight w:val="0"/>
      <w:marTop w:val="0"/>
      <w:marBottom w:val="0"/>
      <w:divBdr>
        <w:top w:val="none" w:sz="0" w:space="0" w:color="auto"/>
        <w:left w:val="none" w:sz="0" w:space="0" w:color="auto"/>
        <w:bottom w:val="none" w:sz="0" w:space="0" w:color="auto"/>
        <w:right w:val="none" w:sz="0" w:space="0" w:color="auto"/>
      </w:divBdr>
    </w:div>
    <w:div w:id="1761443765">
      <w:bodyDiv w:val="1"/>
      <w:marLeft w:val="0"/>
      <w:marRight w:val="0"/>
      <w:marTop w:val="0"/>
      <w:marBottom w:val="0"/>
      <w:divBdr>
        <w:top w:val="none" w:sz="0" w:space="0" w:color="auto"/>
        <w:left w:val="none" w:sz="0" w:space="0" w:color="auto"/>
        <w:bottom w:val="none" w:sz="0" w:space="0" w:color="auto"/>
        <w:right w:val="none" w:sz="0" w:space="0" w:color="auto"/>
      </w:divBdr>
    </w:div>
    <w:div w:id="1768764940">
      <w:bodyDiv w:val="1"/>
      <w:marLeft w:val="0"/>
      <w:marRight w:val="0"/>
      <w:marTop w:val="0"/>
      <w:marBottom w:val="0"/>
      <w:divBdr>
        <w:top w:val="none" w:sz="0" w:space="0" w:color="auto"/>
        <w:left w:val="none" w:sz="0" w:space="0" w:color="auto"/>
        <w:bottom w:val="none" w:sz="0" w:space="0" w:color="auto"/>
        <w:right w:val="none" w:sz="0" w:space="0" w:color="auto"/>
      </w:divBdr>
    </w:div>
    <w:div w:id="1773815435">
      <w:bodyDiv w:val="1"/>
      <w:marLeft w:val="0"/>
      <w:marRight w:val="0"/>
      <w:marTop w:val="0"/>
      <w:marBottom w:val="0"/>
      <w:divBdr>
        <w:top w:val="none" w:sz="0" w:space="0" w:color="auto"/>
        <w:left w:val="none" w:sz="0" w:space="0" w:color="auto"/>
        <w:bottom w:val="none" w:sz="0" w:space="0" w:color="auto"/>
        <w:right w:val="none" w:sz="0" w:space="0" w:color="auto"/>
      </w:divBdr>
    </w:div>
    <w:div w:id="1776897963">
      <w:bodyDiv w:val="1"/>
      <w:marLeft w:val="0"/>
      <w:marRight w:val="0"/>
      <w:marTop w:val="0"/>
      <w:marBottom w:val="0"/>
      <w:divBdr>
        <w:top w:val="none" w:sz="0" w:space="0" w:color="auto"/>
        <w:left w:val="none" w:sz="0" w:space="0" w:color="auto"/>
        <w:bottom w:val="none" w:sz="0" w:space="0" w:color="auto"/>
        <w:right w:val="none" w:sz="0" w:space="0" w:color="auto"/>
      </w:divBdr>
    </w:div>
    <w:div w:id="1781341078">
      <w:bodyDiv w:val="1"/>
      <w:marLeft w:val="0"/>
      <w:marRight w:val="0"/>
      <w:marTop w:val="0"/>
      <w:marBottom w:val="0"/>
      <w:divBdr>
        <w:top w:val="none" w:sz="0" w:space="0" w:color="auto"/>
        <w:left w:val="none" w:sz="0" w:space="0" w:color="auto"/>
        <w:bottom w:val="none" w:sz="0" w:space="0" w:color="auto"/>
        <w:right w:val="none" w:sz="0" w:space="0" w:color="auto"/>
      </w:divBdr>
    </w:div>
    <w:div w:id="1781408542">
      <w:bodyDiv w:val="1"/>
      <w:marLeft w:val="0"/>
      <w:marRight w:val="0"/>
      <w:marTop w:val="0"/>
      <w:marBottom w:val="0"/>
      <w:divBdr>
        <w:top w:val="none" w:sz="0" w:space="0" w:color="auto"/>
        <w:left w:val="none" w:sz="0" w:space="0" w:color="auto"/>
        <w:bottom w:val="none" w:sz="0" w:space="0" w:color="auto"/>
        <w:right w:val="none" w:sz="0" w:space="0" w:color="auto"/>
      </w:divBdr>
    </w:div>
    <w:div w:id="1783915194">
      <w:bodyDiv w:val="1"/>
      <w:marLeft w:val="0"/>
      <w:marRight w:val="0"/>
      <w:marTop w:val="0"/>
      <w:marBottom w:val="0"/>
      <w:divBdr>
        <w:top w:val="none" w:sz="0" w:space="0" w:color="auto"/>
        <w:left w:val="none" w:sz="0" w:space="0" w:color="auto"/>
        <w:bottom w:val="none" w:sz="0" w:space="0" w:color="auto"/>
        <w:right w:val="none" w:sz="0" w:space="0" w:color="auto"/>
      </w:divBdr>
    </w:div>
    <w:div w:id="1786147977">
      <w:bodyDiv w:val="1"/>
      <w:marLeft w:val="0"/>
      <w:marRight w:val="0"/>
      <w:marTop w:val="0"/>
      <w:marBottom w:val="0"/>
      <w:divBdr>
        <w:top w:val="none" w:sz="0" w:space="0" w:color="auto"/>
        <w:left w:val="none" w:sz="0" w:space="0" w:color="auto"/>
        <w:bottom w:val="none" w:sz="0" w:space="0" w:color="auto"/>
        <w:right w:val="none" w:sz="0" w:space="0" w:color="auto"/>
      </w:divBdr>
    </w:div>
    <w:div w:id="1789464841">
      <w:bodyDiv w:val="1"/>
      <w:marLeft w:val="0"/>
      <w:marRight w:val="0"/>
      <w:marTop w:val="0"/>
      <w:marBottom w:val="0"/>
      <w:divBdr>
        <w:top w:val="none" w:sz="0" w:space="0" w:color="auto"/>
        <w:left w:val="none" w:sz="0" w:space="0" w:color="auto"/>
        <w:bottom w:val="none" w:sz="0" w:space="0" w:color="auto"/>
        <w:right w:val="none" w:sz="0" w:space="0" w:color="auto"/>
      </w:divBdr>
    </w:div>
    <w:div w:id="1790394913">
      <w:bodyDiv w:val="1"/>
      <w:marLeft w:val="0"/>
      <w:marRight w:val="0"/>
      <w:marTop w:val="0"/>
      <w:marBottom w:val="0"/>
      <w:divBdr>
        <w:top w:val="none" w:sz="0" w:space="0" w:color="auto"/>
        <w:left w:val="none" w:sz="0" w:space="0" w:color="auto"/>
        <w:bottom w:val="none" w:sz="0" w:space="0" w:color="auto"/>
        <w:right w:val="none" w:sz="0" w:space="0" w:color="auto"/>
      </w:divBdr>
    </w:div>
    <w:div w:id="1794245299">
      <w:bodyDiv w:val="1"/>
      <w:marLeft w:val="0"/>
      <w:marRight w:val="0"/>
      <w:marTop w:val="0"/>
      <w:marBottom w:val="0"/>
      <w:divBdr>
        <w:top w:val="none" w:sz="0" w:space="0" w:color="auto"/>
        <w:left w:val="none" w:sz="0" w:space="0" w:color="auto"/>
        <w:bottom w:val="none" w:sz="0" w:space="0" w:color="auto"/>
        <w:right w:val="none" w:sz="0" w:space="0" w:color="auto"/>
      </w:divBdr>
    </w:div>
    <w:div w:id="1799377148">
      <w:bodyDiv w:val="1"/>
      <w:marLeft w:val="0"/>
      <w:marRight w:val="0"/>
      <w:marTop w:val="0"/>
      <w:marBottom w:val="0"/>
      <w:divBdr>
        <w:top w:val="none" w:sz="0" w:space="0" w:color="auto"/>
        <w:left w:val="none" w:sz="0" w:space="0" w:color="auto"/>
        <w:bottom w:val="none" w:sz="0" w:space="0" w:color="auto"/>
        <w:right w:val="none" w:sz="0" w:space="0" w:color="auto"/>
      </w:divBdr>
    </w:div>
    <w:div w:id="1799760294">
      <w:bodyDiv w:val="1"/>
      <w:marLeft w:val="0"/>
      <w:marRight w:val="0"/>
      <w:marTop w:val="0"/>
      <w:marBottom w:val="0"/>
      <w:divBdr>
        <w:top w:val="none" w:sz="0" w:space="0" w:color="auto"/>
        <w:left w:val="none" w:sz="0" w:space="0" w:color="auto"/>
        <w:bottom w:val="none" w:sz="0" w:space="0" w:color="auto"/>
        <w:right w:val="none" w:sz="0" w:space="0" w:color="auto"/>
      </w:divBdr>
    </w:div>
    <w:div w:id="1803108000">
      <w:bodyDiv w:val="1"/>
      <w:marLeft w:val="0"/>
      <w:marRight w:val="0"/>
      <w:marTop w:val="0"/>
      <w:marBottom w:val="0"/>
      <w:divBdr>
        <w:top w:val="none" w:sz="0" w:space="0" w:color="auto"/>
        <w:left w:val="none" w:sz="0" w:space="0" w:color="auto"/>
        <w:bottom w:val="none" w:sz="0" w:space="0" w:color="auto"/>
        <w:right w:val="none" w:sz="0" w:space="0" w:color="auto"/>
      </w:divBdr>
    </w:div>
    <w:div w:id="1803303811">
      <w:bodyDiv w:val="1"/>
      <w:marLeft w:val="0"/>
      <w:marRight w:val="0"/>
      <w:marTop w:val="0"/>
      <w:marBottom w:val="0"/>
      <w:divBdr>
        <w:top w:val="none" w:sz="0" w:space="0" w:color="auto"/>
        <w:left w:val="none" w:sz="0" w:space="0" w:color="auto"/>
        <w:bottom w:val="none" w:sz="0" w:space="0" w:color="auto"/>
        <w:right w:val="none" w:sz="0" w:space="0" w:color="auto"/>
      </w:divBdr>
    </w:div>
    <w:div w:id="1806002574">
      <w:bodyDiv w:val="1"/>
      <w:marLeft w:val="0"/>
      <w:marRight w:val="0"/>
      <w:marTop w:val="0"/>
      <w:marBottom w:val="0"/>
      <w:divBdr>
        <w:top w:val="none" w:sz="0" w:space="0" w:color="auto"/>
        <w:left w:val="none" w:sz="0" w:space="0" w:color="auto"/>
        <w:bottom w:val="none" w:sz="0" w:space="0" w:color="auto"/>
        <w:right w:val="none" w:sz="0" w:space="0" w:color="auto"/>
      </w:divBdr>
    </w:div>
    <w:div w:id="1806116780">
      <w:bodyDiv w:val="1"/>
      <w:marLeft w:val="0"/>
      <w:marRight w:val="0"/>
      <w:marTop w:val="0"/>
      <w:marBottom w:val="0"/>
      <w:divBdr>
        <w:top w:val="none" w:sz="0" w:space="0" w:color="auto"/>
        <w:left w:val="none" w:sz="0" w:space="0" w:color="auto"/>
        <w:bottom w:val="none" w:sz="0" w:space="0" w:color="auto"/>
        <w:right w:val="none" w:sz="0" w:space="0" w:color="auto"/>
      </w:divBdr>
    </w:div>
    <w:div w:id="1807357986">
      <w:bodyDiv w:val="1"/>
      <w:marLeft w:val="0"/>
      <w:marRight w:val="0"/>
      <w:marTop w:val="0"/>
      <w:marBottom w:val="0"/>
      <w:divBdr>
        <w:top w:val="none" w:sz="0" w:space="0" w:color="auto"/>
        <w:left w:val="none" w:sz="0" w:space="0" w:color="auto"/>
        <w:bottom w:val="none" w:sz="0" w:space="0" w:color="auto"/>
        <w:right w:val="none" w:sz="0" w:space="0" w:color="auto"/>
      </w:divBdr>
    </w:div>
    <w:div w:id="1813063485">
      <w:bodyDiv w:val="1"/>
      <w:marLeft w:val="0"/>
      <w:marRight w:val="0"/>
      <w:marTop w:val="0"/>
      <w:marBottom w:val="0"/>
      <w:divBdr>
        <w:top w:val="none" w:sz="0" w:space="0" w:color="auto"/>
        <w:left w:val="none" w:sz="0" w:space="0" w:color="auto"/>
        <w:bottom w:val="none" w:sz="0" w:space="0" w:color="auto"/>
        <w:right w:val="none" w:sz="0" w:space="0" w:color="auto"/>
      </w:divBdr>
    </w:div>
    <w:div w:id="1813715257">
      <w:bodyDiv w:val="1"/>
      <w:marLeft w:val="0"/>
      <w:marRight w:val="0"/>
      <w:marTop w:val="0"/>
      <w:marBottom w:val="0"/>
      <w:divBdr>
        <w:top w:val="none" w:sz="0" w:space="0" w:color="auto"/>
        <w:left w:val="none" w:sz="0" w:space="0" w:color="auto"/>
        <w:bottom w:val="none" w:sz="0" w:space="0" w:color="auto"/>
        <w:right w:val="none" w:sz="0" w:space="0" w:color="auto"/>
      </w:divBdr>
    </w:div>
    <w:div w:id="1822230738">
      <w:bodyDiv w:val="1"/>
      <w:marLeft w:val="0"/>
      <w:marRight w:val="0"/>
      <w:marTop w:val="0"/>
      <w:marBottom w:val="0"/>
      <w:divBdr>
        <w:top w:val="none" w:sz="0" w:space="0" w:color="auto"/>
        <w:left w:val="none" w:sz="0" w:space="0" w:color="auto"/>
        <w:bottom w:val="none" w:sz="0" w:space="0" w:color="auto"/>
        <w:right w:val="none" w:sz="0" w:space="0" w:color="auto"/>
      </w:divBdr>
    </w:div>
    <w:div w:id="1825780181">
      <w:bodyDiv w:val="1"/>
      <w:marLeft w:val="0"/>
      <w:marRight w:val="0"/>
      <w:marTop w:val="0"/>
      <w:marBottom w:val="0"/>
      <w:divBdr>
        <w:top w:val="none" w:sz="0" w:space="0" w:color="auto"/>
        <w:left w:val="none" w:sz="0" w:space="0" w:color="auto"/>
        <w:bottom w:val="none" w:sz="0" w:space="0" w:color="auto"/>
        <w:right w:val="none" w:sz="0" w:space="0" w:color="auto"/>
      </w:divBdr>
    </w:div>
    <w:div w:id="1829393687">
      <w:bodyDiv w:val="1"/>
      <w:marLeft w:val="0"/>
      <w:marRight w:val="0"/>
      <w:marTop w:val="0"/>
      <w:marBottom w:val="0"/>
      <w:divBdr>
        <w:top w:val="none" w:sz="0" w:space="0" w:color="auto"/>
        <w:left w:val="none" w:sz="0" w:space="0" w:color="auto"/>
        <w:bottom w:val="none" w:sz="0" w:space="0" w:color="auto"/>
        <w:right w:val="none" w:sz="0" w:space="0" w:color="auto"/>
      </w:divBdr>
    </w:div>
    <w:div w:id="1834299263">
      <w:bodyDiv w:val="1"/>
      <w:marLeft w:val="0"/>
      <w:marRight w:val="0"/>
      <w:marTop w:val="0"/>
      <w:marBottom w:val="0"/>
      <w:divBdr>
        <w:top w:val="none" w:sz="0" w:space="0" w:color="auto"/>
        <w:left w:val="none" w:sz="0" w:space="0" w:color="auto"/>
        <w:bottom w:val="none" w:sz="0" w:space="0" w:color="auto"/>
        <w:right w:val="none" w:sz="0" w:space="0" w:color="auto"/>
      </w:divBdr>
    </w:div>
    <w:div w:id="1841461154">
      <w:bodyDiv w:val="1"/>
      <w:marLeft w:val="0"/>
      <w:marRight w:val="0"/>
      <w:marTop w:val="0"/>
      <w:marBottom w:val="0"/>
      <w:divBdr>
        <w:top w:val="none" w:sz="0" w:space="0" w:color="auto"/>
        <w:left w:val="none" w:sz="0" w:space="0" w:color="auto"/>
        <w:bottom w:val="none" w:sz="0" w:space="0" w:color="auto"/>
        <w:right w:val="none" w:sz="0" w:space="0" w:color="auto"/>
      </w:divBdr>
    </w:div>
    <w:div w:id="1843465487">
      <w:bodyDiv w:val="1"/>
      <w:marLeft w:val="0"/>
      <w:marRight w:val="0"/>
      <w:marTop w:val="0"/>
      <w:marBottom w:val="0"/>
      <w:divBdr>
        <w:top w:val="none" w:sz="0" w:space="0" w:color="auto"/>
        <w:left w:val="none" w:sz="0" w:space="0" w:color="auto"/>
        <w:bottom w:val="none" w:sz="0" w:space="0" w:color="auto"/>
        <w:right w:val="none" w:sz="0" w:space="0" w:color="auto"/>
      </w:divBdr>
    </w:div>
    <w:div w:id="1854805672">
      <w:bodyDiv w:val="1"/>
      <w:marLeft w:val="0"/>
      <w:marRight w:val="0"/>
      <w:marTop w:val="0"/>
      <w:marBottom w:val="0"/>
      <w:divBdr>
        <w:top w:val="none" w:sz="0" w:space="0" w:color="auto"/>
        <w:left w:val="none" w:sz="0" w:space="0" w:color="auto"/>
        <w:bottom w:val="none" w:sz="0" w:space="0" w:color="auto"/>
        <w:right w:val="none" w:sz="0" w:space="0" w:color="auto"/>
      </w:divBdr>
    </w:div>
    <w:div w:id="1855606670">
      <w:bodyDiv w:val="1"/>
      <w:marLeft w:val="0"/>
      <w:marRight w:val="0"/>
      <w:marTop w:val="0"/>
      <w:marBottom w:val="0"/>
      <w:divBdr>
        <w:top w:val="none" w:sz="0" w:space="0" w:color="auto"/>
        <w:left w:val="none" w:sz="0" w:space="0" w:color="auto"/>
        <w:bottom w:val="none" w:sz="0" w:space="0" w:color="auto"/>
        <w:right w:val="none" w:sz="0" w:space="0" w:color="auto"/>
      </w:divBdr>
    </w:div>
    <w:div w:id="1862738466">
      <w:bodyDiv w:val="1"/>
      <w:marLeft w:val="0"/>
      <w:marRight w:val="0"/>
      <w:marTop w:val="0"/>
      <w:marBottom w:val="0"/>
      <w:divBdr>
        <w:top w:val="none" w:sz="0" w:space="0" w:color="auto"/>
        <w:left w:val="none" w:sz="0" w:space="0" w:color="auto"/>
        <w:bottom w:val="none" w:sz="0" w:space="0" w:color="auto"/>
        <w:right w:val="none" w:sz="0" w:space="0" w:color="auto"/>
      </w:divBdr>
    </w:div>
    <w:div w:id="1862738653">
      <w:bodyDiv w:val="1"/>
      <w:marLeft w:val="0"/>
      <w:marRight w:val="0"/>
      <w:marTop w:val="0"/>
      <w:marBottom w:val="0"/>
      <w:divBdr>
        <w:top w:val="none" w:sz="0" w:space="0" w:color="auto"/>
        <w:left w:val="none" w:sz="0" w:space="0" w:color="auto"/>
        <w:bottom w:val="none" w:sz="0" w:space="0" w:color="auto"/>
        <w:right w:val="none" w:sz="0" w:space="0" w:color="auto"/>
      </w:divBdr>
    </w:div>
    <w:div w:id="1868524172">
      <w:bodyDiv w:val="1"/>
      <w:marLeft w:val="0"/>
      <w:marRight w:val="0"/>
      <w:marTop w:val="0"/>
      <w:marBottom w:val="0"/>
      <w:divBdr>
        <w:top w:val="none" w:sz="0" w:space="0" w:color="auto"/>
        <w:left w:val="none" w:sz="0" w:space="0" w:color="auto"/>
        <w:bottom w:val="none" w:sz="0" w:space="0" w:color="auto"/>
        <w:right w:val="none" w:sz="0" w:space="0" w:color="auto"/>
      </w:divBdr>
    </w:div>
    <w:div w:id="1876116472">
      <w:bodyDiv w:val="1"/>
      <w:marLeft w:val="0"/>
      <w:marRight w:val="0"/>
      <w:marTop w:val="0"/>
      <w:marBottom w:val="0"/>
      <w:divBdr>
        <w:top w:val="none" w:sz="0" w:space="0" w:color="auto"/>
        <w:left w:val="none" w:sz="0" w:space="0" w:color="auto"/>
        <w:bottom w:val="none" w:sz="0" w:space="0" w:color="auto"/>
        <w:right w:val="none" w:sz="0" w:space="0" w:color="auto"/>
      </w:divBdr>
    </w:div>
    <w:div w:id="1882857713">
      <w:bodyDiv w:val="1"/>
      <w:marLeft w:val="0"/>
      <w:marRight w:val="0"/>
      <w:marTop w:val="0"/>
      <w:marBottom w:val="0"/>
      <w:divBdr>
        <w:top w:val="none" w:sz="0" w:space="0" w:color="auto"/>
        <w:left w:val="none" w:sz="0" w:space="0" w:color="auto"/>
        <w:bottom w:val="none" w:sz="0" w:space="0" w:color="auto"/>
        <w:right w:val="none" w:sz="0" w:space="0" w:color="auto"/>
      </w:divBdr>
    </w:div>
    <w:div w:id="1886287852">
      <w:bodyDiv w:val="1"/>
      <w:marLeft w:val="0"/>
      <w:marRight w:val="0"/>
      <w:marTop w:val="0"/>
      <w:marBottom w:val="0"/>
      <w:divBdr>
        <w:top w:val="none" w:sz="0" w:space="0" w:color="auto"/>
        <w:left w:val="none" w:sz="0" w:space="0" w:color="auto"/>
        <w:bottom w:val="none" w:sz="0" w:space="0" w:color="auto"/>
        <w:right w:val="none" w:sz="0" w:space="0" w:color="auto"/>
      </w:divBdr>
    </w:div>
    <w:div w:id="1887528882">
      <w:bodyDiv w:val="1"/>
      <w:marLeft w:val="0"/>
      <w:marRight w:val="0"/>
      <w:marTop w:val="0"/>
      <w:marBottom w:val="0"/>
      <w:divBdr>
        <w:top w:val="none" w:sz="0" w:space="0" w:color="auto"/>
        <w:left w:val="none" w:sz="0" w:space="0" w:color="auto"/>
        <w:bottom w:val="none" w:sz="0" w:space="0" w:color="auto"/>
        <w:right w:val="none" w:sz="0" w:space="0" w:color="auto"/>
      </w:divBdr>
    </w:div>
    <w:div w:id="1897471396">
      <w:bodyDiv w:val="1"/>
      <w:marLeft w:val="0"/>
      <w:marRight w:val="0"/>
      <w:marTop w:val="0"/>
      <w:marBottom w:val="0"/>
      <w:divBdr>
        <w:top w:val="none" w:sz="0" w:space="0" w:color="auto"/>
        <w:left w:val="none" w:sz="0" w:space="0" w:color="auto"/>
        <w:bottom w:val="none" w:sz="0" w:space="0" w:color="auto"/>
        <w:right w:val="none" w:sz="0" w:space="0" w:color="auto"/>
      </w:divBdr>
    </w:div>
    <w:div w:id="1898082748">
      <w:bodyDiv w:val="1"/>
      <w:marLeft w:val="0"/>
      <w:marRight w:val="0"/>
      <w:marTop w:val="0"/>
      <w:marBottom w:val="0"/>
      <w:divBdr>
        <w:top w:val="none" w:sz="0" w:space="0" w:color="auto"/>
        <w:left w:val="none" w:sz="0" w:space="0" w:color="auto"/>
        <w:bottom w:val="none" w:sz="0" w:space="0" w:color="auto"/>
        <w:right w:val="none" w:sz="0" w:space="0" w:color="auto"/>
      </w:divBdr>
    </w:div>
    <w:div w:id="1899508880">
      <w:bodyDiv w:val="1"/>
      <w:marLeft w:val="0"/>
      <w:marRight w:val="0"/>
      <w:marTop w:val="0"/>
      <w:marBottom w:val="0"/>
      <w:divBdr>
        <w:top w:val="none" w:sz="0" w:space="0" w:color="auto"/>
        <w:left w:val="none" w:sz="0" w:space="0" w:color="auto"/>
        <w:bottom w:val="none" w:sz="0" w:space="0" w:color="auto"/>
        <w:right w:val="none" w:sz="0" w:space="0" w:color="auto"/>
      </w:divBdr>
    </w:div>
    <w:div w:id="1902015662">
      <w:bodyDiv w:val="1"/>
      <w:marLeft w:val="0"/>
      <w:marRight w:val="0"/>
      <w:marTop w:val="0"/>
      <w:marBottom w:val="0"/>
      <w:divBdr>
        <w:top w:val="none" w:sz="0" w:space="0" w:color="auto"/>
        <w:left w:val="none" w:sz="0" w:space="0" w:color="auto"/>
        <w:bottom w:val="none" w:sz="0" w:space="0" w:color="auto"/>
        <w:right w:val="none" w:sz="0" w:space="0" w:color="auto"/>
      </w:divBdr>
    </w:div>
    <w:div w:id="1902673283">
      <w:bodyDiv w:val="1"/>
      <w:marLeft w:val="0"/>
      <w:marRight w:val="0"/>
      <w:marTop w:val="0"/>
      <w:marBottom w:val="0"/>
      <w:divBdr>
        <w:top w:val="none" w:sz="0" w:space="0" w:color="auto"/>
        <w:left w:val="none" w:sz="0" w:space="0" w:color="auto"/>
        <w:bottom w:val="none" w:sz="0" w:space="0" w:color="auto"/>
        <w:right w:val="none" w:sz="0" w:space="0" w:color="auto"/>
      </w:divBdr>
    </w:div>
    <w:div w:id="1903903313">
      <w:bodyDiv w:val="1"/>
      <w:marLeft w:val="0"/>
      <w:marRight w:val="0"/>
      <w:marTop w:val="0"/>
      <w:marBottom w:val="0"/>
      <w:divBdr>
        <w:top w:val="none" w:sz="0" w:space="0" w:color="auto"/>
        <w:left w:val="none" w:sz="0" w:space="0" w:color="auto"/>
        <w:bottom w:val="none" w:sz="0" w:space="0" w:color="auto"/>
        <w:right w:val="none" w:sz="0" w:space="0" w:color="auto"/>
      </w:divBdr>
    </w:div>
    <w:div w:id="1914311248">
      <w:bodyDiv w:val="1"/>
      <w:marLeft w:val="0"/>
      <w:marRight w:val="0"/>
      <w:marTop w:val="0"/>
      <w:marBottom w:val="0"/>
      <w:divBdr>
        <w:top w:val="none" w:sz="0" w:space="0" w:color="auto"/>
        <w:left w:val="none" w:sz="0" w:space="0" w:color="auto"/>
        <w:bottom w:val="none" w:sz="0" w:space="0" w:color="auto"/>
        <w:right w:val="none" w:sz="0" w:space="0" w:color="auto"/>
      </w:divBdr>
    </w:div>
    <w:div w:id="1918975212">
      <w:bodyDiv w:val="1"/>
      <w:marLeft w:val="0"/>
      <w:marRight w:val="0"/>
      <w:marTop w:val="0"/>
      <w:marBottom w:val="0"/>
      <w:divBdr>
        <w:top w:val="none" w:sz="0" w:space="0" w:color="auto"/>
        <w:left w:val="none" w:sz="0" w:space="0" w:color="auto"/>
        <w:bottom w:val="none" w:sz="0" w:space="0" w:color="auto"/>
        <w:right w:val="none" w:sz="0" w:space="0" w:color="auto"/>
      </w:divBdr>
    </w:div>
    <w:div w:id="1920291619">
      <w:bodyDiv w:val="1"/>
      <w:marLeft w:val="0"/>
      <w:marRight w:val="0"/>
      <w:marTop w:val="0"/>
      <w:marBottom w:val="0"/>
      <w:divBdr>
        <w:top w:val="none" w:sz="0" w:space="0" w:color="auto"/>
        <w:left w:val="none" w:sz="0" w:space="0" w:color="auto"/>
        <w:bottom w:val="none" w:sz="0" w:space="0" w:color="auto"/>
        <w:right w:val="none" w:sz="0" w:space="0" w:color="auto"/>
      </w:divBdr>
    </w:div>
    <w:div w:id="1921523590">
      <w:bodyDiv w:val="1"/>
      <w:marLeft w:val="0"/>
      <w:marRight w:val="0"/>
      <w:marTop w:val="0"/>
      <w:marBottom w:val="0"/>
      <w:divBdr>
        <w:top w:val="none" w:sz="0" w:space="0" w:color="auto"/>
        <w:left w:val="none" w:sz="0" w:space="0" w:color="auto"/>
        <w:bottom w:val="none" w:sz="0" w:space="0" w:color="auto"/>
        <w:right w:val="none" w:sz="0" w:space="0" w:color="auto"/>
      </w:divBdr>
    </w:div>
    <w:div w:id="1922446509">
      <w:bodyDiv w:val="1"/>
      <w:marLeft w:val="0"/>
      <w:marRight w:val="0"/>
      <w:marTop w:val="0"/>
      <w:marBottom w:val="0"/>
      <w:divBdr>
        <w:top w:val="none" w:sz="0" w:space="0" w:color="auto"/>
        <w:left w:val="none" w:sz="0" w:space="0" w:color="auto"/>
        <w:bottom w:val="none" w:sz="0" w:space="0" w:color="auto"/>
        <w:right w:val="none" w:sz="0" w:space="0" w:color="auto"/>
      </w:divBdr>
    </w:div>
    <w:div w:id="1923223992">
      <w:bodyDiv w:val="1"/>
      <w:marLeft w:val="0"/>
      <w:marRight w:val="0"/>
      <w:marTop w:val="0"/>
      <w:marBottom w:val="0"/>
      <w:divBdr>
        <w:top w:val="none" w:sz="0" w:space="0" w:color="auto"/>
        <w:left w:val="none" w:sz="0" w:space="0" w:color="auto"/>
        <w:bottom w:val="none" w:sz="0" w:space="0" w:color="auto"/>
        <w:right w:val="none" w:sz="0" w:space="0" w:color="auto"/>
      </w:divBdr>
    </w:div>
    <w:div w:id="1925918531">
      <w:bodyDiv w:val="1"/>
      <w:marLeft w:val="0"/>
      <w:marRight w:val="0"/>
      <w:marTop w:val="0"/>
      <w:marBottom w:val="0"/>
      <w:divBdr>
        <w:top w:val="none" w:sz="0" w:space="0" w:color="auto"/>
        <w:left w:val="none" w:sz="0" w:space="0" w:color="auto"/>
        <w:bottom w:val="none" w:sz="0" w:space="0" w:color="auto"/>
        <w:right w:val="none" w:sz="0" w:space="0" w:color="auto"/>
      </w:divBdr>
    </w:div>
    <w:div w:id="1932077618">
      <w:bodyDiv w:val="1"/>
      <w:marLeft w:val="0"/>
      <w:marRight w:val="0"/>
      <w:marTop w:val="0"/>
      <w:marBottom w:val="0"/>
      <w:divBdr>
        <w:top w:val="none" w:sz="0" w:space="0" w:color="auto"/>
        <w:left w:val="none" w:sz="0" w:space="0" w:color="auto"/>
        <w:bottom w:val="none" w:sz="0" w:space="0" w:color="auto"/>
        <w:right w:val="none" w:sz="0" w:space="0" w:color="auto"/>
      </w:divBdr>
    </w:div>
    <w:div w:id="1937403160">
      <w:bodyDiv w:val="1"/>
      <w:marLeft w:val="0"/>
      <w:marRight w:val="0"/>
      <w:marTop w:val="0"/>
      <w:marBottom w:val="0"/>
      <w:divBdr>
        <w:top w:val="none" w:sz="0" w:space="0" w:color="auto"/>
        <w:left w:val="none" w:sz="0" w:space="0" w:color="auto"/>
        <w:bottom w:val="none" w:sz="0" w:space="0" w:color="auto"/>
        <w:right w:val="none" w:sz="0" w:space="0" w:color="auto"/>
      </w:divBdr>
    </w:div>
    <w:div w:id="1937515106">
      <w:bodyDiv w:val="1"/>
      <w:marLeft w:val="0"/>
      <w:marRight w:val="0"/>
      <w:marTop w:val="0"/>
      <w:marBottom w:val="0"/>
      <w:divBdr>
        <w:top w:val="none" w:sz="0" w:space="0" w:color="auto"/>
        <w:left w:val="none" w:sz="0" w:space="0" w:color="auto"/>
        <w:bottom w:val="none" w:sz="0" w:space="0" w:color="auto"/>
        <w:right w:val="none" w:sz="0" w:space="0" w:color="auto"/>
      </w:divBdr>
    </w:div>
    <w:div w:id="1938830243">
      <w:bodyDiv w:val="1"/>
      <w:marLeft w:val="0"/>
      <w:marRight w:val="0"/>
      <w:marTop w:val="0"/>
      <w:marBottom w:val="0"/>
      <w:divBdr>
        <w:top w:val="none" w:sz="0" w:space="0" w:color="auto"/>
        <w:left w:val="none" w:sz="0" w:space="0" w:color="auto"/>
        <w:bottom w:val="none" w:sz="0" w:space="0" w:color="auto"/>
        <w:right w:val="none" w:sz="0" w:space="0" w:color="auto"/>
      </w:divBdr>
    </w:div>
    <w:div w:id="1939367902">
      <w:bodyDiv w:val="1"/>
      <w:marLeft w:val="0"/>
      <w:marRight w:val="0"/>
      <w:marTop w:val="0"/>
      <w:marBottom w:val="0"/>
      <w:divBdr>
        <w:top w:val="none" w:sz="0" w:space="0" w:color="auto"/>
        <w:left w:val="none" w:sz="0" w:space="0" w:color="auto"/>
        <w:bottom w:val="none" w:sz="0" w:space="0" w:color="auto"/>
        <w:right w:val="none" w:sz="0" w:space="0" w:color="auto"/>
      </w:divBdr>
    </w:div>
    <w:div w:id="1940989047">
      <w:bodyDiv w:val="1"/>
      <w:marLeft w:val="0"/>
      <w:marRight w:val="0"/>
      <w:marTop w:val="0"/>
      <w:marBottom w:val="0"/>
      <w:divBdr>
        <w:top w:val="none" w:sz="0" w:space="0" w:color="auto"/>
        <w:left w:val="none" w:sz="0" w:space="0" w:color="auto"/>
        <w:bottom w:val="none" w:sz="0" w:space="0" w:color="auto"/>
        <w:right w:val="none" w:sz="0" w:space="0" w:color="auto"/>
      </w:divBdr>
    </w:div>
    <w:div w:id="1945260358">
      <w:bodyDiv w:val="1"/>
      <w:marLeft w:val="0"/>
      <w:marRight w:val="0"/>
      <w:marTop w:val="0"/>
      <w:marBottom w:val="0"/>
      <w:divBdr>
        <w:top w:val="none" w:sz="0" w:space="0" w:color="auto"/>
        <w:left w:val="none" w:sz="0" w:space="0" w:color="auto"/>
        <w:bottom w:val="none" w:sz="0" w:space="0" w:color="auto"/>
        <w:right w:val="none" w:sz="0" w:space="0" w:color="auto"/>
      </w:divBdr>
    </w:div>
    <w:div w:id="1947693640">
      <w:bodyDiv w:val="1"/>
      <w:marLeft w:val="0"/>
      <w:marRight w:val="0"/>
      <w:marTop w:val="0"/>
      <w:marBottom w:val="0"/>
      <w:divBdr>
        <w:top w:val="none" w:sz="0" w:space="0" w:color="auto"/>
        <w:left w:val="none" w:sz="0" w:space="0" w:color="auto"/>
        <w:bottom w:val="none" w:sz="0" w:space="0" w:color="auto"/>
        <w:right w:val="none" w:sz="0" w:space="0" w:color="auto"/>
      </w:divBdr>
    </w:div>
    <w:div w:id="1949583346">
      <w:bodyDiv w:val="1"/>
      <w:marLeft w:val="0"/>
      <w:marRight w:val="0"/>
      <w:marTop w:val="0"/>
      <w:marBottom w:val="0"/>
      <w:divBdr>
        <w:top w:val="none" w:sz="0" w:space="0" w:color="auto"/>
        <w:left w:val="none" w:sz="0" w:space="0" w:color="auto"/>
        <w:bottom w:val="none" w:sz="0" w:space="0" w:color="auto"/>
        <w:right w:val="none" w:sz="0" w:space="0" w:color="auto"/>
      </w:divBdr>
    </w:div>
    <w:div w:id="1950811756">
      <w:bodyDiv w:val="1"/>
      <w:marLeft w:val="0"/>
      <w:marRight w:val="0"/>
      <w:marTop w:val="0"/>
      <w:marBottom w:val="0"/>
      <w:divBdr>
        <w:top w:val="none" w:sz="0" w:space="0" w:color="auto"/>
        <w:left w:val="none" w:sz="0" w:space="0" w:color="auto"/>
        <w:bottom w:val="none" w:sz="0" w:space="0" w:color="auto"/>
        <w:right w:val="none" w:sz="0" w:space="0" w:color="auto"/>
      </w:divBdr>
    </w:div>
    <w:div w:id="1954088629">
      <w:bodyDiv w:val="1"/>
      <w:marLeft w:val="0"/>
      <w:marRight w:val="0"/>
      <w:marTop w:val="0"/>
      <w:marBottom w:val="0"/>
      <w:divBdr>
        <w:top w:val="none" w:sz="0" w:space="0" w:color="auto"/>
        <w:left w:val="none" w:sz="0" w:space="0" w:color="auto"/>
        <w:bottom w:val="none" w:sz="0" w:space="0" w:color="auto"/>
        <w:right w:val="none" w:sz="0" w:space="0" w:color="auto"/>
      </w:divBdr>
    </w:div>
    <w:div w:id="1956714133">
      <w:bodyDiv w:val="1"/>
      <w:marLeft w:val="0"/>
      <w:marRight w:val="0"/>
      <w:marTop w:val="0"/>
      <w:marBottom w:val="0"/>
      <w:divBdr>
        <w:top w:val="none" w:sz="0" w:space="0" w:color="auto"/>
        <w:left w:val="none" w:sz="0" w:space="0" w:color="auto"/>
        <w:bottom w:val="none" w:sz="0" w:space="0" w:color="auto"/>
        <w:right w:val="none" w:sz="0" w:space="0" w:color="auto"/>
      </w:divBdr>
    </w:div>
    <w:div w:id="1960524706">
      <w:bodyDiv w:val="1"/>
      <w:marLeft w:val="0"/>
      <w:marRight w:val="0"/>
      <w:marTop w:val="0"/>
      <w:marBottom w:val="0"/>
      <w:divBdr>
        <w:top w:val="none" w:sz="0" w:space="0" w:color="auto"/>
        <w:left w:val="none" w:sz="0" w:space="0" w:color="auto"/>
        <w:bottom w:val="none" w:sz="0" w:space="0" w:color="auto"/>
        <w:right w:val="none" w:sz="0" w:space="0" w:color="auto"/>
      </w:divBdr>
    </w:div>
    <w:div w:id="1961564617">
      <w:bodyDiv w:val="1"/>
      <w:marLeft w:val="0"/>
      <w:marRight w:val="0"/>
      <w:marTop w:val="0"/>
      <w:marBottom w:val="0"/>
      <w:divBdr>
        <w:top w:val="none" w:sz="0" w:space="0" w:color="auto"/>
        <w:left w:val="none" w:sz="0" w:space="0" w:color="auto"/>
        <w:bottom w:val="none" w:sz="0" w:space="0" w:color="auto"/>
        <w:right w:val="none" w:sz="0" w:space="0" w:color="auto"/>
      </w:divBdr>
    </w:div>
    <w:div w:id="1963219195">
      <w:bodyDiv w:val="1"/>
      <w:marLeft w:val="0"/>
      <w:marRight w:val="0"/>
      <w:marTop w:val="0"/>
      <w:marBottom w:val="0"/>
      <w:divBdr>
        <w:top w:val="none" w:sz="0" w:space="0" w:color="auto"/>
        <w:left w:val="none" w:sz="0" w:space="0" w:color="auto"/>
        <w:bottom w:val="none" w:sz="0" w:space="0" w:color="auto"/>
        <w:right w:val="none" w:sz="0" w:space="0" w:color="auto"/>
      </w:divBdr>
    </w:div>
    <w:div w:id="1965886105">
      <w:bodyDiv w:val="1"/>
      <w:marLeft w:val="0"/>
      <w:marRight w:val="0"/>
      <w:marTop w:val="0"/>
      <w:marBottom w:val="0"/>
      <w:divBdr>
        <w:top w:val="none" w:sz="0" w:space="0" w:color="auto"/>
        <w:left w:val="none" w:sz="0" w:space="0" w:color="auto"/>
        <w:bottom w:val="none" w:sz="0" w:space="0" w:color="auto"/>
        <w:right w:val="none" w:sz="0" w:space="0" w:color="auto"/>
      </w:divBdr>
    </w:div>
    <w:div w:id="1970553284">
      <w:bodyDiv w:val="1"/>
      <w:marLeft w:val="0"/>
      <w:marRight w:val="0"/>
      <w:marTop w:val="0"/>
      <w:marBottom w:val="0"/>
      <w:divBdr>
        <w:top w:val="none" w:sz="0" w:space="0" w:color="auto"/>
        <w:left w:val="none" w:sz="0" w:space="0" w:color="auto"/>
        <w:bottom w:val="none" w:sz="0" w:space="0" w:color="auto"/>
        <w:right w:val="none" w:sz="0" w:space="0" w:color="auto"/>
      </w:divBdr>
    </w:div>
    <w:div w:id="1970622035">
      <w:bodyDiv w:val="1"/>
      <w:marLeft w:val="0"/>
      <w:marRight w:val="0"/>
      <w:marTop w:val="0"/>
      <w:marBottom w:val="0"/>
      <w:divBdr>
        <w:top w:val="none" w:sz="0" w:space="0" w:color="auto"/>
        <w:left w:val="none" w:sz="0" w:space="0" w:color="auto"/>
        <w:bottom w:val="none" w:sz="0" w:space="0" w:color="auto"/>
        <w:right w:val="none" w:sz="0" w:space="0" w:color="auto"/>
      </w:divBdr>
    </w:div>
    <w:div w:id="1979803871">
      <w:bodyDiv w:val="1"/>
      <w:marLeft w:val="0"/>
      <w:marRight w:val="0"/>
      <w:marTop w:val="0"/>
      <w:marBottom w:val="0"/>
      <w:divBdr>
        <w:top w:val="none" w:sz="0" w:space="0" w:color="auto"/>
        <w:left w:val="none" w:sz="0" w:space="0" w:color="auto"/>
        <w:bottom w:val="none" w:sz="0" w:space="0" w:color="auto"/>
        <w:right w:val="none" w:sz="0" w:space="0" w:color="auto"/>
      </w:divBdr>
    </w:div>
    <w:div w:id="1982808602">
      <w:bodyDiv w:val="1"/>
      <w:marLeft w:val="0"/>
      <w:marRight w:val="0"/>
      <w:marTop w:val="0"/>
      <w:marBottom w:val="0"/>
      <w:divBdr>
        <w:top w:val="none" w:sz="0" w:space="0" w:color="auto"/>
        <w:left w:val="none" w:sz="0" w:space="0" w:color="auto"/>
        <w:bottom w:val="none" w:sz="0" w:space="0" w:color="auto"/>
        <w:right w:val="none" w:sz="0" w:space="0" w:color="auto"/>
      </w:divBdr>
    </w:div>
    <w:div w:id="1986346939">
      <w:bodyDiv w:val="1"/>
      <w:marLeft w:val="0"/>
      <w:marRight w:val="0"/>
      <w:marTop w:val="0"/>
      <w:marBottom w:val="0"/>
      <w:divBdr>
        <w:top w:val="none" w:sz="0" w:space="0" w:color="auto"/>
        <w:left w:val="none" w:sz="0" w:space="0" w:color="auto"/>
        <w:bottom w:val="none" w:sz="0" w:space="0" w:color="auto"/>
        <w:right w:val="none" w:sz="0" w:space="0" w:color="auto"/>
      </w:divBdr>
    </w:div>
    <w:div w:id="1986817223">
      <w:bodyDiv w:val="1"/>
      <w:marLeft w:val="0"/>
      <w:marRight w:val="0"/>
      <w:marTop w:val="0"/>
      <w:marBottom w:val="0"/>
      <w:divBdr>
        <w:top w:val="none" w:sz="0" w:space="0" w:color="auto"/>
        <w:left w:val="none" w:sz="0" w:space="0" w:color="auto"/>
        <w:bottom w:val="none" w:sz="0" w:space="0" w:color="auto"/>
        <w:right w:val="none" w:sz="0" w:space="0" w:color="auto"/>
      </w:divBdr>
    </w:div>
    <w:div w:id="1991325718">
      <w:bodyDiv w:val="1"/>
      <w:marLeft w:val="0"/>
      <w:marRight w:val="0"/>
      <w:marTop w:val="0"/>
      <w:marBottom w:val="0"/>
      <w:divBdr>
        <w:top w:val="none" w:sz="0" w:space="0" w:color="auto"/>
        <w:left w:val="none" w:sz="0" w:space="0" w:color="auto"/>
        <w:bottom w:val="none" w:sz="0" w:space="0" w:color="auto"/>
        <w:right w:val="none" w:sz="0" w:space="0" w:color="auto"/>
      </w:divBdr>
    </w:div>
    <w:div w:id="2003122601">
      <w:bodyDiv w:val="1"/>
      <w:marLeft w:val="0"/>
      <w:marRight w:val="0"/>
      <w:marTop w:val="0"/>
      <w:marBottom w:val="0"/>
      <w:divBdr>
        <w:top w:val="none" w:sz="0" w:space="0" w:color="auto"/>
        <w:left w:val="none" w:sz="0" w:space="0" w:color="auto"/>
        <w:bottom w:val="none" w:sz="0" w:space="0" w:color="auto"/>
        <w:right w:val="none" w:sz="0" w:space="0" w:color="auto"/>
      </w:divBdr>
    </w:div>
    <w:div w:id="2005627288">
      <w:bodyDiv w:val="1"/>
      <w:marLeft w:val="0"/>
      <w:marRight w:val="0"/>
      <w:marTop w:val="0"/>
      <w:marBottom w:val="0"/>
      <w:divBdr>
        <w:top w:val="none" w:sz="0" w:space="0" w:color="auto"/>
        <w:left w:val="none" w:sz="0" w:space="0" w:color="auto"/>
        <w:bottom w:val="none" w:sz="0" w:space="0" w:color="auto"/>
        <w:right w:val="none" w:sz="0" w:space="0" w:color="auto"/>
      </w:divBdr>
    </w:div>
    <w:div w:id="2009745448">
      <w:bodyDiv w:val="1"/>
      <w:marLeft w:val="0"/>
      <w:marRight w:val="0"/>
      <w:marTop w:val="0"/>
      <w:marBottom w:val="0"/>
      <w:divBdr>
        <w:top w:val="none" w:sz="0" w:space="0" w:color="auto"/>
        <w:left w:val="none" w:sz="0" w:space="0" w:color="auto"/>
        <w:bottom w:val="none" w:sz="0" w:space="0" w:color="auto"/>
        <w:right w:val="none" w:sz="0" w:space="0" w:color="auto"/>
      </w:divBdr>
    </w:div>
    <w:div w:id="2010480461">
      <w:bodyDiv w:val="1"/>
      <w:marLeft w:val="0"/>
      <w:marRight w:val="0"/>
      <w:marTop w:val="0"/>
      <w:marBottom w:val="0"/>
      <w:divBdr>
        <w:top w:val="none" w:sz="0" w:space="0" w:color="auto"/>
        <w:left w:val="none" w:sz="0" w:space="0" w:color="auto"/>
        <w:bottom w:val="none" w:sz="0" w:space="0" w:color="auto"/>
        <w:right w:val="none" w:sz="0" w:space="0" w:color="auto"/>
      </w:divBdr>
    </w:div>
    <w:div w:id="2013070353">
      <w:bodyDiv w:val="1"/>
      <w:marLeft w:val="0"/>
      <w:marRight w:val="0"/>
      <w:marTop w:val="0"/>
      <w:marBottom w:val="0"/>
      <w:divBdr>
        <w:top w:val="none" w:sz="0" w:space="0" w:color="auto"/>
        <w:left w:val="none" w:sz="0" w:space="0" w:color="auto"/>
        <w:bottom w:val="none" w:sz="0" w:space="0" w:color="auto"/>
        <w:right w:val="none" w:sz="0" w:space="0" w:color="auto"/>
      </w:divBdr>
    </w:div>
    <w:div w:id="2017073738">
      <w:bodyDiv w:val="1"/>
      <w:marLeft w:val="0"/>
      <w:marRight w:val="0"/>
      <w:marTop w:val="0"/>
      <w:marBottom w:val="0"/>
      <w:divBdr>
        <w:top w:val="none" w:sz="0" w:space="0" w:color="auto"/>
        <w:left w:val="none" w:sz="0" w:space="0" w:color="auto"/>
        <w:bottom w:val="none" w:sz="0" w:space="0" w:color="auto"/>
        <w:right w:val="none" w:sz="0" w:space="0" w:color="auto"/>
      </w:divBdr>
    </w:div>
    <w:div w:id="2020615137">
      <w:bodyDiv w:val="1"/>
      <w:marLeft w:val="0"/>
      <w:marRight w:val="0"/>
      <w:marTop w:val="0"/>
      <w:marBottom w:val="0"/>
      <w:divBdr>
        <w:top w:val="none" w:sz="0" w:space="0" w:color="auto"/>
        <w:left w:val="none" w:sz="0" w:space="0" w:color="auto"/>
        <w:bottom w:val="none" w:sz="0" w:space="0" w:color="auto"/>
        <w:right w:val="none" w:sz="0" w:space="0" w:color="auto"/>
      </w:divBdr>
    </w:div>
    <w:div w:id="2022857979">
      <w:bodyDiv w:val="1"/>
      <w:marLeft w:val="0"/>
      <w:marRight w:val="0"/>
      <w:marTop w:val="0"/>
      <w:marBottom w:val="0"/>
      <w:divBdr>
        <w:top w:val="none" w:sz="0" w:space="0" w:color="auto"/>
        <w:left w:val="none" w:sz="0" w:space="0" w:color="auto"/>
        <w:bottom w:val="none" w:sz="0" w:space="0" w:color="auto"/>
        <w:right w:val="none" w:sz="0" w:space="0" w:color="auto"/>
      </w:divBdr>
    </w:div>
    <w:div w:id="2031636801">
      <w:bodyDiv w:val="1"/>
      <w:marLeft w:val="0"/>
      <w:marRight w:val="0"/>
      <w:marTop w:val="0"/>
      <w:marBottom w:val="0"/>
      <w:divBdr>
        <w:top w:val="none" w:sz="0" w:space="0" w:color="auto"/>
        <w:left w:val="none" w:sz="0" w:space="0" w:color="auto"/>
        <w:bottom w:val="none" w:sz="0" w:space="0" w:color="auto"/>
        <w:right w:val="none" w:sz="0" w:space="0" w:color="auto"/>
      </w:divBdr>
    </w:div>
    <w:div w:id="2034501861">
      <w:bodyDiv w:val="1"/>
      <w:marLeft w:val="0"/>
      <w:marRight w:val="0"/>
      <w:marTop w:val="0"/>
      <w:marBottom w:val="0"/>
      <w:divBdr>
        <w:top w:val="none" w:sz="0" w:space="0" w:color="auto"/>
        <w:left w:val="none" w:sz="0" w:space="0" w:color="auto"/>
        <w:bottom w:val="none" w:sz="0" w:space="0" w:color="auto"/>
        <w:right w:val="none" w:sz="0" w:space="0" w:color="auto"/>
      </w:divBdr>
    </w:div>
    <w:div w:id="2036029630">
      <w:bodyDiv w:val="1"/>
      <w:marLeft w:val="0"/>
      <w:marRight w:val="0"/>
      <w:marTop w:val="0"/>
      <w:marBottom w:val="0"/>
      <w:divBdr>
        <w:top w:val="none" w:sz="0" w:space="0" w:color="auto"/>
        <w:left w:val="none" w:sz="0" w:space="0" w:color="auto"/>
        <w:bottom w:val="none" w:sz="0" w:space="0" w:color="auto"/>
        <w:right w:val="none" w:sz="0" w:space="0" w:color="auto"/>
      </w:divBdr>
    </w:div>
    <w:div w:id="2045910642">
      <w:bodyDiv w:val="1"/>
      <w:marLeft w:val="0"/>
      <w:marRight w:val="0"/>
      <w:marTop w:val="0"/>
      <w:marBottom w:val="0"/>
      <w:divBdr>
        <w:top w:val="none" w:sz="0" w:space="0" w:color="auto"/>
        <w:left w:val="none" w:sz="0" w:space="0" w:color="auto"/>
        <w:bottom w:val="none" w:sz="0" w:space="0" w:color="auto"/>
        <w:right w:val="none" w:sz="0" w:space="0" w:color="auto"/>
      </w:divBdr>
    </w:div>
    <w:div w:id="2048794294">
      <w:bodyDiv w:val="1"/>
      <w:marLeft w:val="0"/>
      <w:marRight w:val="0"/>
      <w:marTop w:val="0"/>
      <w:marBottom w:val="0"/>
      <w:divBdr>
        <w:top w:val="none" w:sz="0" w:space="0" w:color="auto"/>
        <w:left w:val="none" w:sz="0" w:space="0" w:color="auto"/>
        <w:bottom w:val="none" w:sz="0" w:space="0" w:color="auto"/>
        <w:right w:val="none" w:sz="0" w:space="0" w:color="auto"/>
      </w:divBdr>
    </w:div>
    <w:div w:id="2052220656">
      <w:bodyDiv w:val="1"/>
      <w:marLeft w:val="0"/>
      <w:marRight w:val="0"/>
      <w:marTop w:val="0"/>
      <w:marBottom w:val="0"/>
      <w:divBdr>
        <w:top w:val="none" w:sz="0" w:space="0" w:color="auto"/>
        <w:left w:val="none" w:sz="0" w:space="0" w:color="auto"/>
        <w:bottom w:val="none" w:sz="0" w:space="0" w:color="auto"/>
        <w:right w:val="none" w:sz="0" w:space="0" w:color="auto"/>
      </w:divBdr>
    </w:div>
    <w:div w:id="2056349199">
      <w:bodyDiv w:val="1"/>
      <w:marLeft w:val="0"/>
      <w:marRight w:val="0"/>
      <w:marTop w:val="0"/>
      <w:marBottom w:val="0"/>
      <w:divBdr>
        <w:top w:val="none" w:sz="0" w:space="0" w:color="auto"/>
        <w:left w:val="none" w:sz="0" w:space="0" w:color="auto"/>
        <w:bottom w:val="none" w:sz="0" w:space="0" w:color="auto"/>
        <w:right w:val="none" w:sz="0" w:space="0" w:color="auto"/>
      </w:divBdr>
    </w:div>
    <w:div w:id="2059469995">
      <w:bodyDiv w:val="1"/>
      <w:marLeft w:val="0"/>
      <w:marRight w:val="0"/>
      <w:marTop w:val="0"/>
      <w:marBottom w:val="0"/>
      <w:divBdr>
        <w:top w:val="none" w:sz="0" w:space="0" w:color="auto"/>
        <w:left w:val="none" w:sz="0" w:space="0" w:color="auto"/>
        <w:bottom w:val="none" w:sz="0" w:space="0" w:color="auto"/>
        <w:right w:val="none" w:sz="0" w:space="0" w:color="auto"/>
      </w:divBdr>
    </w:div>
    <w:div w:id="2059934339">
      <w:bodyDiv w:val="1"/>
      <w:marLeft w:val="0"/>
      <w:marRight w:val="0"/>
      <w:marTop w:val="0"/>
      <w:marBottom w:val="0"/>
      <w:divBdr>
        <w:top w:val="none" w:sz="0" w:space="0" w:color="auto"/>
        <w:left w:val="none" w:sz="0" w:space="0" w:color="auto"/>
        <w:bottom w:val="none" w:sz="0" w:space="0" w:color="auto"/>
        <w:right w:val="none" w:sz="0" w:space="0" w:color="auto"/>
      </w:divBdr>
    </w:div>
    <w:div w:id="2064207725">
      <w:bodyDiv w:val="1"/>
      <w:marLeft w:val="0"/>
      <w:marRight w:val="0"/>
      <w:marTop w:val="0"/>
      <w:marBottom w:val="0"/>
      <w:divBdr>
        <w:top w:val="none" w:sz="0" w:space="0" w:color="auto"/>
        <w:left w:val="none" w:sz="0" w:space="0" w:color="auto"/>
        <w:bottom w:val="none" w:sz="0" w:space="0" w:color="auto"/>
        <w:right w:val="none" w:sz="0" w:space="0" w:color="auto"/>
      </w:divBdr>
    </w:div>
    <w:div w:id="2064913342">
      <w:bodyDiv w:val="1"/>
      <w:marLeft w:val="0"/>
      <w:marRight w:val="0"/>
      <w:marTop w:val="0"/>
      <w:marBottom w:val="0"/>
      <w:divBdr>
        <w:top w:val="none" w:sz="0" w:space="0" w:color="auto"/>
        <w:left w:val="none" w:sz="0" w:space="0" w:color="auto"/>
        <w:bottom w:val="none" w:sz="0" w:space="0" w:color="auto"/>
        <w:right w:val="none" w:sz="0" w:space="0" w:color="auto"/>
      </w:divBdr>
    </w:div>
    <w:div w:id="2070572241">
      <w:bodyDiv w:val="1"/>
      <w:marLeft w:val="0"/>
      <w:marRight w:val="0"/>
      <w:marTop w:val="0"/>
      <w:marBottom w:val="0"/>
      <w:divBdr>
        <w:top w:val="none" w:sz="0" w:space="0" w:color="auto"/>
        <w:left w:val="none" w:sz="0" w:space="0" w:color="auto"/>
        <w:bottom w:val="none" w:sz="0" w:space="0" w:color="auto"/>
        <w:right w:val="none" w:sz="0" w:space="0" w:color="auto"/>
      </w:divBdr>
    </w:div>
    <w:div w:id="2076737236">
      <w:bodyDiv w:val="1"/>
      <w:marLeft w:val="0"/>
      <w:marRight w:val="0"/>
      <w:marTop w:val="0"/>
      <w:marBottom w:val="0"/>
      <w:divBdr>
        <w:top w:val="none" w:sz="0" w:space="0" w:color="auto"/>
        <w:left w:val="none" w:sz="0" w:space="0" w:color="auto"/>
        <w:bottom w:val="none" w:sz="0" w:space="0" w:color="auto"/>
        <w:right w:val="none" w:sz="0" w:space="0" w:color="auto"/>
      </w:divBdr>
    </w:div>
    <w:div w:id="2082556532">
      <w:bodyDiv w:val="1"/>
      <w:marLeft w:val="0"/>
      <w:marRight w:val="0"/>
      <w:marTop w:val="0"/>
      <w:marBottom w:val="0"/>
      <w:divBdr>
        <w:top w:val="none" w:sz="0" w:space="0" w:color="auto"/>
        <w:left w:val="none" w:sz="0" w:space="0" w:color="auto"/>
        <w:bottom w:val="none" w:sz="0" w:space="0" w:color="auto"/>
        <w:right w:val="none" w:sz="0" w:space="0" w:color="auto"/>
      </w:divBdr>
    </w:div>
    <w:div w:id="2086216976">
      <w:bodyDiv w:val="1"/>
      <w:marLeft w:val="0"/>
      <w:marRight w:val="0"/>
      <w:marTop w:val="0"/>
      <w:marBottom w:val="0"/>
      <w:divBdr>
        <w:top w:val="none" w:sz="0" w:space="0" w:color="auto"/>
        <w:left w:val="none" w:sz="0" w:space="0" w:color="auto"/>
        <w:bottom w:val="none" w:sz="0" w:space="0" w:color="auto"/>
        <w:right w:val="none" w:sz="0" w:space="0" w:color="auto"/>
      </w:divBdr>
    </w:div>
    <w:div w:id="2087722683">
      <w:bodyDiv w:val="1"/>
      <w:marLeft w:val="0"/>
      <w:marRight w:val="0"/>
      <w:marTop w:val="0"/>
      <w:marBottom w:val="0"/>
      <w:divBdr>
        <w:top w:val="none" w:sz="0" w:space="0" w:color="auto"/>
        <w:left w:val="none" w:sz="0" w:space="0" w:color="auto"/>
        <w:bottom w:val="none" w:sz="0" w:space="0" w:color="auto"/>
        <w:right w:val="none" w:sz="0" w:space="0" w:color="auto"/>
      </w:divBdr>
    </w:div>
    <w:div w:id="2089955509">
      <w:bodyDiv w:val="1"/>
      <w:marLeft w:val="0"/>
      <w:marRight w:val="0"/>
      <w:marTop w:val="0"/>
      <w:marBottom w:val="0"/>
      <w:divBdr>
        <w:top w:val="none" w:sz="0" w:space="0" w:color="auto"/>
        <w:left w:val="none" w:sz="0" w:space="0" w:color="auto"/>
        <w:bottom w:val="none" w:sz="0" w:space="0" w:color="auto"/>
        <w:right w:val="none" w:sz="0" w:space="0" w:color="auto"/>
      </w:divBdr>
    </w:div>
    <w:div w:id="2092502013">
      <w:bodyDiv w:val="1"/>
      <w:marLeft w:val="0"/>
      <w:marRight w:val="0"/>
      <w:marTop w:val="0"/>
      <w:marBottom w:val="0"/>
      <w:divBdr>
        <w:top w:val="none" w:sz="0" w:space="0" w:color="auto"/>
        <w:left w:val="none" w:sz="0" w:space="0" w:color="auto"/>
        <w:bottom w:val="none" w:sz="0" w:space="0" w:color="auto"/>
        <w:right w:val="none" w:sz="0" w:space="0" w:color="auto"/>
      </w:divBdr>
    </w:div>
    <w:div w:id="2111392565">
      <w:bodyDiv w:val="1"/>
      <w:marLeft w:val="0"/>
      <w:marRight w:val="0"/>
      <w:marTop w:val="0"/>
      <w:marBottom w:val="0"/>
      <w:divBdr>
        <w:top w:val="none" w:sz="0" w:space="0" w:color="auto"/>
        <w:left w:val="none" w:sz="0" w:space="0" w:color="auto"/>
        <w:bottom w:val="none" w:sz="0" w:space="0" w:color="auto"/>
        <w:right w:val="none" w:sz="0" w:space="0" w:color="auto"/>
      </w:divBdr>
    </w:div>
    <w:div w:id="2114400644">
      <w:bodyDiv w:val="1"/>
      <w:marLeft w:val="0"/>
      <w:marRight w:val="0"/>
      <w:marTop w:val="0"/>
      <w:marBottom w:val="0"/>
      <w:divBdr>
        <w:top w:val="none" w:sz="0" w:space="0" w:color="auto"/>
        <w:left w:val="none" w:sz="0" w:space="0" w:color="auto"/>
        <w:bottom w:val="none" w:sz="0" w:space="0" w:color="auto"/>
        <w:right w:val="none" w:sz="0" w:space="0" w:color="auto"/>
      </w:divBdr>
    </w:div>
    <w:div w:id="2114979830">
      <w:bodyDiv w:val="1"/>
      <w:marLeft w:val="0"/>
      <w:marRight w:val="0"/>
      <w:marTop w:val="0"/>
      <w:marBottom w:val="0"/>
      <w:divBdr>
        <w:top w:val="none" w:sz="0" w:space="0" w:color="auto"/>
        <w:left w:val="none" w:sz="0" w:space="0" w:color="auto"/>
        <w:bottom w:val="none" w:sz="0" w:space="0" w:color="auto"/>
        <w:right w:val="none" w:sz="0" w:space="0" w:color="auto"/>
      </w:divBdr>
    </w:div>
    <w:div w:id="2116900244">
      <w:bodyDiv w:val="1"/>
      <w:marLeft w:val="0"/>
      <w:marRight w:val="0"/>
      <w:marTop w:val="0"/>
      <w:marBottom w:val="0"/>
      <w:divBdr>
        <w:top w:val="none" w:sz="0" w:space="0" w:color="auto"/>
        <w:left w:val="none" w:sz="0" w:space="0" w:color="auto"/>
        <w:bottom w:val="none" w:sz="0" w:space="0" w:color="auto"/>
        <w:right w:val="none" w:sz="0" w:space="0" w:color="auto"/>
      </w:divBdr>
    </w:div>
    <w:div w:id="2119062040">
      <w:bodyDiv w:val="1"/>
      <w:marLeft w:val="0"/>
      <w:marRight w:val="0"/>
      <w:marTop w:val="0"/>
      <w:marBottom w:val="0"/>
      <w:divBdr>
        <w:top w:val="none" w:sz="0" w:space="0" w:color="auto"/>
        <w:left w:val="none" w:sz="0" w:space="0" w:color="auto"/>
        <w:bottom w:val="none" w:sz="0" w:space="0" w:color="auto"/>
        <w:right w:val="none" w:sz="0" w:space="0" w:color="auto"/>
      </w:divBdr>
    </w:div>
    <w:div w:id="2119793413">
      <w:bodyDiv w:val="1"/>
      <w:marLeft w:val="0"/>
      <w:marRight w:val="0"/>
      <w:marTop w:val="0"/>
      <w:marBottom w:val="0"/>
      <w:divBdr>
        <w:top w:val="none" w:sz="0" w:space="0" w:color="auto"/>
        <w:left w:val="none" w:sz="0" w:space="0" w:color="auto"/>
        <w:bottom w:val="none" w:sz="0" w:space="0" w:color="auto"/>
        <w:right w:val="none" w:sz="0" w:space="0" w:color="auto"/>
      </w:divBdr>
    </w:div>
    <w:div w:id="2131044335">
      <w:bodyDiv w:val="1"/>
      <w:marLeft w:val="0"/>
      <w:marRight w:val="0"/>
      <w:marTop w:val="0"/>
      <w:marBottom w:val="0"/>
      <w:divBdr>
        <w:top w:val="none" w:sz="0" w:space="0" w:color="auto"/>
        <w:left w:val="none" w:sz="0" w:space="0" w:color="auto"/>
        <w:bottom w:val="none" w:sz="0" w:space="0" w:color="auto"/>
        <w:right w:val="none" w:sz="0" w:space="0" w:color="auto"/>
      </w:divBdr>
    </w:div>
    <w:div w:id="2136169117">
      <w:bodyDiv w:val="1"/>
      <w:marLeft w:val="0"/>
      <w:marRight w:val="0"/>
      <w:marTop w:val="0"/>
      <w:marBottom w:val="0"/>
      <w:divBdr>
        <w:top w:val="none" w:sz="0" w:space="0" w:color="auto"/>
        <w:left w:val="none" w:sz="0" w:space="0" w:color="auto"/>
        <w:bottom w:val="none" w:sz="0" w:space="0" w:color="auto"/>
        <w:right w:val="none" w:sz="0" w:space="0" w:color="auto"/>
      </w:divBdr>
    </w:div>
    <w:div w:id="2137481629">
      <w:bodyDiv w:val="1"/>
      <w:marLeft w:val="0"/>
      <w:marRight w:val="0"/>
      <w:marTop w:val="0"/>
      <w:marBottom w:val="0"/>
      <w:divBdr>
        <w:top w:val="none" w:sz="0" w:space="0" w:color="auto"/>
        <w:left w:val="none" w:sz="0" w:space="0" w:color="auto"/>
        <w:bottom w:val="none" w:sz="0" w:space="0" w:color="auto"/>
        <w:right w:val="none" w:sz="0" w:space="0" w:color="auto"/>
      </w:divBdr>
    </w:div>
    <w:div w:id="2141259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emf"/><Relationship Id="rId39" Type="http://schemas.openxmlformats.org/officeDocument/2006/relationships/image" Target="media/image29.emf"/><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EF86F6D5F41568F90FC9BEF487C846D266FE097AA85ED8C659229EE36E4277A7BF79DC2DB785FCBCk1Y1F" TargetMode="Externa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emf"/><Relationship Id="rId44" Type="http://schemas.openxmlformats.org/officeDocument/2006/relationships/image" Target="media/image34.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mes New Roman">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A481E43B-3F6D-4345-BEA0-F108FBB0F1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1</Pages>
  <Words>23607</Words>
  <Characters>134566</Characters>
  <Application>Microsoft Office Word</Application>
  <DocSecurity>0</DocSecurity>
  <Lines>1121</Lines>
  <Paragraphs>315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157858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ООО "АЦЭЭ"</dc:creator>
  <cp:lastModifiedBy>User110518</cp:lastModifiedBy>
  <cp:revision>9</cp:revision>
  <cp:lastPrinted>2020-05-19T08:08:00Z</cp:lastPrinted>
  <dcterms:created xsi:type="dcterms:W3CDTF">2020-09-23T11:28:00Z</dcterms:created>
  <dcterms:modified xsi:type="dcterms:W3CDTF">2020-09-25T09:57:00Z</dcterms:modified>
</cp:coreProperties>
</file>