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AD45C3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</w:t>
      </w:r>
    </w:p>
    <w:p w14:paraId="585A403A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РАЙОННОЙ ТРЕХСТОРОНЕЙ КОМИССИИ </w:t>
      </w:r>
    </w:p>
    <w:p w14:paraId="195EE1B1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РЕГУЛИРОВАНИЮ СОЦИАЛЬНО-ТРУДОВЫХ ОТНОШЕНИЙ</w:t>
      </w:r>
    </w:p>
    <w:p w14:paraId="65A5DCC5" w14:textId="77777777" w:rsidR="006C763D" w:rsidRDefault="006C763D" w:rsidP="00AF701D">
      <w:pPr>
        <w:rPr>
          <w:b/>
          <w:sz w:val="28"/>
          <w:szCs w:val="28"/>
        </w:rPr>
      </w:pPr>
    </w:p>
    <w:p w14:paraId="6804F700" w14:textId="16E18B33" w:rsidR="00AF701D" w:rsidRDefault="00AF701D" w:rsidP="00AF701D">
      <w:pPr>
        <w:rPr>
          <w:b/>
          <w:sz w:val="28"/>
          <w:szCs w:val="28"/>
        </w:rPr>
      </w:pPr>
      <w:r>
        <w:rPr>
          <w:b/>
          <w:sz w:val="28"/>
          <w:szCs w:val="28"/>
        </w:rPr>
        <w:t>19.12.2024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 4</w:t>
      </w:r>
    </w:p>
    <w:p w14:paraId="2184A194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Баган</w:t>
      </w:r>
    </w:p>
    <w:p w14:paraId="783777CA" w14:textId="77777777" w:rsidR="00AC4E06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комиссии были рассмотрены следующие вопросы:</w:t>
      </w:r>
      <w:r w:rsidRPr="00EB360F">
        <w:rPr>
          <w:b/>
          <w:sz w:val="28"/>
          <w:szCs w:val="28"/>
        </w:rPr>
        <w:t xml:space="preserve"> </w:t>
      </w:r>
    </w:p>
    <w:p w14:paraId="02FB7619" w14:textId="77777777" w:rsidR="00AF701D" w:rsidRDefault="00AF701D" w:rsidP="006C763D">
      <w:pPr>
        <w:jc w:val="both"/>
        <w:rPr>
          <w:b/>
          <w:sz w:val="28"/>
          <w:szCs w:val="28"/>
        </w:rPr>
      </w:pPr>
      <w:r w:rsidRPr="00EB360F">
        <w:rPr>
          <w:b/>
          <w:sz w:val="28"/>
          <w:szCs w:val="28"/>
        </w:rPr>
        <w:t xml:space="preserve"> </w:t>
      </w:r>
    </w:p>
    <w:p w14:paraId="03EE5E59" w14:textId="107E5888" w:rsidR="00AF701D" w:rsidRPr="006C763D" w:rsidRDefault="006C763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1. </w:t>
      </w:r>
      <w:r w:rsidR="00AF701D" w:rsidRPr="006C763D">
        <w:rPr>
          <w:sz w:val="28"/>
          <w:szCs w:val="28"/>
        </w:rPr>
        <w:t>О плане работы территориальной трехсторонней комиссии по регулированию социально- трудовых отношений на 2025 год.</w:t>
      </w:r>
    </w:p>
    <w:p w14:paraId="6AA637D3" w14:textId="77777777" w:rsidR="00AF701D" w:rsidRPr="006C763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                 </w:t>
      </w:r>
    </w:p>
    <w:p w14:paraId="05B89308" w14:textId="67BEF3FB" w:rsidR="00AF701D" w:rsidRPr="006C763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>2.О соблюдении трудового законодательства работодателями подведомственных учреждений.</w:t>
      </w:r>
    </w:p>
    <w:p w14:paraId="14ED47FD" w14:textId="77777777" w:rsidR="00AF701D" w:rsidRPr="006C763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                  </w:t>
      </w:r>
    </w:p>
    <w:p w14:paraId="6DEF8395" w14:textId="77777777" w:rsidR="00AF701D" w:rsidRPr="006C763D" w:rsidRDefault="00AF701D" w:rsidP="006C763D">
      <w:pPr>
        <w:pStyle w:val="a4"/>
        <w:ind w:firstLine="567"/>
        <w:jc w:val="both"/>
        <w:rPr>
          <w:b/>
          <w:sz w:val="28"/>
          <w:szCs w:val="28"/>
        </w:rPr>
      </w:pPr>
      <w:r w:rsidRPr="006C763D">
        <w:rPr>
          <w:sz w:val="28"/>
          <w:szCs w:val="28"/>
        </w:rPr>
        <w:t xml:space="preserve">Заслушав доклады, по данным рассматриваемым вопросам комиссия решила: </w:t>
      </w:r>
    </w:p>
    <w:p w14:paraId="1897E0B2" w14:textId="77777777" w:rsidR="00AF701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>1.Утвердить прилагаемый план работы территориальной трехсторонней комиссии по регулированию социально - трудовых отношений на 2025 год.</w:t>
      </w:r>
    </w:p>
    <w:p w14:paraId="1C3F040E" w14:textId="77777777" w:rsidR="006C763D" w:rsidRPr="006C763D" w:rsidRDefault="006C763D" w:rsidP="006C763D">
      <w:pPr>
        <w:pStyle w:val="a4"/>
        <w:ind w:firstLine="567"/>
        <w:jc w:val="both"/>
        <w:rPr>
          <w:sz w:val="28"/>
          <w:szCs w:val="28"/>
        </w:rPr>
      </w:pPr>
    </w:p>
    <w:p w14:paraId="46170A62" w14:textId="7CF637BA" w:rsidR="006C763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2.Информацию о соблюдении трудового законодательства работодателями подведомственных учреждений принять к сведению. </w:t>
      </w:r>
    </w:p>
    <w:p w14:paraId="5374AC3F" w14:textId="77777777" w:rsidR="006C763D" w:rsidRPr="006C763D" w:rsidRDefault="006C763D" w:rsidP="006C763D">
      <w:pPr>
        <w:pStyle w:val="a4"/>
        <w:ind w:firstLine="567"/>
        <w:jc w:val="both"/>
        <w:rPr>
          <w:sz w:val="28"/>
          <w:szCs w:val="28"/>
        </w:rPr>
      </w:pPr>
    </w:p>
    <w:p w14:paraId="0E00295D" w14:textId="77777777" w:rsidR="00AF701D" w:rsidRPr="006C763D" w:rsidRDefault="00AF701D" w:rsidP="006C763D">
      <w:pPr>
        <w:pStyle w:val="a4"/>
        <w:ind w:firstLine="567"/>
        <w:rPr>
          <w:sz w:val="28"/>
          <w:szCs w:val="28"/>
        </w:rPr>
      </w:pPr>
    </w:p>
    <w:p w14:paraId="373F7BE6" w14:textId="77777777" w:rsidR="00AF701D" w:rsidRPr="006C763D" w:rsidRDefault="00AF701D" w:rsidP="006C763D">
      <w:pPr>
        <w:ind w:firstLine="567"/>
        <w:rPr>
          <w:sz w:val="28"/>
          <w:szCs w:val="28"/>
        </w:rPr>
      </w:pPr>
    </w:p>
    <w:p w14:paraId="1980F95A" w14:textId="77777777" w:rsidR="00AF701D" w:rsidRDefault="00AF701D" w:rsidP="00AF701D">
      <w:pPr>
        <w:jc w:val="both"/>
        <w:rPr>
          <w:sz w:val="28"/>
          <w:szCs w:val="28"/>
        </w:rPr>
      </w:pPr>
    </w:p>
    <w:p w14:paraId="03EAC086" w14:textId="77777777" w:rsidR="00AF701D" w:rsidRDefault="00AF701D" w:rsidP="00AF701D">
      <w:pPr>
        <w:jc w:val="both"/>
      </w:pPr>
      <w:r w:rsidRPr="003008E6">
        <w:rPr>
          <w:sz w:val="28"/>
          <w:szCs w:val="28"/>
        </w:rPr>
        <w:t>Координатор</w:t>
      </w:r>
      <w:r>
        <w:rPr>
          <w:sz w:val="28"/>
          <w:szCs w:val="28"/>
        </w:rPr>
        <w:t xml:space="preserve"> </w:t>
      </w:r>
      <w:r w:rsidRPr="003008E6">
        <w:rPr>
          <w:sz w:val="28"/>
          <w:szCs w:val="28"/>
        </w:rPr>
        <w:t xml:space="preserve">комиссии                                    </w:t>
      </w:r>
      <w:r>
        <w:rPr>
          <w:sz w:val="28"/>
          <w:szCs w:val="28"/>
        </w:rPr>
        <w:t xml:space="preserve">                             Л.М. Пермякова</w:t>
      </w:r>
      <w:r w:rsidRPr="003008E6">
        <w:rPr>
          <w:sz w:val="28"/>
          <w:szCs w:val="28"/>
        </w:rPr>
        <w:t xml:space="preserve">   </w:t>
      </w:r>
    </w:p>
    <w:p w14:paraId="5FE88B73" w14:textId="77777777" w:rsidR="00AF701D" w:rsidRDefault="00AF701D" w:rsidP="00AF701D">
      <w:pPr>
        <w:jc w:val="center"/>
      </w:pPr>
    </w:p>
    <w:p w14:paraId="773AB282" w14:textId="77777777" w:rsidR="00AF701D" w:rsidRDefault="00AF701D" w:rsidP="00AF701D">
      <w:pPr>
        <w:jc w:val="center"/>
      </w:pPr>
    </w:p>
    <w:p w14:paraId="21DF2F79" w14:textId="77777777" w:rsidR="00AF701D" w:rsidRDefault="00AF701D" w:rsidP="00AF701D">
      <w:pPr>
        <w:jc w:val="center"/>
      </w:pPr>
    </w:p>
    <w:p w14:paraId="0A2CED62" w14:textId="77777777" w:rsidR="00AF701D" w:rsidRDefault="00AF701D" w:rsidP="00AF701D">
      <w:pPr>
        <w:jc w:val="center"/>
      </w:pPr>
    </w:p>
    <w:p w14:paraId="789B7375" w14:textId="77777777" w:rsidR="00AF701D" w:rsidRDefault="00AF701D" w:rsidP="00AF701D">
      <w:pPr>
        <w:jc w:val="center"/>
      </w:pPr>
    </w:p>
    <w:p w14:paraId="7EA94BCE" w14:textId="77777777" w:rsidR="00AF701D" w:rsidRDefault="00AF701D" w:rsidP="00AF701D">
      <w:pPr>
        <w:jc w:val="center"/>
      </w:pPr>
    </w:p>
    <w:p w14:paraId="3FCE2B3A" w14:textId="77777777" w:rsidR="00AF701D" w:rsidRDefault="00AF701D" w:rsidP="00AF701D">
      <w:pPr>
        <w:jc w:val="center"/>
      </w:pPr>
    </w:p>
    <w:p w14:paraId="635D209E" w14:textId="77777777" w:rsidR="00AF701D" w:rsidRDefault="00AF701D" w:rsidP="00AF701D">
      <w:pPr>
        <w:jc w:val="center"/>
      </w:pPr>
    </w:p>
    <w:p w14:paraId="06B9315B" w14:textId="77777777" w:rsidR="00AF701D" w:rsidRDefault="00AF701D" w:rsidP="00AF701D">
      <w:pPr>
        <w:jc w:val="center"/>
      </w:pPr>
    </w:p>
    <w:p w14:paraId="09A72F60" w14:textId="77777777" w:rsidR="00AF701D" w:rsidRDefault="00AF701D" w:rsidP="00AF701D"/>
    <w:p w14:paraId="6DD13C01" w14:textId="77777777" w:rsidR="002E0F79" w:rsidRDefault="002E0F79"/>
    <w:sectPr w:rsidR="002E0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14C4983"/>
    <w:multiLevelType w:val="hybridMultilevel"/>
    <w:tmpl w:val="62C472D4"/>
    <w:lvl w:ilvl="0" w:tplc="A99673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617ED5"/>
    <w:multiLevelType w:val="hybridMultilevel"/>
    <w:tmpl w:val="CFDCAD12"/>
    <w:lvl w:ilvl="0" w:tplc="D2FC87B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F95BBE"/>
    <w:multiLevelType w:val="hybridMultilevel"/>
    <w:tmpl w:val="94A888E4"/>
    <w:lvl w:ilvl="0" w:tplc="9E360E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559894862">
    <w:abstractNumId w:val="0"/>
  </w:num>
  <w:num w:numId="2" w16cid:durableId="119492648">
    <w:abstractNumId w:val="1"/>
  </w:num>
  <w:num w:numId="3" w16cid:durableId="4586433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1D"/>
    <w:rsid w:val="00066106"/>
    <w:rsid w:val="002E0F79"/>
    <w:rsid w:val="002F0191"/>
    <w:rsid w:val="006C763D"/>
    <w:rsid w:val="00AC4E06"/>
    <w:rsid w:val="00AF701D"/>
    <w:rsid w:val="00B86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C3CB7"/>
  <w15:chartTrackingRefBased/>
  <w15:docId w15:val="{0B89F20D-2A81-41AF-98D0-C8AC41F3E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70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01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6C7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</dc:creator>
  <cp:keywords/>
  <dc:description/>
  <cp:lastModifiedBy>Trud</cp:lastModifiedBy>
  <cp:revision>8</cp:revision>
  <cp:lastPrinted>2024-12-18T05:02:00Z</cp:lastPrinted>
  <dcterms:created xsi:type="dcterms:W3CDTF">2024-12-17T10:53:00Z</dcterms:created>
  <dcterms:modified xsi:type="dcterms:W3CDTF">2024-12-18T05:50:00Z</dcterms:modified>
</cp:coreProperties>
</file>