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25A" w:rsidRDefault="00B077A3">
      <w:pPr>
        <w:pStyle w:val="a3"/>
        <w:spacing w:before="68"/>
        <w:ind w:left="121"/>
      </w:pPr>
      <w:r>
        <w:rPr>
          <w:spacing w:val="-2"/>
        </w:rPr>
        <w:t>ПРИНЯТЫ</w:t>
      </w:r>
    </w:p>
    <w:p w:rsidR="003D725A" w:rsidRDefault="00B077A3">
      <w:pPr>
        <w:pStyle w:val="a3"/>
        <w:spacing w:line="321" w:lineRule="exact"/>
        <w:ind w:left="111"/>
      </w:pPr>
      <w:r>
        <w:t>Советом</w:t>
      </w:r>
      <w:r>
        <w:rPr>
          <w:spacing w:val="-1"/>
        </w:rPr>
        <w:t xml:space="preserve"> </w:t>
      </w:r>
      <w:r>
        <w:rPr>
          <w:spacing w:val="-4"/>
        </w:rPr>
        <w:t>школы</w:t>
      </w:r>
    </w:p>
    <w:p w:rsidR="003D725A" w:rsidRDefault="00B077A3">
      <w:pPr>
        <w:pStyle w:val="a3"/>
        <w:spacing w:line="321" w:lineRule="exact"/>
        <w:ind w:left="116"/>
      </w:pPr>
      <w:r>
        <w:t>М</w:t>
      </w:r>
      <w:r w:rsidR="00695F00">
        <w:t>Б</w:t>
      </w:r>
      <w:r>
        <w:t>ОУ</w:t>
      </w:r>
      <w:r>
        <w:rPr>
          <w:spacing w:val="-6"/>
        </w:rPr>
        <w:t xml:space="preserve"> </w:t>
      </w:r>
      <w:r w:rsidR="003D2FBA">
        <w:t>Ивановская СОШ</w:t>
      </w:r>
    </w:p>
    <w:p w:rsidR="003D725A" w:rsidRDefault="00B077A3">
      <w:pPr>
        <w:pStyle w:val="a3"/>
        <w:tabs>
          <w:tab w:val="left" w:pos="1954"/>
          <w:tab w:val="left" w:pos="2775"/>
          <w:tab w:val="left" w:pos="3658"/>
        </w:tabs>
        <w:spacing w:before="5" w:line="480" w:lineRule="auto"/>
        <w:ind w:left="111" w:right="4090" w:firstLine="5"/>
      </w:pPr>
      <w:r>
        <w:t xml:space="preserve">Протокол № </w:t>
      </w:r>
      <w:r w:rsidR="00644C26">
        <w:t>4</w:t>
      </w:r>
      <w:r w:rsidR="00C06C7F">
        <w:t xml:space="preserve"> </w:t>
      </w:r>
      <w:r>
        <w:rPr>
          <w:spacing w:val="23"/>
        </w:rPr>
        <w:t>от</w:t>
      </w:r>
      <w:r w:rsidR="00C06C7F">
        <w:rPr>
          <w:spacing w:val="23"/>
        </w:rPr>
        <w:t xml:space="preserve"> </w:t>
      </w:r>
      <w:r w:rsidR="00644C26">
        <w:t>5</w:t>
      </w:r>
      <w:r w:rsidR="00C06C7F">
        <w:t xml:space="preserve"> </w:t>
      </w:r>
      <w:r w:rsidR="0029097C">
        <w:t>марта</w:t>
      </w:r>
      <w:r>
        <w:rPr>
          <w:spacing w:val="40"/>
        </w:rPr>
        <w:t xml:space="preserve"> </w:t>
      </w:r>
      <w:r>
        <w:t xml:space="preserve">2025 года </w:t>
      </w:r>
      <w:r>
        <w:rPr>
          <w:spacing w:val="-2"/>
        </w:rPr>
        <w:t>Председатель</w:t>
      </w:r>
      <w:r w:rsidR="00CB0FF9">
        <w:rPr>
          <w:spacing w:val="-2"/>
        </w:rPr>
        <w:softHyphen/>
      </w:r>
      <w:r w:rsidR="00CB0FF9">
        <w:rPr>
          <w:spacing w:val="-2"/>
        </w:rPr>
        <w:softHyphen/>
      </w:r>
      <w:r w:rsidR="00CB0FF9">
        <w:rPr>
          <w:spacing w:val="-2"/>
        </w:rPr>
        <w:softHyphen/>
      </w:r>
      <w:r w:rsidR="00CB0FF9">
        <w:rPr>
          <w:spacing w:val="-2"/>
        </w:rPr>
        <w:softHyphen/>
      </w:r>
      <w:r w:rsidR="00CB0FF9">
        <w:rPr>
          <w:spacing w:val="-2"/>
        </w:rPr>
        <w:softHyphen/>
      </w:r>
      <w:r w:rsidR="00CB0FF9">
        <w:rPr>
          <w:spacing w:val="-2"/>
        </w:rPr>
        <w:softHyphen/>
        <w:t>____________</w:t>
      </w:r>
      <w:r w:rsidR="00CB0FF9">
        <w:rPr>
          <w:i/>
        </w:rPr>
        <w:t>/</w:t>
      </w:r>
      <w:proofErr w:type="spellStart"/>
      <w:r w:rsidR="00644C26">
        <w:t>Шпакова</w:t>
      </w:r>
      <w:proofErr w:type="spellEnd"/>
      <w:r w:rsidR="00644C26">
        <w:t xml:space="preserve"> И.А.</w:t>
      </w:r>
      <w:r>
        <w:t>/</w:t>
      </w:r>
    </w:p>
    <w:p w:rsidR="003D725A" w:rsidRDefault="003D725A">
      <w:pPr>
        <w:pStyle w:val="a3"/>
        <w:spacing w:before="315"/>
      </w:pPr>
    </w:p>
    <w:p w:rsidR="003D725A" w:rsidRDefault="00B077A3">
      <w:pPr>
        <w:pStyle w:val="a3"/>
        <w:spacing w:line="321" w:lineRule="exact"/>
        <w:ind w:left="106"/>
      </w:pPr>
      <w:r>
        <w:rPr>
          <w:spacing w:val="-2"/>
        </w:rPr>
        <w:t>УТВЕРЖДЕНЫ</w:t>
      </w:r>
    </w:p>
    <w:p w:rsidR="003D725A" w:rsidRDefault="00B077A3">
      <w:pPr>
        <w:pStyle w:val="a3"/>
        <w:spacing w:line="244" w:lineRule="auto"/>
        <w:ind w:left="116" w:right="4147" w:firstLine="5"/>
      </w:pPr>
      <w:r>
        <w:t>Постановлением администрации Баганского</w:t>
      </w:r>
      <w:r>
        <w:rPr>
          <w:spacing w:val="-18"/>
        </w:rPr>
        <w:t xml:space="preserve"> </w:t>
      </w:r>
      <w:r>
        <w:t>района</w:t>
      </w:r>
      <w:r>
        <w:rPr>
          <w:spacing w:val="-17"/>
        </w:rPr>
        <w:t xml:space="preserve"> </w:t>
      </w:r>
      <w:r>
        <w:t>Новосибирской</w:t>
      </w:r>
      <w:r>
        <w:rPr>
          <w:spacing w:val="-15"/>
        </w:rPr>
        <w:t xml:space="preserve"> </w:t>
      </w:r>
      <w:r>
        <w:t>области</w:t>
      </w:r>
    </w:p>
    <w:p w:rsidR="003D725A" w:rsidRDefault="00B077A3">
      <w:pPr>
        <w:pStyle w:val="a3"/>
        <w:tabs>
          <w:tab w:val="left" w:pos="1148"/>
          <w:tab w:val="left" w:pos="3363"/>
          <w:tab w:val="left" w:pos="4070"/>
          <w:tab w:val="left" w:pos="5114"/>
        </w:tabs>
        <w:spacing w:line="313" w:lineRule="exact"/>
        <w:ind w:left="106"/>
      </w:pPr>
      <w:r>
        <w:rPr>
          <w:w w:val="105"/>
        </w:rPr>
        <w:t xml:space="preserve">№ </w:t>
      </w:r>
      <w:r>
        <w:rPr>
          <w:u w:val="single"/>
        </w:rPr>
        <w:tab/>
      </w:r>
      <w:r>
        <w:rPr>
          <w:spacing w:val="22"/>
          <w:w w:val="105"/>
        </w:rPr>
        <w:t>от</w:t>
      </w:r>
      <w:r w:rsidR="00644C26">
        <w:t>____ марта</w:t>
      </w:r>
      <w:bookmarkStart w:id="0" w:name="_GoBack"/>
      <w:bookmarkEnd w:id="0"/>
      <w:r>
        <w:rPr>
          <w:spacing w:val="24"/>
          <w:w w:val="105"/>
        </w:rPr>
        <w:t xml:space="preserve"> </w:t>
      </w:r>
      <w:r>
        <w:rPr>
          <w:spacing w:val="-5"/>
          <w:w w:val="105"/>
        </w:rPr>
        <w:t>202</w:t>
      </w:r>
      <w:r w:rsidR="007D7540">
        <w:rPr>
          <w:spacing w:val="-5"/>
          <w:w w:val="105"/>
        </w:rPr>
        <w:t>5</w:t>
      </w:r>
      <w:r w:rsidR="00CB0FF9">
        <w:t xml:space="preserve">  </w:t>
      </w:r>
      <w:r>
        <w:rPr>
          <w:spacing w:val="-4"/>
          <w:w w:val="105"/>
        </w:rPr>
        <w:t>года</w:t>
      </w:r>
    </w:p>
    <w:p w:rsidR="003D725A" w:rsidRDefault="003D725A">
      <w:pPr>
        <w:pStyle w:val="a3"/>
      </w:pPr>
    </w:p>
    <w:p w:rsidR="003D725A" w:rsidRDefault="003D725A">
      <w:pPr>
        <w:pStyle w:val="a3"/>
      </w:pPr>
    </w:p>
    <w:p w:rsidR="003D725A" w:rsidRDefault="003D725A">
      <w:pPr>
        <w:pStyle w:val="a3"/>
      </w:pPr>
    </w:p>
    <w:p w:rsidR="003D725A" w:rsidRDefault="003D725A">
      <w:pPr>
        <w:pStyle w:val="a3"/>
      </w:pPr>
    </w:p>
    <w:p w:rsidR="003D725A" w:rsidRDefault="003D725A">
      <w:pPr>
        <w:pStyle w:val="a3"/>
        <w:spacing w:before="2"/>
      </w:pPr>
    </w:p>
    <w:p w:rsidR="003D725A" w:rsidRDefault="00B077A3">
      <w:pPr>
        <w:pStyle w:val="a3"/>
        <w:spacing w:before="1"/>
        <w:ind w:left="776"/>
        <w:jc w:val="center"/>
      </w:pPr>
      <w:r>
        <w:rPr>
          <w:spacing w:val="-2"/>
        </w:rPr>
        <w:t>ИЗМЕНЕНИЯ</w:t>
      </w:r>
    </w:p>
    <w:p w:rsidR="00695F00" w:rsidRDefault="00B077A3" w:rsidP="00907DB9">
      <w:pPr>
        <w:pStyle w:val="a3"/>
        <w:spacing w:before="4" w:line="319" w:lineRule="exact"/>
        <w:ind w:left="776" w:right="5"/>
        <w:jc w:val="center"/>
        <w:rPr>
          <w:spacing w:val="-4"/>
        </w:rPr>
      </w:pPr>
      <w:r>
        <w:t>в</w:t>
      </w:r>
      <w:r>
        <w:rPr>
          <w:spacing w:val="-16"/>
        </w:rPr>
        <w:t xml:space="preserve"> </w:t>
      </w:r>
      <w:r>
        <w:t>Устав</w:t>
      </w:r>
      <w:r>
        <w:rPr>
          <w:spacing w:val="-4"/>
        </w:rPr>
        <w:t xml:space="preserve"> </w:t>
      </w:r>
    </w:p>
    <w:p w:rsidR="00907DB9" w:rsidRDefault="00907DB9" w:rsidP="00907DB9">
      <w:pPr>
        <w:pStyle w:val="a3"/>
        <w:spacing w:before="4" w:line="319" w:lineRule="exact"/>
        <w:ind w:left="776" w:right="5"/>
        <w:jc w:val="center"/>
      </w:pPr>
      <w:r>
        <w:t xml:space="preserve">Муниципального бюджетного общеобразовательного учреждения </w:t>
      </w:r>
    </w:p>
    <w:p w:rsidR="00695F00" w:rsidRDefault="003D2FBA" w:rsidP="00907DB9">
      <w:pPr>
        <w:pStyle w:val="a3"/>
        <w:spacing w:before="4" w:line="319" w:lineRule="exact"/>
        <w:ind w:left="776" w:right="5"/>
        <w:jc w:val="center"/>
      </w:pPr>
      <w:proofErr w:type="gramStart"/>
      <w:r>
        <w:t xml:space="preserve">Ивановской </w:t>
      </w:r>
      <w:r w:rsidR="00695F00">
        <w:t xml:space="preserve"> средней</w:t>
      </w:r>
      <w:proofErr w:type="gramEnd"/>
      <w:r w:rsidR="00695F00">
        <w:t xml:space="preserve"> общеобразовательной школы</w:t>
      </w:r>
    </w:p>
    <w:p w:rsidR="003D725A" w:rsidRDefault="003D2FBA" w:rsidP="00907DB9">
      <w:pPr>
        <w:pStyle w:val="a3"/>
        <w:spacing w:before="4" w:line="319" w:lineRule="exact"/>
        <w:ind w:left="776" w:right="5"/>
        <w:jc w:val="center"/>
      </w:pPr>
      <w:r>
        <w:t xml:space="preserve"> имени Героя Советского Союза Николая Гавриловича </w:t>
      </w:r>
      <w:proofErr w:type="spellStart"/>
      <w:r>
        <w:t>Шепелева</w:t>
      </w:r>
      <w:proofErr w:type="spellEnd"/>
    </w:p>
    <w:p w:rsidR="003D725A" w:rsidRPr="00347176" w:rsidRDefault="00B077A3">
      <w:pPr>
        <w:spacing w:before="22" w:line="264" w:lineRule="auto"/>
        <w:ind w:left="776" w:right="12"/>
        <w:jc w:val="center"/>
      </w:pPr>
      <w:r w:rsidRPr="00347176">
        <w:t>(утверждён постановлением администрации Баганского района №</w:t>
      </w:r>
      <w:r w:rsidR="003D2FBA">
        <w:t>796</w:t>
      </w:r>
      <w:r w:rsidRPr="00347176">
        <w:t xml:space="preserve"> от</w:t>
      </w:r>
      <w:r w:rsidRPr="00347176">
        <w:rPr>
          <w:spacing w:val="40"/>
        </w:rPr>
        <w:t xml:space="preserve"> </w:t>
      </w:r>
      <w:r w:rsidR="003D2FBA">
        <w:t>25</w:t>
      </w:r>
      <w:r w:rsidRPr="00347176">
        <w:t>.</w:t>
      </w:r>
      <w:r w:rsidR="00695F00">
        <w:t>09.2017</w:t>
      </w:r>
      <w:r w:rsidRPr="00347176">
        <w:t>, регистрационный</w:t>
      </w:r>
      <w:r w:rsidRPr="00347176">
        <w:rPr>
          <w:spacing w:val="40"/>
        </w:rPr>
        <w:t xml:space="preserve"> </w:t>
      </w:r>
      <w:r w:rsidRPr="00347176">
        <w:t>номер</w:t>
      </w:r>
      <w:r w:rsidRPr="00347176">
        <w:rPr>
          <w:spacing w:val="40"/>
        </w:rPr>
        <w:t xml:space="preserve"> </w:t>
      </w:r>
      <w:r w:rsidRPr="00347176">
        <w:t>ИФНС</w:t>
      </w:r>
      <w:r w:rsidRPr="00347176">
        <w:rPr>
          <w:spacing w:val="40"/>
        </w:rPr>
        <w:t xml:space="preserve"> </w:t>
      </w:r>
      <w:r w:rsidR="003D2FBA">
        <w:t>6175476995138</w:t>
      </w:r>
      <w:r w:rsidRPr="00347176">
        <w:rPr>
          <w:spacing w:val="40"/>
        </w:rPr>
        <w:t xml:space="preserve"> </w:t>
      </w:r>
      <w:r w:rsidRPr="00347176">
        <w:t>от</w:t>
      </w:r>
      <w:r w:rsidRPr="00347176">
        <w:rPr>
          <w:spacing w:val="40"/>
        </w:rPr>
        <w:t xml:space="preserve"> </w:t>
      </w:r>
      <w:r w:rsidR="00695F00">
        <w:t>04.10.2017</w:t>
      </w:r>
      <w:r w:rsidRPr="00347176">
        <w:t>)</w:t>
      </w:r>
    </w:p>
    <w:p w:rsidR="003D725A" w:rsidRDefault="003D725A">
      <w:pPr>
        <w:spacing w:line="264" w:lineRule="auto"/>
        <w:jc w:val="center"/>
        <w:rPr>
          <w:b/>
        </w:rPr>
        <w:sectPr w:rsidR="003D725A">
          <w:type w:val="continuous"/>
          <w:pgSz w:w="11910" w:h="16840"/>
          <w:pgMar w:top="780" w:right="1133" w:bottom="280" w:left="1275" w:header="720" w:footer="720" w:gutter="0"/>
          <w:cols w:space="720"/>
        </w:sectPr>
      </w:pPr>
    </w:p>
    <w:p w:rsidR="00CB0FF9" w:rsidRDefault="00B077A3" w:rsidP="00441C8A">
      <w:pPr>
        <w:pStyle w:val="a3"/>
        <w:ind w:left="71" w:right="89" w:firstLine="701"/>
        <w:jc w:val="both"/>
      </w:pPr>
      <w:r>
        <w:lastRenderedPageBreak/>
        <w:t xml:space="preserve">Совет школы </w:t>
      </w:r>
      <w:r w:rsidR="00441C8A" w:rsidRPr="00441C8A">
        <w:t>МБОУ Ивановской СОШ</w:t>
      </w:r>
      <w:r>
        <w:t xml:space="preserve"> обсудил и принял следующие изменения в</w:t>
      </w:r>
      <w:r>
        <w:rPr>
          <w:spacing w:val="-10"/>
        </w:rPr>
        <w:t xml:space="preserve"> </w:t>
      </w:r>
      <w:r>
        <w:t xml:space="preserve">Устав </w:t>
      </w:r>
      <w:r w:rsidR="00441C8A">
        <w:t xml:space="preserve">Муниципального бюджетного общеобразовательного учреждения Ивановской средней общеобразовательной школы имени Героя Советского Союза Николая Гавриловича </w:t>
      </w:r>
      <w:proofErr w:type="spellStart"/>
      <w:r w:rsidR="00441C8A">
        <w:t>Шепелева</w:t>
      </w:r>
      <w:proofErr w:type="spellEnd"/>
      <w:r>
        <w:t>:</w:t>
      </w:r>
    </w:p>
    <w:p w:rsidR="003D725A" w:rsidRDefault="00B077A3" w:rsidP="007D7540">
      <w:pPr>
        <w:pStyle w:val="a3"/>
        <w:ind w:left="71" w:right="89" w:firstLine="701"/>
        <w:jc w:val="both"/>
      </w:pPr>
      <w:r>
        <w:t>1.</w:t>
      </w:r>
      <w:r>
        <w:rPr>
          <w:spacing w:val="55"/>
        </w:rPr>
        <w:t xml:space="preserve"> </w:t>
      </w:r>
      <w:r>
        <w:t>Пункт</w:t>
      </w:r>
      <w:r>
        <w:rPr>
          <w:spacing w:val="17"/>
        </w:rPr>
        <w:t xml:space="preserve"> </w:t>
      </w:r>
      <w:r w:rsidR="00CB0FF9">
        <w:t>1.</w:t>
      </w:r>
      <w:r w:rsidR="00695F00">
        <w:t>9</w:t>
      </w:r>
      <w:r>
        <w:rPr>
          <w:spacing w:val="-6"/>
        </w:rPr>
        <w:t xml:space="preserve"> </w:t>
      </w:r>
      <w:r>
        <w:t>изложить</w:t>
      </w:r>
      <w:r>
        <w:rPr>
          <w:spacing w:val="-2"/>
        </w:rPr>
        <w:t xml:space="preserve"> </w:t>
      </w:r>
      <w:r>
        <w:t>в</w:t>
      </w:r>
      <w:r>
        <w:rPr>
          <w:spacing w:val="-18"/>
        </w:rPr>
        <w:t xml:space="preserve"> </w:t>
      </w:r>
      <w:r>
        <w:t>следующей</w:t>
      </w:r>
      <w:r>
        <w:rPr>
          <w:spacing w:val="-9"/>
        </w:rPr>
        <w:t xml:space="preserve"> </w:t>
      </w:r>
      <w:r>
        <w:rPr>
          <w:spacing w:val="-2"/>
        </w:rPr>
        <w:t>редакции:</w:t>
      </w:r>
    </w:p>
    <w:p w:rsidR="00CB0FF9" w:rsidRPr="00B077A3" w:rsidRDefault="00B077A3" w:rsidP="007D7540">
      <w:pPr>
        <w:pStyle w:val="a3"/>
        <w:ind w:left="71" w:right="89" w:firstLine="715"/>
        <w:jc w:val="both"/>
      </w:pPr>
      <w:r>
        <w:t>«Свою деятельность Школа осуществляет в коор</w:t>
      </w:r>
      <w:r w:rsidR="00CB0FF9">
        <w:t>динации с муниципальным органом,</w:t>
      </w:r>
      <w:r>
        <w:t xml:space="preserve"> созданным администрацией Баганского района с целью обеспечения реализации полномочий органов местного самоуправления в</w:t>
      </w:r>
      <w:r>
        <w:rPr>
          <w:spacing w:val="-4"/>
        </w:rPr>
        <w:t xml:space="preserve"> </w:t>
      </w:r>
      <w:r>
        <w:t xml:space="preserve">области образования, предусмотренных законодательством Российской Федерации, Новосибирской </w:t>
      </w:r>
      <w:proofErr w:type="gramStart"/>
      <w:r>
        <w:t>области,</w:t>
      </w:r>
      <w:r>
        <w:rPr>
          <w:spacing w:val="40"/>
        </w:rPr>
        <w:t xml:space="preserve">  </w:t>
      </w:r>
      <w:r>
        <w:t>муниципальными</w:t>
      </w:r>
      <w:proofErr w:type="gramEnd"/>
      <w:r>
        <w:rPr>
          <w:spacing w:val="40"/>
        </w:rPr>
        <w:t xml:space="preserve">  </w:t>
      </w:r>
      <w:r>
        <w:t>правовыми</w:t>
      </w:r>
      <w:r>
        <w:rPr>
          <w:spacing w:val="40"/>
        </w:rPr>
        <w:t xml:space="preserve">  </w:t>
      </w:r>
      <w:r>
        <w:t>актами</w:t>
      </w:r>
      <w:r>
        <w:rPr>
          <w:spacing w:val="58"/>
        </w:rPr>
        <w:t xml:space="preserve">  </w:t>
      </w:r>
      <w:r>
        <w:t>Баганского</w:t>
      </w:r>
      <w:r>
        <w:rPr>
          <w:spacing w:val="40"/>
        </w:rPr>
        <w:t xml:space="preserve">  </w:t>
      </w:r>
      <w:r>
        <w:t>района</w:t>
      </w:r>
      <w:r>
        <w:rPr>
          <w:spacing w:val="40"/>
        </w:rPr>
        <w:t xml:space="preserve">  </w:t>
      </w:r>
      <w:r>
        <w:t>(далее</w:t>
      </w:r>
      <w:r>
        <w:rPr>
          <w:spacing w:val="40"/>
        </w:rPr>
        <w:t xml:space="preserve"> </w:t>
      </w:r>
      <w:r>
        <w:t>- Управление</w:t>
      </w:r>
      <w:r>
        <w:rPr>
          <w:spacing w:val="2"/>
        </w:rPr>
        <w:t xml:space="preserve"> </w:t>
      </w:r>
      <w:r w:rsidR="00CB0FF9">
        <w:rPr>
          <w:spacing w:val="-2"/>
        </w:rPr>
        <w:t>образованием)</w:t>
      </w:r>
      <w:r>
        <w:rPr>
          <w:spacing w:val="-2"/>
        </w:rPr>
        <w:t>».</w:t>
      </w:r>
    </w:p>
    <w:p w:rsidR="00CB0FF9" w:rsidRPr="00441C8A" w:rsidRDefault="00CB0FF9" w:rsidP="00FC39E7">
      <w:pPr>
        <w:tabs>
          <w:tab w:val="left" w:pos="3896"/>
          <w:tab w:val="left" w:pos="4313"/>
          <w:tab w:val="left" w:pos="4793"/>
          <w:tab w:val="left" w:pos="6286"/>
        </w:tabs>
        <w:ind w:left="71"/>
        <w:rPr>
          <w:color w:val="FF0000"/>
          <w:spacing w:val="-2"/>
          <w:sz w:val="28"/>
        </w:rPr>
      </w:pPr>
      <w:r>
        <w:rPr>
          <w:spacing w:val="-2"/>
          <w:sz w:val="28"/>
        </w:rPr>
        <w:t xml:space="preserve">          2. </w:t>
      </w:r>
      <w:r w:rsidR="00157D6C">
        <w:rPr>
          <w:spacing w:val="-2"/>
          <w:sz w:val="28"/>
        </w:rPr>
        <w:t>В</w:t>
      </w:r>
      <w:r w:rsidR="007D3E58">
        <w:rPr>
          <w:spacing w:val="-2"/>
          <w:sz w:val="28"/>
        </w:rPr>
        <w:t xml:space="preserve"> </w:t>
      </w:r>
      <w:r w:rsidR="00157D6C">
        <w:rPr>
          <w:spacing w:val="-2"/>
          <w:sz w:val="28"/>
        </w:rPr>
        <w:t>п</w:t>
      </w:r>
      <w:r w:rsidR="00D958CD">
        <w:rPr>
          <w:spacing w:val="-2"/>
          <w:sz w:val="28"/>
        </w:rPr>
        <w:t>ункт</w:t>
      </w:r>
      <w:r w:rsidR="00157D6C">
        <w:rPr>
          <w:spacing w:val="-2"/>
          <w:sz w:val="28"/>
        </w:rPr>
        <w:t>е</w:t>
      </w:r>
      <w:r w:rsidR="00D958CD">
        <w:rPr>
          <w:spacing w:val="-2"/>
          <w:sz w:val="28"/>
        </w:rPr>
        <w:t xml:space="preserve"> 1.17</w:t>
      </w:r>
      <w:r w:rsidR="00695F00" w:rsidRPr="00695F00">
        <w:rPr>
          <w:spacing w:val="-2"/>
          <w:sz w:val="28"/>
        </w:rPr>
        <w:t xml:space="preserve"> </w:t>
      </w:r>
      <w:r w:rsidR="00D958CD">
        <w:rPr>
          <w:spacing w:val="-2"/>
          <w:sz w:val="28"/>
        </w:rPr>
        <w:t>исключить последнее предложение</w:t>
      </w:r>
      <w:r w:rsidR="00FC39E7">
        <w:rPr>
          <w:spacing w:val="-2"/>
          <w:sz w:val="28"/>
        </w:rPr>
        <w:t>.</w:t>
      </w:r>
      <w:r w:rsidR="00D958CD">
        <w:rPr>
          <w:spacing w:val="-2"/>
          <w:sz w:val="28"/>
        </w:rPr>
        <w:t xml:space="preserve"> </w:t>
      </w:r>
    </w:p>
    <w:p w:rsidR="003D725A" w:rsidRPr="00347B00" w:rsidRDefault="00B077A3" w:rsidP="007D7540">
      <w:pPr>
        <w:pStyle w:val="a3"/>
        <w:ind w:left="426"/>
        <w:jc w:val="both"/>
        <w:rPr>
          <w:color w:val="000000" w:themeColor="text1"/>
        </w:rPr>
      </w:pPr>
      <w:r>
        <w:rPr>
          <w:spacing w:val="46"/>
        </w:rPr>
        <w:t xml:space="preserve"> </w:t>
      </w:r>
      <w:r w:rsidR="00CB0FF9">
        <w:rPr>
          <w:spacing w:val="46"/>
        </w:rPr>
        <w:t xml:space="preserve">  </w:t>
      </w:r>
      <w:r w:rsidR="00695F00">
        <w:rPr>
          <w:spacing w:val="46"/>
        </w:rPr>
        <w:t>3</w:t>
      </w:r>
      <w:r w:rsidRPr="00347B00">
        <w:rPr>
          <w:color w:val="000000" w:themeColor="text1"/>
        </w:rPr>
        <w:t>.</w:t>
      </w:r>
      <w:r w:rsidRPr="00347B00">
        <w:rPr>
          <w:color w:val="000000" w:themeColor="text1"/>
          <w:spacing w:val="45"/>
          <w:w w:val="150"/>
        </w:rPr>
        <w:t xml:space="preserve"> </w:t>
      </w:r>
      <w:r w:rsidRPr="00347B00">
        <w:rPr>
          <w:color w:val="000000" w:themeColor="text1"/>
        </w:rPr>
        <w:t>Раздел</w:t>
      </w:r>
      <w:r w:rsidRPr="00347B00">
        <w:rPr>
          <w:color w:val="000000" w:themeColor="text1"/>
          <w:spacing w:val="3"/>
        </w:rPr>
        <w:t xml:space="preserve"> </w:t>
      </w:r>
      <w:r w:rsidRPr="00347B00">
        <w:rPr>
          <w:color w:val="000000" w:themeColor="text1"/>
        </w:rPr>
        <w:t>2</w:t>
      </w:r>
      <w:r w:rsidRPr="00347B00">
        <w:rPr>
          <w:color w:val="000000" w:themeColor="text1"/>
          <w:spacing w:val="-12"/>
        </w:rPr>
        <w:t xml:space="preserve"> </w:t>
      </w:r>
      <w:r w:rsidRPr="00347B00">
        <w:rPr>
          <w:color w:val="000000" w:themeColor="text1"/>
        </w:rPr>
        <w:t>дополнить</w:t>
      </w:r>
      <w:r w:rsidRPr="00347B00">
        <w:rPr>
          <w:color w:val="000000" w:themeColor="text1"/>
          <w:spacing w:val="7"/>
        </w:rPr>
        <w:t xml:space="preserve"> </w:t>
      </w:r>
      <w:r w:rsidRPr="00347B00">
        <w:rPr>
          <w:color w:val="000000" w:themeColor="text1"/>
        </w:rPr>
        <w:t>пунктом</w:t>
      </w:r>
      <w:r w:rsidRPr="00347B00">
        <w:rPr>
          <w:color w:val="000000" w:themeColor="text1"/>
          <w:spacing w:val="-1"/>
        </w:rPr>
        <w:t xml:space="preserve"> </w:t>
      </w:r>
      <w:r w:rsidR="00347B00" w:rsidRPr="00347B00">
        <w:rPr>
          <w:color w:val="000000" w:themeColor="text1"/>
        </w:rPr>
        <w:t>2.5</w:t>
      </w:r>
      <w:r w:rsidRPr="00347B00">
        <w:rPr>
          <w:color w:val="000000" w:themeColor="text1"/>
          <w:spacing w:val="6"/>
        </w:rPr>
        <w:t xml:space="preserve"> </w:t>
      </w:r>
      <w:r w:rsidRPr="00347B00">
        <w:rPr>
          <w:color w:val="000000" w:themeColor="text1"/>
        </w:rPr>
        <w:t>следующего</w:t>
      </w:r>
      <w:r w:rsidRPr="00347B00">
        <w:rPr>
          <w:color w:val="000000" w:themeColor="text1"/>
          <w:spacing w:val="6"/>
        </w:rPr>
        <w:t xml:space="preserve"> </w:t>
      </w:r>
      <w:r w:rsidRPr="00347B00">
        <w:rPr>
          <w:color w:val="000000" w:themeColor="text1"/>
          <w:spacing w:val="-2"/>
        </w:rPr>
        <w:t>содержания:</w:t>
      </w:r>
    </w:p>
    <w:p w:rsidR="003D725A" w:rsidRPr="00347B00" w:rsidRDefault="00B077A3" w:rsidP="007D7540">
      <w:pPr>
        <w:pStyle w:val="a3"/>
        <w:ind w:left="85" w:right="65" w:firstLine="711"/>
        <w:jc w:val="both"/>
        <w:rPr>
          <w:color w:val="000000" w:themeColor="text1"/>
        </w:rPr>
      </w:pPr>
      <w:r w:rsidRPr="00347B00">
        <w:rPr>
          <w:color w:val="000000" w:themeColor="text1"/>
        </w:rPr>
        <w:t>«Осуществляемая Школой просветительская деятельность должна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на свободный выбор мнений и убеждений, обеспечивать развитие способностей человека, формирование и развитие его личности в соответствии с традиционными российскими духовно-нравственными ценностями и требованиями законодательства Российской Федерации.</w:t>
      </w:r>
    </w:p>
    <w:p w:rsidR="007D3E58" w:rsidRPr="00347B00" w:rsidRDefault="00B077A3" w:rsidP="007D7540">
      <w:pPr>
        <w:pStyle w:val="a3"/>
        <w:ind w:left="99" w:right="54" w:firstLine="715"/>
        <w:jc w:val="both"/>
        <w:rPr>
          <w:color w:val="000000" w:themeColor="text1"/>
        </w:rPr>
      </w:pPr>
      <w:r w:rsidRPr="00347B00">
        <w:rPr>
          <w:color w:val="000000" w:themeColor="text1"/>
        </w:rPr>
        <w:t>Просветительская деятельность может реализовываться в форме лекций, презентаций, семинаров, мастер-классов, круглых столов, дискуссий и иных формах,</w:t>
      </w:r>
      <w:r w:rsidRPr="00347B00">
        <w:rPr>
          <w:color w:val="000000" w:themeColor="text1"/>
          <w:spacing w:val="77"/>
        </w:rPr>
        <w:t xml:space="preserve"> </w:t>
      </w:r>
      <w:r w:rsidRPr="00347B00">
        <w:rPr>
          <w:color w:val="000000" w:themeColor="text1"/>
        </w:rPr>
        <w:t>в</w:t>
      </w:r>
      <w:r w:rsidRPr="00347B00">
        <w:rPr>
          <w:color w:val="000000" w:themeColor="text1"/>
          <w:spacing w:val="40"/>
        </w:rPr>
        <w:t xml:space="preserve"> </w:t>
      </w:r>
      <w:r w:rsidRPr="00347B00">
        <w:rPr>
          <w:color w:val="000000" w:themeColor="text1"/>
        </w:rPr>
        <w:t>том</w:t>
      </w:r>
      <w:r w:rsidRPr="00347B00">
        <w:rPr>
          <w:color w:val="000000" w:themeColor="text1"/>
          <w:spacing w:val="40"/>
        </w:rPr>
        <w:t xml:space="preserve"> </w:t>
      </w:r>
      <w:r w:rsidRPr="00347B00">
        <w:rPr>
          <w:color w:val="000000" w:themeColor="text1"/>
        </w:rPr>
        <w:t>числе</w:t>
      </w:r>
      <w:r w:rsidRPr="00347B00">
        <w:rPr>
          <w:color w:val="000000" w:themeColor="text1"/>
          <w:spacing w:val="40"/>
        </w:rPr>
        <w:t xml:space="preserve"> </w:t>
      </w:r>
      <w:r w:rsidRPr="00347B00">
        <w:rPr>
          <w:color w:val="000000" w:themeColor="text1"/>
        </w:rPr>
        <w:t>с</w:t>
      </w:r>
      <w:r w:rsidRPr="00347B00">
        <w:rPr>
          <w:color w:val="000000" w:themeColor="text1"/>
          <w:spacing w:val="40"/>
        </w:rPr>
        <w:t xml:space="preserve"> </w:t>
      </w:r>
      <w:r w:rsidRPr="00347B00">
        <w:rPr>
          <w:color w:val="000000" w:themeColor="text1"/>
        </w:rPr>
        <w:t>использованием</w:t>
      </w:r>
      <w:r w:rsidRPr="00347B00">
        <w:rPr>
          <w:color w:val="000000" w:themeColor="text1"/>
          <w:spacing w:val="76"/>
        </w:rPr>
        <w:t xml:space="preserve"> </w:t>
      </w:r>
      <w:r w:rsidRPr="00347B00">
        <w:rPr>
          <w:color w:val="000000" w:themeColor="text1"/>
        </w:rPr>
        <w:t>информационно-телекоммуникационной сети</w:t>
      </w:r>
      <w:r w:rsidRPr="00347B00">
        <w:rPr>
          <w:color w:val="000000" w:themeColor="text1"/>
          <w:spacing w:val="2"/>
        </w:rPr>
        <w:t xml:space="preserve"> </w:t>
      </w:r>
      <w:r w:rsidR="007D3E58" w:rsidRPr="00347B00">
        <w:rPr>
          <w:color w:val="000000" w:themeColor="text1"/>
          <w:spacing w:val="-2"/>
        </w:rPr>
        <w:t>"Интернет"</w:t>
      </w:r>
      <w:r w:rsidRPr="00347B00">
        <w:rPr>
          <w:color w:val="000000" w:themeColor="text1"/>
          <w:spacing w:val="-2"/>
        </w:rPr>
        <w:t>».</w:t>
      </w:r>
      <w:r w:rsidR="007D3E58" w:rsidRPr="00347B00">
        <w:rPr>
          <w:color w:val="000000" w:themeColor="text1"/>
          <w:spacing w:val="-2"/>
        </w:rPr>
        <w:t xml:space="preserve"> </w:t>
      </w:r>
    </w:p>
    <w:p w:rsidR="00D237B1" w:rsidRDefault="007D3E58" w:rsidP="00D237B1">
      <w:pPr>
        <w:tabs>
          <w:tab w:val="left" w:pos="3195"/>
          <w:tab w:val="left" w:pos="3598"/>
          <w:tab w:val="left" w:pos="4371"/>
          <w:tab w:val="left" w:pos="5753"/>
          <w:tab w:val="left" w:pos="8768"/>
        </w:tabs>
        <w:ind w:left="99"/>
        <w:jc w:val="both"/>
        <w:rPr>
          <w:spacing w:val="-2"/>
          <w:sz w:val="28"/>
        </w:rPr>
      </w:pPr>
      <w:r>
        <w:rPr>
          <w:spacing w:val="-2"/>
          <w:sz w:val="28"/>
        </w:rPr>
        <w:t xml:space="preserve">          </w:t>
      </w:r>
      <w:r w:rsidR="00695F00">
        <w:rPr>
          <w:spacing w:val="-2"/>
          <w:sz w:val="28"/>
        </w:rPr>
        <w:t>4</w:t>
      </w:r>
      <w:r w:rsidRPr="007D3E58">
        <w:rPr>
          <w:spacing w:val="-2"/>
          <w:sz w:val="28"/>
        </w:rPr>
        <w:t>.</w:t>
      </w:r>
      <w:r>
        <w:rPr>
          <w:spacing w:val="-2"/>
          <w:sz w:val="28"/>
        </w:rPr>
        <w:t xml:space="preserve"> </w:t>
      </w:r>
      <w:r w:rsidRPr="007D3E58">
        <w:rPr>
          <w:spacing w:val="-2"/>
          <w:sz w:val="28"/>
        </w:rPr>
        <w:t xml:space="preserve"> </w:t>
      </w:r>
      <w:r w:rsidR="0029097C">
        <w:rPr>
          <w:spacing w:val="-2"/>
          <w:sz w:val="28"/>
        </w:rPr>
        <w:t>Пункт</w:t>
      </w:r>
      <w:r w:rsidR="00D237B1" w:rsidRPr="00D237B1">
        <w:rPr>
          <w:spacing w:val="-2"/>
          <w:sz w:val="28"/>
        </w:rPr>
        <w:t xml:space="preserve"> 3.8.4 </w:t>
      </w:r>
      <w:r w:rsidR="0029097C">
        <w:rPr>
          <w:spacing w:val="-2"/>
          <w:sz w:val="28"/>
        </w:rPr>
        <w:t>изложить в следующей редакции:</w:t>
      </w:r>
    </w:p>
    <w:p w:rsidR="0029097C" w:rsidRPr="0029097C" w:rsidRDefault="0029097C" w:rsidP="0029097C">
      <w:pPr>
        <w:tabs>
          <w:tab w:val="left" w:pos="3195"/>
          <w:tab w:val="left" w:pos="3598"/>
          <w:tab w:val="left" w:pos="4371"/>
          <w:tab w:val="left" w:pos="5753"/>
          <w:tab w:val="left" w:pos="8768"/>
        </w:tabs>
        <w:ind w:left="99" w:firstLine="752"/>
        <w:jc w:val="both"/>
        <w:rPr>
          <w:spacing w:val="-2"/>
          <w:sz w:val="28"/>
        </w:rPr>
      </w:pPr>
      <w:r w:rsidRPr="0029097C">
        <w:rPr>
          <w:spacing w:val="-2"/>
          <w:sz w:val="28"/>
        </w:rPr>
        <w:t>Совет школы.</w:t>
      </w:r>
    </w:p>
    <w:p w:rsidR="0029097C" w:rsidRPr="0029097C" w:rsidRDefault="0029097C" w:rsidP="0029097C">
      <w:pPr>
        <w:tabs>
          <w:tab w:val="left" w:pos="851"/>
          <w:tab w:val="left" w:pos="4371"/>
          <w:tab w:val="left" w:pos="5753"/>
          <w:tab w:val="left" w:pos="8768"/>
        </w:tabs>
        <w:ind w:left="99"/>
        <w:jc w:val="both"/>
        <w:rPr>
          <w:spacing w:val="-2"/>
          <w:sz w:val="28"/>
        </w:rPr>
      </w:pPr>
      <w:r>
        <w:rPr>
          <w:spacing w:val="-2"/>
          <w:sz w:val="28"/>
        </w:rPr>
        <w:tab/>
      </w:r>
      <w:r w:rsidRPr="0029097C">
        <w:rPr>
          <w:spacing w:val="-2"/>
          <w:sz w:val="28"/>
        </w:rPr>
        <w:t>Совет школы (далее - Совет) является общественным органом управления, осуществляющим в соответствии с Уставом Школы решение отдельных вопросов, относящихся к компетенции Школы, и представляет интересы обучающихся и их родителей (законных представителей).</w:t>
      </w:r>
    </w:p>
    <w:p w:rsidR="0029097C" w:rsidRPr="0029097C" w:rsidRDefault="0029097C" w:rsidP="0029097C">
      <w:pPr>
        <w:tabs>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Совет формируется на учебный год из лиц, заинтересованных в поддержке и совершенствовании деятельности Школы. В состав Совета входят представители педагогического коллектива, члены родительского комитета Школы, обучающиеся Школы. Из состава совета избирается председатель, который избирается на первом в учебном году заседании Совета открытым голосованием простым большинством голосов.</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Заседания Совета проводятся в соответствии с планом или созываются председателем Совета по необходимости, а в его отсутствие - заместителем председателя. Главной целью деятельности Совета является содействие Школе в осуществлении ее задач, предусмотренных Уставом. Совет не вправе вмешиваться в текущую оперативно-распорядительную деятельность администрации Школы.</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Основными задачами Совета являются:</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участие в обсуждении и определении основных направлений развития Школы;</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повышение эффективности финансово-хозяйственной деятельности Школы, стимулирования труда её работников;</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 xml:space="preserve">содействие созданию в Школе оптимальных условий и форм организации </w:t>
      </w:r>
      <w:r w:rsidRPr="0029097C">
        <w:rPr>
          <w:spacing w:val="-2"/>
          <w:sz w:val="28"/>
        </w:rPr>
        <w:lastRenderedPageBreak/>
        <w:t>образовательного процесса;</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контроль за реализацией в полном объеме образовательных программ в соответствии с учебным планом и графиком учебного процесса;</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осуществление контроля за организацией питания и медицинского обслуживания в Школе в целях охраны и укрепления здоровья обучающихся и работников Школы;</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осуществление общественного контроля за использованием внебюджетных источников;</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участие в рассмотрении конфликтных ситуаций между участниками образовательного процесса в случаях, когда стороны не пришли к обоюдному соглашению;</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взаимодействие с другими органами самоуправления в Школе.</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Совет осуществляет следующие функции:</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определяет стратегию развития Школы;</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принимает решение об участии Школы в инновационных проектах и конкурсах;</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по представлению педагогического совета обсуждает необходимость введения профилей дифференциации обучения (гуманитарного, естественно математического и др. направлений), профилей производственного обучения;</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принимает и вносит изменения в Устав, правила внутреннего трудового распорядка обучающихся, положение «Об обработке персональных данных сотрудников и обучающихся», положение «О Совете школы», положение по урегулированию конфликтов интересов и другие локальные акты в рамках установленной компетенции;</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решение иных вопросов, относящихся к компетенции Совета.</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Для осуществления своих функций Совет вправе приглашать на свои заседания любых работников Школы для получения разъяснений, консультаций по вопросам, входящим в компетенцию Совета, запрашивать и получать у директора Школы информацию, необходимую для осуществления своих функций.</w:t>
      </w:r>
    </w:p>
    <w:p w:rsidR="0029097C" w:rsidRPr="0029097C" w:rsidRDefault="0029097C" w:rsidP="0029097C">
      <w:pPr>
        <w:tabs>
          <w:tab w:val="left" w:pos="3195"/>
          <w:tab w:val="left" w:pos="3598"/>
          <w:tab w:val="left" w:pos="4371"/>
          <w:tab w:val="left" w:pos="5753"/>
          <w:tab w:val="left" w:pos="8768"/>
        </w:tabs>
        <w:ind w:left="99"/>
        <w:jc w:val="both"/>
        <w:rPr>
          <w:spacing w:val="-2"/>
          <w:sz w:val="28"/>
        </w:rPr>
      </w:pPr>
      <w:r w:rsidRPr="0029097C">
        <w:rPr>
          <w:spacing w:val="-2"/>
          <w:sz w:val="28"/>
        </w:rPr>
        <w:t>Заседание Совета школы правомочно, если на нем присутствуют не менее половины от числа членов Совета школы. Решения принимаются большинством голосов членов Совета, присутствующих на заседании, при открытом голосовании. Решения Совета носят рекомендательный характер, при их утверждении директором Школы - обязательны для исполнения всеми участниками образовательного процесса.</w:t>
      </w:r>
    </w:p>
    <w:p w:rsidR="0029097C" w:rsidRDefault="0029097C" w:rsidP="0029097C">
      <w:pPr>
        <w:tabs>
          <w:tab w:val="left" w:pos="3195"/>
          <w:tab w:val="left" w:pos="3598"/>
          <w:tab w:val="left" w:pos="4371"/>
          <w:tab w:val="left" w:pos="5753"/>
          <w:tab w:val="left" w:pos="8768"/>
        </w:tabs>
        <w:ind w:left="99"/>
        <w:jc w:val="both"/>
        <w:rPr>
          <w:spacing w:val="-2"/>
          <w:sz w:val="28"/>
        </w:rPr>
      </w:pPr>
      <w:r>
        <w:rPr>
          <w:spacing w:val="-2"/>
          <w:sz w:val="28"/>
        </w:rPr>
        <w:t xml:space="preserve">           </w:t>
      </w:r>
      <w:r w:rsidRPr="0029097C">
        <w:rPr>
          <w:spacing w:val="-2"/>
          <w:sz w:val="28"/>
        </w:rPr>
        <w:t>Совет Школы осуществляет свои полномочия в соответствие с настоящим Уставом и положением «О Совете школы».</w:t>
      </w:r>
    </w:p>
    <w:p w:rsidR="00D237B1" w:rsidRDefault="007D3E58" w:rsidP="00D237B1">
      <w:pPr>
        <w:pStyle w:val="a3"/>
        <w:ind w:left="373"/>
        <w:jc w:val="both"/>
      </w:pPr>
      <w:r>
        <w:t xml:space="preserve">  </w:t>
      </w:r>
      <w:r w:rsidR="00B077A3">
        <w:rPr>
          <w:spacing w:val="67"/>
        </w:rPr>
        <w:t xml:space="preserve">  </w:t>
      </w:r>
      <w:r w:rsidR="00D237B1">
        <w:t>5</w:t>
      </w:r>
      <w:r w:rsidR="00B077A3">
        <w:t>.</w:t>
      </w:r>
      <w:r w:rsidR="00B077A3">
        <w:rPr>
          <w:spacing w:val="79"/>
        </w:rPr>
        <w:t xml:space="preserve"> </w:t>
      </w:r>
      <w:r w:rsidR="00D237B1" w:rsidRPr="00D237B1">
        <w:t xml:space="preserve">Пункт 4.15 изложить в следующей редакции: </w:t>
      </w:r>
    </w:p>
    <w:p w:rsidR="00D237B1" w:rsidRDefault="00D237B1" w:rsidP="00D237B1">
      <w:pPr>
        <w:pStyle w:val="a3"/>
        <w:ind w:firstLine="709"/>
        <w:jc w:val="both"/>
      </w:pPr>
      <w:r w:rsidRPr="00D237B1">
        <w:t>«Ведение бюджетного (бухгалтерского) учёта и формирование бюджетной (бухгалтерской) отчётности осуществляется уполномоченной организацией на основании соглашения (договора) о передаче полномочий (оказанию услуг) по ведению бухгалтерского учёта и формированию бухгалтерской отчётности, иной обязательной отчётности, формируемой на основании данных бухгалтерского учёта.».</w:t>
      </w:r>
    </w:p>
    <w:p w:rsidR="003D725A" w:rsidRDefault="007D3E58" w:rsidP="00D237B1">
      <w:pPr>
        <w:pStyle w:val="a3"/>
        <w:jc w:val="both"/>
      </w:pPr>
      <w:r>
        <w:t xml:space="preserve">  </w:t>
      </w:r>
      <w:r w:rsidR="00B077A3">
        <w:rPr>
          <w:spacing w:val="68"/>
          <w:w w:val="150"/>
        </w:rPr>
        <w:t xml:space="preserve"> </w:t>
      </w:r>
      <w:r w:rsidR="00D237B1">
        <w:rPr>
          <w:spacing w:val="68"/>
          <w:w w:val="150"/>
        </w:rPr>
        <w:tab/>
      </w:r>
      <w:r w:rsidR="00D237B1">
        <w:t>6</w:t>
      </w:r>
      <w:r w:rsidR="00B077A3">
        <w:t>.</w:t>
      </w:r>
      <w:r w:rsidR="00B077A3">
        <w:rPr>
          <w:spacing w:val="75"/>
        </w:rPr>
        <w:t xml:space="preserve"> </w:t>
      </w:r>
      <w:r w:rsidR="00B077A3">
        <w:t>Пункт</w:t>
      </w:r>
      <w:r w:rsidR="00B077A3">
        <w:rPr>
          <w:spacing w:val="-1"/>
        </w:rPr>
        <w:t xml:space="preserve"> </w:t>
      </w:r>
      <w:r w:rsidR="00B077A3">
        <w:t>6.1</w:t>
      </w:r>
      <w:r w:rsidR="00B077A3">
        <w:rPr>
          <w:spacing w:val="21"/>
        </w:rPr>
        <w:t xml:space="preserve"> </w:t>
      </w:r>
      <w:r w:rsidR="00B077A3">
        <w:t>изложить</w:t>
      </w:r>
      <w:r w:rsidR="00B077A3">
        <w:rPr>
          <w:spacing w:val="4"/>
        </w:rPr>
        <w:t xml:space="preserve"> </w:t>
      </w:r>
      <w:r w:rsidR="00B077A3">
        <w:t>в</w:t>
      </w:r>
      <w:r w:rsidR="00B077A3">
        <w:rPr>
          <w:spacing w:val="-18"/>
        </w:rPr>
        <w:t xml:space="preserve"> </w:t>
      </w:r>
      <w:r w:rsidR="00B077A3">
        <w:t>следующей</w:t>
      </w:r>
      <w:r w:rsidR="00B077A3">
        <w:rPr>
          <w:spacing w:val="2"/>
        </w:rPr>
        <w:t xml:space="preserve"> </w:t>
      </w:r>
      <w:r w:rsidR="00B077A3">
        <w:rPr>
          <w:spacing w:val="-2"/>
        </w:rPr>
        <w:t>редакции:</w:t>
      </w:r>
    </w:p>
    <w:p w:rsidR="003D725A" w:rsidRDefault="00B077A3" w:rsidP="007D7540">
      <w:pPr>
        <w:pStyle w:val="a3"/>
        <w:ind w:left="114" w:right="45" w:firstLine="710"/>
        <w:jc w:val="both"/>
      </w:pPr>
      <w:r>
        <w:t>«Контроль за деятельностью Школы осуществляется Учредителем, а также Управлением образования, налоговыми, правоохранительными и другими орг</w:t>
      </w:r>
      <w:r w:rsidR="007D3E58">
        <w:t>анами в пределах их компетенции</w:t>
      </w:r>
      <w:r>
        <w:t>».</w:t>
      </w:r>
    </w:p>
    <w:p w:rsidR="007D7540" w:rsidRDefault="007D7540" w:rsidP="007D7540">
      <w:pPr>
        <w:pStyle w:val="a3"/>
        <w:ind w:left="114" w:right="45" w:firstLine="710"/>
        <w:jc w:val="both"/>
      </w:pPr>
      <w:r>
        <w:t>________________________________________________________________</w:t>
      </w:r>
    </w:p>
    <w:sectPr w:rsidR="007D7540" w:rsidSect="007D7540">
      <w:pgSz w:w="12050" w:h="16930"/>
      <w:pgMar w:top="851" w:right="710" w:bottom="709"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5A"/>
    <w:rsid w:val="00157D6C"/>
    <w:rsid w:val="001D7D39"/>
    <w:rsid w:val="0029097C"/>
    <w:rsid w:val="00347176"/>
    <w:rsid w:val="00347B00"/>
    <w:rsid w:val="003D2FBA"/>
    <w:rsid w:val="003D725A"/>
    <w:rsid w:val="00441C8A"/>
    <w:rsid w:val="00644C26"/>
    <w:rsid w:val="00695F00"/>
    <w:rsid w:val="007D3E58"/>
    <w:rsid w:val="007D7540"/>
    <w:rsid w:val="00800112"/>
    <w:rsid w:val="00907DB9"/>
    <w:rsid w:val="00B077A3"/>
    <w:rsid w:val="00C06C7F"/>
    <w:rsid w:val="00CB0FF9"/>
    <w:rsid w:val="00D237B1"/>
    <w:rsid w:val="00D958CD"/>
    <w:rsid w:val="00DE17C6"/>
    <w:rsid w:val="00FC3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98A49"/>
  <w15:docId w15:val="{D57576CB-52EB-477E-8055-4EFC9999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610861">
      <w:bodyDiv w:val="1"/>
      <w:marLeft w:val="0"/>
      <w:marRight w:val="0"/>
      <w:marTop w:val="0"/>
      <w:marBottom w:val="0"/>
      <w:divBdr>
        <w:top w:val="none" w:sz="0" w:space="0" w:color="auto"/>
        <w:left w:val="none" w:sz="0" w:space="0" w:color="auto"/>
        <w:bottom w:val="none" w:sz="0" w:space="0" w:color="auto"/>
        <w:right w:val="none" w:sz="0" w:space="0" w:color="auto"/>
      </w:divBdr>
      <w:divsChild>
        <w:div w:id="805507751">
          <w:marLeft w:val="0"/>
          <w:marRight w:val="0"/>
          <w:marTop w:val="0"/>
          <w:marBottom w:val="160"/>
          <w:divBdr>
            <w:top w:val="none" w:sz="0" w:space="0" w:color="auto"/>
            <w:left w:val="none" w:sz="0" w:space="0" w:color="auto"/>
            <w:bottom w:val="none" w:sz="0" w:space="0" w:color="auto"/>
            <w:right w:val="none" w:sz="0" w:space="0" w:color="auto"/>
          </w:divBdr>
        </w:div>
        <w:div w:id="741951653">
          <w:marLeft w:val="0"/>
          <w:marRight w:val="0"/>
          <w:marTop w:val="0"/>
          <w:marBottom w:val="160"/>
          <w:divBdr>
            <w:top w:val="none" w:sz="0" w:space="0" w:color="auto"/>
            <w:left w:val="none" w:sz="0" w:space="0" w:color="auto"/>
            <w:bottom w:val="none" w:sz="0" w:space="0" w:color="auto"/>
            <w:right w:val="none" w:sz="0" w:space="0" w:color="auto"/>
          </w:divBdr>
        </w:div>
        <w:div w:id="2071153119">
          <w:marLeft w:val="0"/>
          <w:marRight w:val="0"/>
          <w:marTop w:val="0"/>
          <w:marBottom w:val="160"/>
          <w:divBdr>
            <w:top w:val="none" w:sz="0" w:space="0" w:color="auto"/>
            <w:left w:val="none" w:sz="0" w:space="0" w:color="auto"/>
            <w:bottom w:val="none" w:sz="0" w:space="0" w:color="auto"/>
            <w:right w:val="none" w:sz="0" w:space="0" w:color="auto"/>
          </w:divBdr>
        </w:div>
        <w:div w:id="69549682">
          <w:marLeft w:val="0"/>
          <w:marRight w:val="0"/>
          <w:marTop w:val="0"/>
          <w:marBottom w:val="160"/>
          <w:divBdr>
            <w:top w:val="none" w:sz="0" w:space="0" w:color="auto"/>
            <w:left w:val="none" w:sz="0" w:space="0" w:color="auto"/>
            <w:bottom w:val="none" w:sz="0" w:space="0" w:color="auto"/>
            <w:right w:val="none" w:sz="0" w:space="0" w:color="auto"/>
          </w:divBdr>
        </w:div>
        <w:div w:id="741947961">
          <w:marLeft w:val="0"/>
          <w:marRight w:val="0"/>
          <w:marTop w:val="0"/>
          <w:marBottom w:val="160"/>
          <w:divBdr>
            <w:top w:val="none" w:sz="0" w:space="0" w:color="auto"/>
            <w:left w:val="none" w:sz="0" w:space="0" w:color="auto"/>
            <w:bottom w:val="none" w:sz="0" w:space="0" w:color="auto"/>
            <w:right w:val="none" w:sz="0" w:space="0" w:color="auto"/>
          </w:divBdr>
        </w:div>
        <w:div w:id="820846074">
          <w:marLeft w:val="0"/>
          <w:marRight w:val="0"/>
          <w:marTop w:val="0"/>
          <w:marBottom w:val="160"/>
          <w:divBdr>
            <w:top w:val="none" w:sz="0" w:space="0" w:color="auto"/>
            <w:left w:val="none" w:sz="0" w:space="0" w:color="auto"/>
            <w:bottom w:val="none" w:sz="0" w:space="0" w:color="auto"/>
            <w:right w:val="none" w:sz="0" w:space="0" w:color="auto"/>
          </w:divBdr>
        </w:div>
        <w:div w:id="586959762">
          <w:marLeft w:val="0"/>
          <w:marRight w:val="0"/>
          <w:marTop w:val="0"/>
          <w:marBottom w:val="1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948</Words>
  <Characters>5405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ноутбук</dc:creator>
  <cp:lastModifiedBy>Admin</cp:lastModifiedBy>
  <cp:revision>4</cp:revision>
  <dcterms:created xsi:type="dcterms:W3CDTF">2025-03-04T10:14:00Z</dcterms:created>
  <dcterms:modified xsi:type="dcterms:W3CDTF">2025-03-13T01:11:00Z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2025-01-23T00:00:00Z</vt:filetime>
  </property>
  <property fmtid="{D5CDD505-2E9C-101B-9397-08002B2CF9AE}" pid="3" name="LastSaved">
    <vt:filetime>2025-01-23T00:00:00Z</vt:filetime>
  </property>
  <property fmtid="{D5CDD505-2E9C-101B-9397-08002B2CF9AE}" pid="4" name="Producer">
    <vt:lpwstr>ABBYY FineReader 12</vt:lpwstr>
  </property>
</Properties>
</file>