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DFA55" w14:textId="77777777" w:rsidR="00BA71C7" w:rsidRPr="00F82016" w:rsidRDefault="00BA71C7" w:rsidP="00BA71C7">
      <w:pPr>
        <w:pStyle w:val="210"/>
        <w:shd w:val="clear" w:color="auto" w:fill="auto"/>
        <w:spacing w:line="240" w:lineRule="auto"/>
        <w:ind w:firstLine="0"/>
        <w:jc w:val="right"/>
      </w:pPr>
      <w:r w:rsidRPr="00F82016">
        <w:t xml:space="preserve">  </w:t>
      </w:r>
      <w:r>
        <w:t>П</w:t>
      </w:r>
      <w:r w:rsidRPr="00F82016">
        <w:t>РИЛОЖЕНИЕ № 1</w:t>
      </w:r>
    </w:p>
    <w:p w14:paraId="7CE949EB" w14:textId="77777777" w:rsidR="00BA71C7" w:rsidRPr="00F82016" w:rsidRDefault="00BA71C7" w:rsidP="00BA71C7">
      <w:pPr>
        <w:pStyle w:val="210"/>
        <w:shd w:val="clear" w:color="auto" w:fill="auto"/>
        <w:spacing w:line="240" w:lineRule="auto"/>
        <w:ind w:firstLine="0"/>
        <w:jc w:val="right"/>
      </w:pPr>
      <w:r w:rsidRPr="00F82016">
        <w:t>УТВЕРЖДЕНА</w:t>
      </w:r>
    </w:p>
    <w:p w14:paraId="1CC5C1AC" w14:textId="77777777" w:rsidR="00BA71C7" w:rsidRPr="00F82016" w:rsidRDefault="00BA71C7" w:rsidP="00BA71C7">
      <w:pPr>
        <w:pStyle w:val="210"/>
        <w:shd w:val="clear" w:color="auto" w:fill="auto"/>
        <w:spacing w:line="240" w:lineRule="auto"/>
        <w:ind w:hanging="500"/>
        <w:jc w:val="right"/>
      </w:pPr>
      <w:r w:rsidRPr="00F82016">
        <w:t>постановлением администрации</w:t>
      </w:r>
    </w:p>
    <w:p w14:paraId="69A39C5A" w14:textId="77777777" w:rsidR="00BA71C7" w:rsidRPr="00F82016" w:rsidRDefault="00BA71C7" w:rsidP="00BA71C7">
      <w:pPr>
        <w:pStyle w:val="210"/>
        <w:shd w:val="clear" w:color="auto" w:fill="auto"/>
        <w:spacing w:line="240" w:lineRule="auto"/>
        <w:ind w:hanging="500"/>
        <w:jc w:val="right"/>
      </w:pPr>
      <w:r w:rsidRPr="00F82016">
        <w:t>Баганского района</w:t>
      </w:r>
    </w:p>
    <w:p w14:paraId="44B223BA" w14:textId="77777777" w:rsidR="00BA71C7" w:rsidRPr="00F82016" w:rsidRDefault="00BA71C7" w:rsidP="00BA71C7">
      <w:pPr>
        <w:pStyle w:val="210"/>
        <w:shd w:val="clear" w:color="auto" w:fill="auto"/>
        <w:spacing w:line="240" w:lineRule="auto"/>
        <w:ind w:hanging="500"/>
        <w:jc w:val="right"/>
      </w:pPr>
      <w:r w:rsidRPr="00F82016">
        <w:t xml:space="preserve">Новосибирской области </w:t>
      </w:r>
    </w:p>
    <w:p w14:paraId="01117A27" w14:textId="69CEC8D4" w:rsidR="00BA71C7" w:rsidRPr="00F82016" w:rsidRDefault="00E22C26" w:rsidP="00E22C26">
      <w:pPr>
        <w:pStyle w:val="210"/>
        <w:shd w:val="clear" w:color="auto" w:fill="auto"/>
        <w:spacing w:line="240" w:lineRule="auto"/>
        <w:ind w:hanging="500"/>
        <w:jc w:val="center"/>
      </w:pPr>
      <w:r>
        <w:t xml:space="preserve">                                                                        </w:t>
      </w:r>
      <w:r w:rsidR="003C516F">
        <w:t xml:space="preserve">                             </w:t>
      </w:r>
      <w:r w:rsidR="00026C6D">
        <w:t>о</w:t>
      </w:r>
      <w:r w:rsidR="00BA71C7" w:rsidRPr="00F82016">
        <w:t>т</w:t>
      </w:r>
      <w:r w:rsidR="003C516F">
        <w:t xml:space="preserve">    </w:t>
      </w:r>
      <w:r w:rsidR="0040379E">
        <w:t>.2025</w:t>
      </w:r>
      <w:r w:rsidR="00BA71C7" w:rsidRPr="00F82016">
        <w:t xml:space="preserve"> </w:t>
      </w:r>
      <w:r w:rsidR="00BA71C7">
        <w:t xml:space="preserve">     </w:t>
      </w:r>
      <w:r w:rsidR="00BA71C7" w:rsidRPr="00F82016">
        <w:t xml:space="preserve">  №</w:t>
      </w:r>
      <w:r w:rsidR="00E21813">
        <w:t xml:space="preserve"> </w:t>
      </w:r>
      <w:r>
        <w:t xml:space="preserve">  </w:t>
      </w:r>
      <w:r w:rsidR="00E21813">
        <w:t xml:space="preserve"> </w:t>
      </w:r>
      <w:r w:rsidR="00BA71C7">
        <w:t xml:space="preserve"> </w:t>
      </w:r>
    </w:p>
    <w:p w14:paraId="1687ED02" w14:textId="39E4D151" w:rsidR="00BA71C7" w:rsidRPr="00F82016" w:rsidRDefault="00BA71C7" w:rsidP="00BA71C7">
      <w:pPr>
        <w:pStyle w:val="32"/>
        <w:shd w:val="clear" w:color="auto" w:fill="auto"/>
        <w:spacing w:before="0" w:after="0"/>
        <w:ind w:left="40"/>
        <w:rPr>
          <w:b w:val="0"/>
          <w:sz w:val="28"/>
          <w:szCs w:val="28"/>
        </w:rPr>
      </w:pPr>
      <w:r w:rsidRPr="00F82016">
        <w:rPr>
          <w:b w:val="0"/>
          <w:sz w:val="28"/>
          <w:szCs w:val="28"/>
        </w:rPr>
        <w:t xml:space="preserve">Муниципальная программа </w:t>
      </w:r>
      <w:r w:rsidRPr="00F82016">
        <w:rPr>
          <w:b w:val="0"/>
          <w:sz w:val="28"/>
          <w:szCs w:val="28"/>
        </w:rPr>
        <w:br/>
        <w:t>«Развитие образования, создание условий для социализации детей и</w:t>
      </w:r>
      <w:r w:rsidRPr="00F82016">
        <w:rPr>
          <w:b w:val="0"/>
          <w:sz w:val="28"/>
          <w:szCs w:val="28"/>
        </w:rPr>
        <w:br/>
        <w:t xml:space="preserve">учащейся молодежи в Баганском районе на </w:t>
      </w:r>
      <w:r w:rsidR="0099293D">
        <w:rPr>
          <w:b w:val="0"/>
          <w:sz w:val="28"/>
          <w:szCs w:val="28"/>
        </w:rPr>
        <w:t>2025-2027</w:t>
      </w:r>
      <w:r w:rsidRPr="00F82016">
        <w:rPr>
          <w:b w:val="0"/>
          <w:sz w:val="28"/>
          <w:szCs w:val="28"/>
        </w:rPr>
        <w:t xml:space="preserve"> годы»</w:t>
      </w:r>
    </w:p>
    <w:p w14:paraId="779C1A19" w14:textId="77777777" w:rsidR="00BA71C7" w:rsidRPr="00F82016" w:rsidRDefault="00BA71C7" w:rsidP="00BA71C7">
      <w:pPr>
        <w:pStyle w:val="12"/>
        <w:keepNext/>
        <w:keepLines/>
        <w:numPr>
          <w:ilvl w:val="0"/>
          <w:numId w:val="1"/>
        </w:numPr>
        <w:shd w:val="clear" w:color="auto" w:fill="auto"/>
        <w:tabs>
          <w:tab w:val="left" w:pos="4612"/>
        </w:tabs>
        <w:spacing w:before="0"/>
        <w:ind w:left="4260" w:firstLine="0"/>
        <w:rPr>
          <w:b w:val="0"/>
        </w:rPr>
      </w:pPr>
      <w:bookmarkStart w:id="0" w:name="bookmark0"/>
      <w:r w:rsidRPr="00F82016">
        <w:rPr>
          <w:b w:val="0"/>
        </w:rPr>
        <w:t>П</w:t>
      </w:r>
      <w:bookmarkEnd w:id="0"/>
      <w:r w:rsidRPr="00F82016">
        <w:rPr>
          <w:b w:val="0"/>
        </w:rPr>
        <w:t>аспорт</w:t>
      </w:r>
    </w:p>
    <w:p w14:paraId="3AA23B83" w14:textId="77777777" w:rsidR="00BA71C7" w:rsidRPr="00F82016" w:rsidRDefault="00BA71C7" w:rsidP="00BA71C7">
      <w:pPr>
        <w:pStyle w:val="12"/>
        <w:keepNext/>
        <w:keepLines/>
        <w:shd w:val="clear" w:color="auto" w:fill="auto"/>
        <w:tabs>
          <w:tab w:val="left" w:pos="4612"/>
        </w:tabs>
        <w:spacing w:before="0"/>
        <w:ind w:left="4260" w:firstLine="0"/>
        <w:rPr>
          <w:b w:val="0"/>
        </w:rPr>
      </w:pPr>
    </w:p>
    <w:tbl>
      <w:tblPr>
        <w:tblStyle w:val="a3"/>
        <w:tblpPr w:leftFromText="180" w:rightFromText="180" w:horzAnchor="margin" w:tblpY="3570"/>
        <w:tblW w:w="9464" w:type="dxa"/>
        <w:tblLook w:val="04A0" w:firstRow="1" w:lastRow="0" w:firstColumn="1" w:lastColumn="0" w:noHBand="0" w:noVBand="1"/>
      </w:tblPr>
      <w:tblGrid>
        <w:gridCol w:w="3936"/>
        <w:gridCol w:w="5528"/>
      </w:tblGrid>
      <w:tr w:rsidR="00BA71C7" w:rsidRPr="0022432A" w14:paraId="765832A5" w14:textId="77777777" w:rsidTr="00A50C64">
        <w:trPr>
          <w:trHeight w:val="803"/>
        </w:trPr>
        <w:tc>
          <w:tcPr>
            <w:tcW w:w="3936" w:type="dxa"/>
          </w:tcPr>
          <w:p w14:paraId="7CD1ED93" w14:textId="77777777" w:rsidR="00BA71C7" w:rsidRPr="0022432A" w:rsidRDefault="00BA71C7" w:rsidP="00A50C64">
            <w:pPr>
              <w:pStyle w:val="210"/>
              <w:shd w:val="clear" w:color="auto" w:fill="auto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8" w:type="dxa"/>
          </w:tcPr>
          <w:p w14:paraId="1C940A34" w14:textId="5C0E9C6A" w:rsidR="00BA71C7" w:rsidRPr="0022432A" w:rsidRDefault="00BA71C7" w:rsidP="00A50C64">
            <w:pPr>
              <w:pStyle w:val="210"/>
              <w:shd w:val="clear" w:color="auto" w:fill="auto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«Развитие образования, создание условий для социализации детей и учащейся мол</w:t>
            </w:r>
            <w:r w:rsidR="00E22C26">
              <w:rPr>
                <w:rStyle w:val="22"/>
                <w:color w:val="auto"/>
                <w:sz w:val="24"/>
                <w:szCs w:val="24"/>
              </w:rPr>
              <w:t>одежи в Баганском районе на 2025-2027</w:t>
            </w:r>
            <w:r w:rsidRPr="0022432A">
              <w:rPr>
                <w:rStyle w:val="22"/>
                <w:color w:val="auto"/>
                <w:sz w:val="24"/>
                <w:szCs w:val="24"/>
              </w:rPr>
              <w:t xml:space="preserve"> годы»</w:t>
            </w:r>
          </w:p>
        </w:tc>
      </w:tr>
      <w:tr w:rsidR="00BA71C7" w:rsidRPr="0022432A" w14:paraId="396B7EA7" w14:textId="77777777" w:rsidTr="00A50C64">
        <w:trPr>
          <w:trHeight w:val="803"/>
        </w:trPr>
        <w:tc>
          <w:tcPr>
            <w:tcW w:w="3936" w:type="dxa"/>
          </w:tcPr>
          <w:p w14:paraId="309BE844" w14:textId="77777777" w:rsidR="00BA71C7" w:rsidRPr="0022432A" w:rsidRDefault="00BA71C7" w:rsidP="00A50C64">
            <w:pPr>
              <w:pStyle w:val="210"/>
              <w:shd w:val="clear" w:color="auto" w:fill="auto"/>
              <w:spacing w:line="317" w:lineRule="exact"/>
              <w:ind w:firstLine="0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Разработчик муниципальной  программы</w:t>
            </w:r>
          </w:p>
        </w:tc>
        <w:tc>
          <w:tcPr>
            <w:tcW w:w="5528" w:type="dxa"/>
          </w:tcPr>
          <w:p w14:paraId="682A4A26" w14:textId="77777777" w:rsidR="00BA71C7" w:rsidRPr="0022432A" w:rsidRDefault="00BA71C7" w:rsidP="00A50C64">
            <w:pPr>
              <w:pStyle w:val="210"/>
              <w:shd w:val="clear" w:color="auto" w:fill="auto"/>
              <w:ind w:firstLine="0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Администрация Баганского района Новосибирской области</w:t>
            </w:r>
          </w:p>
        </w:tc>
      </w:tr>
      <w:tr w:rsidR="00BA71C7" w:rsidRPr="0022432A" w14:paraId="6A9965D9" w14:textId="77777777" w:rsidTr="00A50C64">
        <w:trPr>
          <w:trHeight w:val="803"/>
        </w:trPr>
        <w:tc>
          <w:tcPr>
            <w:tcW w:w="3936" w:type="dxa"/>
          </w:tcPr>
          <w:p w14:paraId="6BE6A741" w14:textId="77777777" w:rsidR="00BA71C7" w:rsidRPr="0022432A" w:rsidRDefault="00BA71C7" w:rsidP="00A5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32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528" w:type="dxa"/>
          </w:tcPr>
          <w:p w14:paraId="0AAB599C" w14:textId="77777777" w:rsidR="00BA71C7" w:rsidRPr="0022432A" w:rsidRDefault="00BA71C7" w:rsidP="00A5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32A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образованием Баганского района»</w:t>
            </w:r>
          </w:p>
        </w:tc>
      </w:tr>
      <w:tr w:rsidR="00BA71C7" w:rsidRPr="0022432A" w14:paraId="2686306C" w14:textId="77777777" w:rsidTr="00A50C64">
        <w:trPr>
          <w:trHeight w:val="803"/>
        </w:trPr>
        <w:tc>
          <w:tcPr>
            <w:tcW w:w="3936" w:type="dxa"/>
          </w:tcPr>
          <w:p w14:paraId="19E52E2B" w14:textId="77777777" w:rsidR="00BA71C7" w:rsidRPr="0022432A" w:rsidRDefault="00BA71C7" w:rsidP="00A50C64">
            <w:pPr>
              <w:pStyle w:val="210"/>
              <w:shd w:val="clear" w:color="auto" w:fill="auto"/>
              <w:spacing w:line="317" w:lineRule="exact"/>
              <w:ind w:firstLine="0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Соисполнители, участники муниципальной программы</w:t>
            </w:r>
          </w:p>
        </w:tc>
        <w:tc>
          <w:tcPr>
            <w:tcW w:w="5528" w:type="dxa"/>
          </w:tcPr>
          <w:p w14:paraId="0828F686" w14:textId="77777777" w:rsidR="00BA71C7" w:rsidRPr="0022432A" w:rsidRDefault="00BA71C7" w:rsidP="00A50C64">
            <w:pPr>
              <w:pStyle w:val="210"/>
              <w:shd w:val="clear" w:color="auto" w:fill="auto"/>
              <w:ind w:firstLine="0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 xml:space="preserve">Образовательные учреждения Баганского района, подведомственные </w:t>
            </w:r>
            <w:r w:rsidRPr="0022432A">
              <w:rPr>
                <w:sz w:val="24"/>
                <w:szCs w:val="24"/>
              </w:rPr>
              <w:t>МКУ «Управление образованием Баганского района»</w:t>
            </w:r>
          </w:p>
        </w:tc>
      </w:tr>
      <w:tr w:rsidR="00BA71C7" w:rsidRPr="0022432A" w14:paraId="3246CEE8" w14:textId="77777777" w:rsidTr="00A50C64">
        <w:trPr>
          <w:trHeight w:val="803"/>
        </w:trPr>
        <w:tc>
          <w:tcPr>
            <w:tcW w:w="3936" w:type="dxa"/>
          </w:tcPr>
          <w:p w14:paraId="04FC6C7D" w14:textId="77777777" w:rsidR="00BA71C7" w:rsidRPr="0022432A" w:rsidRDefault="00BA71C7" w:rsidP="00A50C64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2432A">
              <w:rPr>
                <w:rStyle w:val="22"/>
                <w:b w:val="0"/>
                <w:color w:val="auto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528" w:type="dxa"/>
          </w:tcPr>
          <w:p w14:paraId="62DAB54D" w14:textId="77777777" w:rsidR="00BA71C7" w:rsidRPr="0022432A" w:rsidRDefault="00BA71C7" w:rsidP="00A50C64">
            <w:pPr>
              <w:pStyle w:val="21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Цель: обеспечение соответствия высокого качества образования меняющимся запросам населения и перспективным задачам социально-экономического развития Баганского района</w:t>
            </w:r>
          </w:p>
          <w:p w14:paraId="7B6A2628" w14:textId="77777777" w:rsidR="00BA71C7" w:rsidRPr="0022432A" w:rsidRDefault="00BA71C7" w:rsidP="00A50C64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rPr>
                <w:b w:val="0"/>
                <w:sz w:val="24"/>
                <w:szCs w:val="24"/>
              </w:rPr>
            </w:pPr>
          </w:p>
        </w:tc>
      </w:tr>
      <w:tr w:rsidR="00BA71C7" w:rsidRPr="0022432A" w14:paraId="319E9904" w14:textId="77777777" w:rsidTr="00A50C64">
        <w:trPr>
          <w:trHeight w:val="803"/>
        </w:trPr>
        <w:tc>
          <w:tcPr>
            <w:tcW w:w="3936" w:type="dxa"/>
          </w:tcPr>
          <w:p w14:paraId="617C7637" w14:textId="77777777" w:rsidR="00BA71C7" w:rsidRPr="0022432A" w:rsidRDefault="00BA71C7" w:rsidP="00A50C64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rPr>
                <w:b w:val="0"/>
                <w:sz w:val="24"/>
                <w:szCs w:val="24"/>
              </w:rPr>
            </w:pPr>
            <w:r w:rsidRPr="0022432A">
              <w:rPr>
                <w:rStyle w:val="22"/>
                <w:b w:val="0"/>
                <w:color w:val="auto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28" w:type="dxa"/>
          </w:tcPr>
          <w:p w14:paraId="7ED0174F" w14:textId="77777777" w:rsidR="00BA71C7" w:rsidRPr="0022432A" w:rsidRDefault="00BA71C7" w:rsidP="00A50C64">
            <w:pPr>
              <w:pStyle w:val="21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Задачи:</w:t>
            </w:r>
          </w:p>
          <w:p w14:paraId="101B3128" w14:textId="30024E61" w:rsidR="00BA71C7" w:rsidRPr="0022432A" w:rsidRDefault="00BA71C7" w:rsidP="00A50C64">
            <w:pPr>
              <w:pStyle w:val="210"/>
              <w:shd w:val="clear" w:color="auto" w:fill="auto"/>
              <w:spacing w:line="240" w:lineRule="auto"/>
              <w:ind w:firstLine="0"/>
              <w:rPr>
                <w:rStyle w:val="22"/>
                <w:color w:val="auto"/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 xml:space="preserve">1. Создание в системе дошкольного, общего и дополнительного образования детей условий для получения качественного образования, включая развитие и модернизацию базовой инфраструктуры и технологической образовательной </w:t>
            </w:r>
            <w:r w:rsidR="00E22C26" w:rsidRPr="0022432A">
              <w:rPr>
                <w:rStyle w:val="22"/>
                <w:color w:val="auto"/>
                <w:sz w:val="24"/>
                <w:szCs w:val="24"/>
              </w:rPr>
              <w:t>среды муниципальных</w:t>
            </w:r>
            <w:r w:rsidRPr="0022432A">
              <w:rPr>
                <w:rStyle w:val="22"/>
                <w:color w:val="auto"/>
                <w:sz w:val="24"/>
                <w:szCs w:val="24"/>
              </w:rPr>
              <w:t xml:space="preserve"> образовательных </w:t>
            </w:r>
          </w:p>
          <w:p w14:paraId="7E397DF4" w14:textId="77777777" w:rsidR="00BA71C7" w:rsidRPr="0022432A" w:rsidRDefault="00BA71C7" w:rsidP="00A50C64">
            <w:pPr>
              <w:pStyle w:val="210"/>
              <w:shd w:val="clear" w:color="auto" w:fill="auto"/>
              <w:spacing w:line="240" w:lineRule="auto"/>
              <w:ind w:firstLine="0"/>
              <w:rPr>
                <w:rStyle w:val="22"/>
                <w:color w:val="auto"/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организаций.</w:t>
            </w:r>
          </w:p>
          <w:p w14:paraId="7EA20335" w14:textId="77777777" w:rsidR="00BA71C7" w:rsidRPr="0022432A" w:rsidRDefault="00BA71C7" w:rsidP="00A50C64">
            <w:pPr>
              <w:pStyle w:val="210"/>
              <w:numPr>
                <w:ilvl w:val="0"/>
                <w:numId w:val="2"/>
              </w:numPr>
              <w:shd w:val="clear" w:color="auto" w:fill="auto"/>
              <w:tabs>
                <w:tab w:val="left" w:pos="28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Обеспечение равных возможностей для детей в получении качественного образования и позитивной социализации независимо от их места жительства, состояния здоровья и социально</w:t>
            </w:r>
            <w:r w:rsidRPr="0022432A">
              <w:rPr>
                <w:rStyle w:val="22"/>
                <w:color w:val="auto"/>
                <w:sz w:val="24"/>
                <w:szCs w:val="24"/>
              </w:rPr>
              <w:softHyphen/>
              <w:t>-экономического положения их семей.</w:t>
            </w:r>
          </w:p>
          <w:p w14:paraId="2861F4FA" w14:textId="77777777" w:rsidR="00BA71C7" w:rsidRPr="0022432A" w:rsidRDefault="00BA71C7" w:rsidP="00A50C64">
            <w:pPr>
              <w:pStyle w:val="210"/>
              <w:numPr>
                <w:ilvl w:val="0"/>
                <w:numId w:val="2"/>
              </w:numPr>
              <w:shd w:val="clear" w:color="auto" w:fill="auto"/>
              <w:tabs>
                <w:tab w:val="left" w:pos="28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t>Формирование условий для активного включения обучающихся в социальную и экономическую жизнь общества, популяризации здорового образа жизни, развития нравственных и духовных ценностей, занятий творчеством, развития системы профессиональной ориентации, повышения активности школьников в освоении и получении новых знаний.</w:t>
            </w:r>
          </w:p>
          <w:p w14:paraId="50FFE3E0" w14:textId="3F915671" w:rsidR="00BA71C7" w:rsidRPr="00D1053D" w:rsidRDefault="00BA71C7" w:rsidP="00A50C64">
            <w:pPr>
              <w:pStyle w:val="210"/>
              <w:numPr>
                <w:ilvl w:val="0"/>
                <w:numId w:val="2"/>
              </w:numPr>
              <w:shd w:val="clear" w:color="auto" w:fill="auto"/>
              <w:tabs>
                <w:tab w:val="left" w:pos="274"/>
              </w:tabs>
              <w:spacing w:line="240" w:lineRule="auto"/>
              <w:ind w:firstLine="0"/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22432A">
              <w:rPr>
                <w:rStyle w:val="22"/>
                <w:color w:val="auto"/>
                <w:sz w:val="24"/>
                <w:szCs w:val="24"/>
              </w:rPr>
              <w:lastRenderedPageBreak/>
              <w:t>Создание условий для выявления и развития одаренных детей и учащейся молодежи, способствующих их профессиональному и личностному становлению.</w:t>
            </w:r>
          </w:p>
          <w:p w14:paraId="45AE06E4" w14:textId="58DF89EC" w:rsidR="00D1053D" w:rsidRDefault="00D1053D" w:rsidP="00D1053D">
            <w:pPr>
              <w:pStyle w:val="210"/>
              <w:numPr>
                <w:ilvl w:val="0"/>
                <w:numId w:val="2"/>
              </w:numPr>
              <w:shd w:val="clear" w:color="auto" w:fill="auto"/>
              <w:tabs>
                <w:tab w:val="left" w:pos="274"/>
              </w:tabs>
              <w:spacing w:line="240" w:lineRule="auto"/>
              <w:ind w:firstLine="0"/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О</w:t>
            </w:r>
            <w:r w:rsidRPr="00D1053D"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бновление инфраструктуры общеобразовательных организаций, предназначенной для занятий физической культурой и спортом, актовых залов, библиотек, кабинетов для организации воспитательной работы и дополнительного образования детей, создание школьных творческих и волонтерских центров, художественных мастерских, материально-техническое оснащение кабинетов для реализации образовательных программ основного общего и среднего общего образования по учебным предметам «Основы безопасности и защиты Родины», «Труд (Технология)»;</w:t>
            </w:r>
          </w:p>
          <w:p w14:paraId="12BB0977" w14:textId="7CAFE0D5" w:rsidR="00D1053D" w:rsidRPr="0022432A" w:rsidRDefault="00D1053D" w:rsidP="00D1053D">
            <w:pPr>
              <w:pStyle w:val="210"/>
              <w:numPr>
                <w:ilvl w:val="0"/>
                <w:numId w:val="2"/>
              </w:numPr>
              <w:shd w:val="clear" w:color="auto" w:fill="auto"/>
              <w:tabs>
                <w:tab w:val="left" w:pos="274"/>
              </w:tabs>
              <w:spacing w:line="240" w:lineRule="auto"/>
              <w:ind w:firstLine="0"/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D1053D"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 xml:space="preserve">Обеспечение </w:t>
            </w:r>
            <w:r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системы образования Баганского</w:t>
            </w:r>
            <w:r w:rsidRPr="00D1053D"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 xml:space="preserve"> район</w:t>
            </w:r>
            <w:r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а высококвалифи</w:t>
            </w:r>
            <w:r w:rsidRPr="00D1053D"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ц</w:t>
            </w:r>
            <w:r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ированными кадрами, создание ме</w:t>
            </w:r>
            <w:r w:rsidRPr="00D1053D"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ханизмов мотивации педагогов к по-</w:t>
            </w:r>
            <w:r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вышению качества работы и непрерывному профессиональному разви</w:t>
            </w:r>
            <w:r w:rsidRPr="00D1053D">
              <w:rPr>
                <w:rStyle w:val="22"/>
                <w:color w:val="auto"/>
                <w:sz w:val="24"/>
                <w:szCs w:val="24"/>
                <w:shd w:val="clear" w:color="auto" w:fill="auto"/>
                <w:lang w:eastAsia="en-US" w:bidi="ar-SA"/>
              </w:rPr>
              <w:t>тию;</w:t>
            </w:r>
          </w:p>
          <w:p w14:paraId="3FE6C30F" w14:textId="4CFCFC57" w:rsidR="00BA71C7" w:rsidRPr="00D1053D" w:rsidRDefault="00BA71C7" w:rsidP="00D1053D">
            <w:pPr>
              <w:pStyle w:val="210"/>
              <w:numPr>
                <w:ilvl w:val="0"/>
                <w:numId w:val="2"/>
              </w:numPr>
              <w:shd w:val="clear" w:color="auto" w:fill="auto"/>
              <w:tabs>
                <w:tab w:val="left" w:pos="27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2432A">
              <w:rPr>
                <w:sz w:val="24"/>
                <w:szCs w:val="24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  <w:p w14:paraId="12D5DD7C" w14:textId="77777777" w:rsidR="00BA71C7" w:rsidRPr="0022432A" w:rsidRDefault="00BA71C7" w:rsidP="00A50C64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BA71C7" w:rsidRPr="0022432A" w14:paraId="3338177F" w14:textId="77777777" w:rsidTr="00A50C64">
        <w:trPr>
          <w:trHeight w:val="803"/>
        </w:trPr>
        <w:tc>
          <w:tcPr>
            <w:tcW w:w="3936" w:type="dxa"/>
          </w:tcPr>
          <w:p w14:paraId="2C61066C" w14:textId="77777777" w:rsidR="00BA71C7" w:rsidRPr="0022432A" w:rsidRDefault="00BA71C7" w:rsidP="00A50C64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2432A">
              <w:rPr>
                <w:b w:val="0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5528" w:type="dxa"/>
          </w:tcPr>
          <w:p w14:paraId="21401A27" w14:textId="77777777" w:rsidR="00BA71C7" w:rsidRPr="0022432A" w:rsidRDefault="00BA71C7" w:rsidP="00A50C64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2432A">
              <w:rPr>
                <w:b w:val="0"/>
                <w:sz w:val="24"/>
                <w:szCs w:val="24"/>
              </w:rPr>
              <w:t xml:space="preserve">Система основных мероприятий содержится в разделе </w:t>
            </w:r>
            <w:r w:rsidRPr="0022432A">
              <w:rPr>
                <w:b w:val="0"/>
                <w:sz w:val="24"/>
                <w:szCs w:val="24"/>
                <w:lang w:val="en-US"/>
              </w:rPr>
              <w:t>IV</w:t>
            </w:r>
            <w:r w:rsidRPr="0022432A">
              <w:rPr>
                <w:b w:val="0"/>
                <w:sz w:val="24"/>
                <w:szCs w:val="24"/>
              </w:rPr>
              <w:t xml:space="preserve"> муниципальной программы </w:t>
            </w:r>
          </w:p>
        </w:tc>
      </w:tr>
      <w:tr w:rsidR="00BA71C7" w:rsidRPr="0022432A" w14:paraId="65FA03C8" w14:textId="77777777" w:rsidTr="00A50C64">
        <w:trPr>
          <w:trHeight w:val="842"/>
        </w:trPr>
        <w:tc>
          <w:tcPr>
            <w:tcW w:w="3936" w:type="dxa"/>
          </w:tcPr>
          <w:p w14:paraId="09EA2800" w14:textId="77777777" w:rsidR="00BA71C7" w:rsidRPr="0022432A" w:rsidRDefault="00BA71C7" w:rsidP="00A50C64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2432A">
              <w:rPr>
                <w:rStyle w:val="22"/>
                <w:b w:val="0"/>
                <w:color w:val="auto"/>
                <w:sz w:val="24"/>
                <w:szCs w:val="24"/>
              </w:rPr>
              <w:t>Этапы и сроки реализации муниципальной  программы</w:t>
            </w:r>
          </w:p>
        </w:tc>
        <w:tc>
          <w:tcPr>
            <w:tcW w:w="5528" w:type="dxa"/>
          </w:tcPr>
          <w:p w14:paraId="770D38B3" w14:textId="2D073D11" w:rsidR="00BA71C7" w:rsidRPr="0022432A" w:rsidRDefault="0099293D" w:rsidP="00A50C64">
            <w:pPr>
              <w:pStyle w:val="210"/>
              <w:shd w:val="clear" w:color="auto" w:fill="auto"/>
              <w:spacing w:line="240" w:lineRule="auto"/>
              <w:ind w:firstLine="0"/>
              <w:rPr>
                <w:rStyle w:val="22"/>
                <w:color w:val="auto"/>
                <w:sz w:val="24"/>
                <w:szCs w:val="24"/>
              </w:rPr>
            </w:pPr>
            <w:r>
              <w:rPr>
                <w:rStyle w:val="22"/>
                <w:color w:val="auto"/>
                <w:sz w:val="24"/>
                <w:szCs w:val="24"/>
              </w:rPr>
              <w:t>2025</w:t>
            </w:r>
            <w:r w:rsidR="001E79AB">
              <w:rPr>
                <w:rStyle w:val="22"/>
                <w:color w:val="auto"/>
                <w:sz w:val="24"/>
                <w:szCs w:val="24"/>
              </w:rPr>
              <w:t>-202</w:t>
            </w:r>
            <w:r>
              <w:rPr>
                <w:rStyle w:val="22"/>
                <w:color w:val="auto"/>
                <w:sz w:val="24"/>
                <w:szCs w:val="24"/>
              </w:rPr>
              <w:t>7</w:t>
            </w:r>
            <w:r w:rsidR="00BA71C7" w:rsidRPr="0022432A">
              <w:rPr>
                <w:rStyle w:val="22"/>
                <w:color w:val="auto"/>
                <w:sz w:val="24"/>
                <w:szCs w:val="24"/>
              </w:rPr>
              <w:t xml:space="preserve"> годы. Этапы не выделяются.</w:t>
            </w:r>
          </w:p>
          <w:p w14:paraId="51452DC7" w14:textId="77777777" w:rsidR="00BA71C7" w:rsidRPr="0022432A" w:rsidRDefault="00BA71C7" w:rsidP="00A50C64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BA71C7" w:rsidRPr="0022432A" w14:paraId="30E8E7D3" w14:textId="77777777" w:rsidTr="00A50C64">
        <w:trPr>
          <w:trHeight w:val="842"/>
        </w:trPr>
        <w:tc>
          <w:tcPr>
            <w:tcW w:w="3936" w:type="dxa"/>
          </w:tcPr>
          <w:p w14:paraId="366BA772" w14:textId="1C45044E" w:rsidR="00BA71C7" w:rsidRPr="001D4DD0" w:rsidRDefault="00BA71C7" w:rsidP="00BA71C7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jc w:val="left"/>
              <w:rPr>
                <w:rStyle w:val="22"/>
                <w:b w:val="0"/>
                <w:color w:val="auto"/>
                <w:sz w:val="24"/>
                <w:szCs w:val="24"/>
              </w:rPr>
            </w:pPr>
            <w:r w:rsidRPr="001D4DD0">
              <w:rPr>
                <w:b w:val="0"/>
              </w:rPr>
              <w:t>Ресурсное обеспечение реализации муниципальной программы с разбивкой по годам и источникам финансирования</w:t>
            </w:r>
          </w:p>
        </w:tc>
        <w:tc>
          <w:tcPr>
            <w:tcW w:w="5528" w:type="dxa"/>
          </w:tcPr>
          <w:p w14:paraId="1EC2EFCB" w14:textId="77777777" w:rsidR="00BA71C7" w:rsidRPr="00A334B0" w:rsidRDefault="00BA71C7" w:rsidP="00BA71C7">
            <w:pPr>
              <w:pStyle w:val="ab"/>
              <w:ind w:left="0"/>
              <w:rPr>
                <w:rFonts w:ascii="Times New Roman" w:hAnsi="Times New Roman" w:cs="Times New Roman"/>
              </w:rPr>
            </w:pPr>
            <w:r w:rsidRPr="00A334B0">
              <w:rPr>
                <w:rFonts w:ascii="Times New Roman" w:hAnsi="Times New Roman" w:cs="Times New Roman"/>
              </w:rPr>
              <w:t>Прогнозные объемы финансирования:</w:t>
            </w:r>
          </w:p>
          <w:p w14:paraId="3775EEDA" w14:textId="77777777" w:rsidR="00BA71C7" w:rsidRDefault="00BA71C7" w:rsidP="00BA71C7">
            <w:pPr>
              <w:pStyle w:val="ab"/>
              <w:ind w:left="0"/>
              <w:rPr>
                <w:rFonts w:ascii="Times New Roman" w:hAnsi="Times New Roman" w:cs="Times New Roman"/>
              </w:rPr>
            </w:pPr>
            <w:r w:rsidRPr="00A334B0">
              <w:rPr>
                <w:rFonts w:ascii="Times New Roman" w:hAnsi="Times New Roman" w:cs="Times New Roman"/>
              </w:rPr>
              <w:t>Всего по всем показателям:</w:t>
            </w:r>
          </w:p>
          <w:p w14:paraId="4258EC33" w14:textId="77777777" w:rsidR="00BA71C7" w:rsidRDefault="00BA71C7" w:rsidP="00BA71C7">
            <w:pPr>
              <w:pStyle w:val="ab"/>
              <w:ind w:left="0"/>
              <w:rPr>
                <w:rFonts w:ascii="Times New Roman" w:hAnsi="Times New Roman" w:cs="Times New Roman"/>
              </w:rPr>
            </w:pPr>
          </w:p>
          <w:p w14:paraId="686A338C" w14:textId="77777777" w:rsidR="00BA71C7" w:rsidRPr="00A334B0" w:rsidRDefault="00BA71C7" w:rsidP="00BA71C7">
            <w:pPr>
              <w:pStyle w:val="ab"/>
              <w:ind w:left="0"/>
              <w:rPr>
                <w:rFonts w:ascii="Times New Roman" w:hAnsi="Times New Roman" w:cs="Times New Roman"/>
              </w:rPr>
            </w:pPr>
          </w:p>
          <w:p w14:paraId="4D486597" w14:textId="77777777" w:rsidR="00BA71C7" w:rsidRPr="0050374E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7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Субвенции</w:t>
            </w:r>
            <w:r w:rsidRPr="0050374E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предоставляемой из областного бюджета на реализацию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0374E">
              <w:rPr>
                <w:rFonts w:ascii="Times New Roman" w:hAnsi="Times New Roman" w:cs="Times New Roman"/>
                <w:sz w:val="24"/>
                <w:szCs w:val="24"/>
              </w:rPr>
              <w:t>бщеобразовательных программ:</w:t>
            </w:r>
          </w:p>
          <w:p w14:paraId="35334CFC" w14:textId="16A17597" w:rsidR="00BA71C7" w:rsidRPr="00E978BB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D38F1" w14:textId="26D8CCE5" w:rsidR="00BA71C7" w:rsidRPr="001A3BD2" w:rsidRDefault="00BA71C7" w:rsidP="00BA71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2025 год </w:t>
            </w:r>
            <w:r w:rsidR="005E44D4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–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551 465 000,00</w:t>
            </w:r>
            <w:r w:rsidR="005E44D4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рублей</w:t>
            </w:r>
            <w:r w:rsidR="00BE4551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14:paraId="62F5926A" w14:textId="05C39C2A" w:rsidR="009B21B3" w:rsidRPr="001A3BD2" w:rsidRDefault="009B21B3" w:rsidP="00BA71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2026 </w:t>
            </w:r>
            <w:r w:rsidR="00A825F4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–</w:t>
            </w: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609 018 000,00</w:t>
            </w:r>
            <w:r w:rsidR="00A825F4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рублей</w:t>
            </w:r>
          </w:p>
          <w:p w14:paraId="2B531939" w14:textId="08CAE0FD" w:rsidR="009B21B3" w:rsidRPr="001A3BD2" w:rsidRDefault="0099293D" w:rsidP="00BA71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2027 </w:t>
            </w:r>
            <w:r w:rsidR="00CA020C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–</w:t>
            </w: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663 067 200,00</w:t>
            </w:r>
            <w:r w:rsidR="0038289A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рублей</w:t>
            </w:r>
          </w:p>
          <w:p w14:paraId="581E1D69" w14:textId="43E9C592" w:rsidR="00BA71C7" w:rsidRPr="00E978BB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Всего: </w:t>
            </w:r>
            <w:r w:rsidR="009B21B3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1 823 550 200,00 </w:t>
            </w:r>
            <w:r w:rsidR="009B21B3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рублей.</w:t>
            </w:r>
            <w:r w:rsidRPr="00E97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5B3743" w14:textId="77777777" w:rsidR="00BA71C7" w:rsidRPr="00A334B0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091FC" w14:textId="39794CDF" w:rsidR="00BA71C7" w:rsidRPr="00A6307B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D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Расходы</w:t>
            </w:r>
            <w:r w:rsidRPr="00A334B0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r w:rsidR="0099293D">
              <w:rPr>
                <w:rFonts w:ascii="Times New Roman" w:hAnsi="Times New Roman" w:cs="Times New Roman"/>
                <w:sz w:val="24"/>
                <w:szCs w:val="24"/>
              </w:rPr>
              <w:t>я реализации областных програм</w:t>
            </w:r>
            <w:r w:rsidR="003828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14:paraId="272D6211" w14:textId="49E84AC4" w:rsidR="00BA71C7" w:rsidRPr="001A3BD2" w:rsidRDefault="00BA71C7" w:rsidP="00BA71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2025 год </w:t>
            </w:r>
            <w:r w:rsidR="00BE4551"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–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26 035 839,28 </w:t>
            </w:r>
            <w:r w:rsidR="00BE4551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рублей.</w:t>
            </w:r>
          </w:p>
          <w:p w14:paraId="42EF2F73" w14:textId="6EEB24F5" w:rsidR="009B21B3" w:rsidRPr="001A3BD2" w:rsidRDefault="009B21B3" w:rsidP="00BA71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 xml:space="preserve">2026 </w:t>
            </w:r>
            <w:r w:rsidR="00A825F4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–</w:t>
            </w: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26 035 839,28</w:t>
            </w:r>
            <w:r w:rsidR="00A825F4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 рублей.</w:t>
            </w:r>
          </w:p>
          <w:p w14:paraId="797E64AF" w14:textId="67485B9B" w:rsidR="0099293D" w:rsidRPr="001A3BD2" w:rsidRDefault="0099293D" w:rsidP="00BA71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2027 -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26 035 839,28</w:t>
            </w:r>
            <w:r w:rsidR="0038289A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рублей</w:t>
            </w:r>
            <w:r w:rsidR="00CA020C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14:paraId="1317E0D9" w14:textId="7C2DC538" w:rsidR="00BA71C7" w:rsidRPr="00A334B0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Всего:</w:t>
            </w:r>
            <w:r w:rsidR="00BE4551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9B21B3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  <w:r w:rsidR="0038289A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78 107 517,84</w:t>
            </w:r>
            <w:r w:rsidR="009B21B3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рублей.</w:t>
            </w:r>
          </w:p>
          <w:p w14:paraId="1619A0ED" w14:textId="77777777" w:rsidR="00BA71C7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F717F" w14:textId="3F869822" w:rsidR="00BA71C7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D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Расходы </w:t>
            </w:r>
            <w:r w:rsidRPr="00A334B0">
              <w:rPr>
                <w:rFonts w:ascii="Times New Roman" w:hAnsi="Times New Roman" w:cs="Times New Roman"/>
                <w:sz w:val="24"/>
                <w:szCs w:val="24"/>
              </w:rPr>
              <w:t>из местного бюджета для обеспечения функционирования и развития инфраструктуры системы образования, а также выполнения муниципальным районом полномочий в сфере образования:</w:t>
            </w:r>
          </w:p>
          <w:p w14:paraId="7C0FF475" w14:textId="02D8A491" w:rsidR="00BA71C7" w:rsidRPr="00A2045D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22FA2" w14:textId="70143FEC" w:rsidR="00BA71C7" w:rsidRPr="001A3BD2" w:rsidRDefault="00BA71C7" w:rsidP="00BA71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2025 год </w:t>
            </w:r>
            <w:r w:rsidR="00BE4551"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–</w:t>
            </w:r>
            <w:r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122 346 700,00</w:t>
            </w:r>
            <w:r w:rsidR="00BE4551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рублей.</w:t>
            </w:r>
          </w:p>
          <w:p w14:paraId="79A83777" w14:textId="39F97D42" w:rsidR="009B21B3" w:rsidRPr="001A3BD2" w:rsidRDefault="009B21B3" w:rsidP="00BA71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2026 </w:t>
            </w:r>
            <w:r w:rsidR="009636D6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–</w:t>
            </w: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134 082 000,00</w:t>
            </w:r>
            <w:r w:rsidR="009636D6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рублей.</w:t>
            </w:r>
          </w:p>
          <w:p w14:paraId="782C95CD" w14:textId="0FEEA394" w:rsidR="0099293D" w:rsidRPr="001A3BD2" w:rsidRDefault="0099293D" w:rsidP="00BA71C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2027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–</w:t>
            </w:r>
            <w:r w:rsidR="00E22C26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146 373 600,00 </w:t>
            </w:r>
            <w:r w:rsidR="00E22C26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рублей</w:t>
            </w:r>
          </w:p>
          <w:p w14:paraId="398A0888" w14:textId="028C165E" w:rsidR="00BA71C7" w:rsidRPr="009636D6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Всего: </w:t>
            </w:r>
            <w:r w:rsidR="009B21B3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1A3BD2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402 802 300,00</w:t>
            </w:r>
            <w:r w:rsidR="009B21B3"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 </w:t>
            </w:r>
            <w:r w:rsidRPr="001A3B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рублей</w:t>
            </w:r>
            <w:r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14:paraId="7F762976" w14:textId="77777777" w:rsidR="00BA71C7" w:rsidRDefault="00BA71C7" w:rsidP="00BA7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B1E86" w14:textId="1692C8AC" w:rsidR="00365333" w:rsidRPr="00061FE9" w:rsidRDefault="00BA71C7" w:rsidP="0036533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334B0">
              <w:rPr>
                <w:rFonts w:ascii="Times New Roman" w:hAnsi="Times New Roman" w:cs="Times New Roman"/>
                <w:sz w:val="24"/>
                <w:szCs w:val="24"/>
              </w:rPr>
              <w:t>В том числе на текущее мероприятие, в рамках которого осуществляется финансирование муниципальных учреждений, оказывающих услуги дополнительного образования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целом </w:t>
            </w:r>
            <w:r w:rsidR="00365333" w:rsidRPr="00061FE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составит   38 161 017,16    рублей, в том числе:</w:t>
            </w:r>
          </w:p>
          <w:p w14:paraId="48FEC981" w14:textId="77777777" w:rsidR="00365333" w:rsidRPr="00061FE9" w:rsidRDefault="00365333" w:rsidP="00365333">
            <w:pPr>
              <w:pStyle w:val="ab"/>
              <w:ind w:left="0"/>
              <w:rPr>
                <w:rFonts w:ascii="Times New Roman" w:hAnsi="Times New Roman" w:cs="Times New Roman"/>
                <w:color w:val="auto"/>
                <w:highlight w:val="green"/>
              </w:rPr>
            </w:pPr>
          </w:p>
          <w:p w14:paraId="718536FF" w14:textId="77777777" w:rsidR="00365333" w:rsidRPr="00061FE9" w:rsidRDefault="00365333" w:rsidP="00365333">
            <w:pPr>
              <w:pStyle w:val="210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highlight w:val="green"/>
              </w:rPr>
            </w:pPr>
            <w:r w:rsidRPr="00061FE9">
              <w:rPr>
                <w:sz w:val="24"/>
                <w:szCs w:val="24"/>
                <w:highlight w:val="green"/>
              </w:rPr>
              <w:t>2025 год – 38 161 017,16    рублей.</w:t>
            </w:r>
          </w:p>
          <w:p w14:paraId="1E9BCC60" w14:textId="77777777" w:rsidR="00365333" w:rsidRPr="00061FE9" w:rsidRDefault="00365333" w:rsidP="00365333">
            <w:pPr>
              <w:pStyle w:val="210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highlight w:val="green"/>
              </w:rPr>
            </w:pPr>
            <w:r w:rsidRPr="00061FE9">
              <w:rPr>
                <w:sz w:val="24"/>
                <w:szCs w:val="24"/>
                <w:highlight w:val="green"/>
              </w:rPr>
              <w:t xml:space="preserve">2026 -   38 161 017,16    рублей </w:t>
            </w:r>
          </w:p>
          <w:p w14:paraId="5B0383EC" w14:textId="19C61C80" w:rsidR="0099293D" w:rsidRPr="00365333" w:rsidRDefault="00365333" w:rsidP="00365333">
            <w:pPr>
              <w:rPr>
                <w:rStyle w:val="22"/>
                <w:rFonts w:eastAsiaTheme="minorHAnsi"/>
                <w:color w:val="auto"/>
                <w:sz w:val="24"/>
                <w:szCs w:val="24"/>
                <w:highlight w:val="yellow"/>
                <w:shd w:val="clear" w:color="auto" w:fill="auto"/>
                <w:lang w:eastAsia="en-US" w:bidi="ar-SA"/>
              </w:rPr>
            </w:pPr>
            <w:r w:rsidRPr="00061FE9">
              <w:rPr>
                <w:sz w:val="24"/>
                <w:szCs w:val="24"/>
                <w:highlight w:val="green"/>
              </w:rPr>
              <w:t>2027 -38 161 017,16    рублей</w:t>
            </w:r>
            <w:r w:rsidRPr="003C51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BA71C7" w:rsidRPr="00002D0F" w14:paraId="1F2FB5A9" w14:textId="77777777" w:rsidTr="00A50C64">
        <w:trPr>
          <w:trHeight w:val="842"/>
        </w:trPr>
        <w:tc>
          <w:tcPr>
            <w:tcW w:w="3936" w:type="dxa"/>
          </w:tcPr>
          <w:p w14:paraId="360BECDD" w14:textId="237F7BD6" w:rsidR="00BA71C7" w:rsidRPr="00002D0F" w:rsidRDefault="00BA71C7" w:rsidP="00BA71C7">
            <w:pPr>
              <w:pStyle w:val="12"/>
              <w:keepNext/>
              <w:keepLines/>
              <w:shd w:val="clear" w:color="auto" w:fill="auto"/>
              <w:tabs>
                <w:tab w:val="left" w:pos="4612"/>
              </w:tabs>
              <w:spacing w:before="0"/>
              <w:ind w:firstLine="0"/>
              <w:jc w:val="left"/>
            </w:pPr>
            <w:r w:rsidRPr="00002D0F">
              <w:rPr>
                <w:b w:val="0"/>
                <w:sz w:val="24"/>
                <w:szCs w:val="24"/>
              </w:rPr>
              <w:lastRenderedPageBreak/>
              <w:t xml:space="preserve">Ожидаемые результаты </w:t>
            </w:r>
          </w:p>
        </w:tc>
        <w:tc>
          <w:tcPr>
            <w:tcW w:w="5528" w:type="dxa"/>
          </w:tcPr>
          <w:p w14:paraId="6CBE7650" w14:textId="3EEEB4B6" w:rsidR="00BA71C7" w:rsidRPr="0061567E" w:rsidRDefault="00BA71C7" w:rsidP="00960A71">
            <w:pPr>
              <w:pStyle w:val="210"/>
              <w:numPr>
                <w:ilvl w:val="0"/>
                <w:numId w:val="3"/>
              </w:numPr>
              <w:shd w:val="clear" w:color="auto" w:fill="auto"/>
              <w:tabs>
                <w:tab w:val="left" w:pos="274"/>
              </w:tabs>
              <w:spacing w:line="240" w:lineRule="auto"/>
              <w:ind w:left="714" w:hanging="357"/>
              <w:rPr>
                <w:sz w:val="24"/>
                <w:szCs w:val="24"/>
              </w:rPr>
            </w:pPr>
            <w:r w:rsidRPr="0061567E">
              <w:rPr>
                <w:sz w:val="24"/>
                <w:szCs w:val="24"/>
              </w:rPr>
              <w:t>Всем обучающимся муниципальных общеоб</w:t>
            </w:r>
            <w:r w:rsidR="00E22C26">
              <w:rPr>
                <w:sz w:val="24"/>
                <w:szCs w:val="24"/>
              </w:rPr>
              <w:t>разовательных организаций к 2025</w:t>
            </w:r>
            <w:r w:rsidRPr="0061567E">
              <w:rPr>
                <w:sz w:val="24"/>
                <w:szCs w:val="24"/>
              </w:rPr>
              <w:t xml:space="preserve"> году будет предоставлена возможность обучаться в условиях, соответствующих основным современным требованиям (с учетом</w:t>
            </w:r>
            <w:r w:rsidR="00E90BFA">
              <w:rPr>
                <w:sz w:val="24"/>
                <w:szCs w:val="24"/>
              </w:rPr>
              <w:t xml:space="preserve"> обновленных</w:t>
            </w:r>
            <w:r w:rsidRPr="0061567E">
              <w:rPr>
                <w:sz w:val="24"/>
                <w:szCs w:val="24"/>
              </w:rPr>
              <w:t xml:space="preserve"> федеральных государственных образовательных стандартов).</w:t>
            </w:r>
          </w:p>
          <w:p w14:paraId="61CDD665" w14:textId="58B013FA" w:rsidR="00BA71C7" w:rsidRDefault="00E90BFA" w:rsidP="00E90BFA">
            <w:pPr>
              <w:pStyle w:val="210"/>
              <w:numPr>
                <w:ilvl w:val="0"/>
                <w:numId w:val="3"/>
              </w:numPr>
              <w:shd w:val="clear" w:color="auto" w:fill="auto"/>
              <w:tabs>
                <w:tab w:val="left" w:pos="27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</w:t>
            </w:r>
            <w:r w:rsidR="004C551E">
              <w:rPr>
                <w:sz w:val="24"/>
                <w:szCs w:val="24"/>
              </w:rPr>
              <w:t>доли</w:t>
            </w:r>
            <w:r w:rsidRPr="00E90BFA">
              <w:rPr>
                <w:sz w:val="24"/>
                <w:szCs w:val="24"/>
              </w:rPr>
              <w:t xml:space="preserve"> выпускников муниципальных общеобразовательных учреждений, с</w:t>
            </w:r>
            <w:r w:rsidR="004C551E">
              <w:rPr>
                <w:sz w:val="24"/>
                <w:szCs w:val="24"/>
              </w:rPr>
              <w:t>давших ЕГЭ по русскому и матема</w:t>
            </w:r>
            <w:r w:rsidRPr="00E90BFA">
              <w:rPr>
                <w:sz w:val="24"/>
                <w:szCs w:val="24"/>
              </w:rPr>
              <w:t>тике, в общей числ</w:t>
            </w:r>
            <w:r w:rsidR="004C551E">
              <w:rPr>
                <w:sz w:val="24"/>
                <w:szCs w:val="24"/>
              </w:rPr>
              <w:t>енности выпускников  общеобразова</w:t>
            </w:r>
            <w:r w:rsidRPr="00E90BFA">
              <w:rPr>
                <w:sz w:val="24"/>
                <w:szCs w:val="24"/>
              </w:rPr>
              <w:t>тельных учреждений, сдавших ЕГЭ по данным предметам</w:t>
            </w:r>
            <w:r w:rsidR="004C551E">
              <w:rPr>
                <w:sz w:val="24"/>
                <w:szCs w:val="24"/>
              </w:rPr>
              <w:t>.</w:t>
            </w:r>
            <w:r w:rsidRPr="00E90BFA">
              <w:rPr>
                <w:sz w:val="24"/>
                <w:szCs w:val="24"/>
              </w:rPr>
              <w:t xml:space="preserve"> </w:t>
            </w:r>
          </w:p>
          <w:p w14:paraId="75FB363C" w14:textId="22DBB165" w:rsidR="004C551E" w:rsidRDefault="004C551E" w:rsidP="004C551E">
            <w:pPr>
              <w:pStyle w:val="210"/>
              <w:numPr>
                <w:ilvl w:val="0"/>
                <w:numId w:val="3"/>
              </w:numPr>
              <w:shd w:val="clear" w:color="auto" w:fill="auto"/>
              <w:tabs>
                <w:tab w:val="left" w:pos="274"/>
              </w:tabs>
              <w:spacing w:line="240" w:lineRule="auto"/>
              <w:rPr>
                <w:sz w:val="24"/>
                <w:szCs w:val="24"/>
              </w:rPr>
            </w:pPr>
            <w:r w:rsidRPr="004C551E">
              <w:rPr>
                <w:sz w:val="24"/>
                <w:szCs w:val="24"/>
              </w:rPr>
              <w:t>Реализация мероприятий по подготовке/ переподготовке кадров с целью закрытия потребности</w:t>
            </w:r>
            <w:r>
              <w:rPr>
                <w:sz w:val="24"/>
                <w:szCs w:val="24"/>
              </w:rPr>
              <w:t>.</w:t>
            </w:r>
          </w:p>
          <w:p w14:paraId="61312DE1" w14:textId="77DADBE3" w:rsidR="00DC4D10" w:rsidRPr="0061567E" w:rsidRDefault="00DC4D10" w:rsidP="00DC4D10">
            <w:pPr>
              <w:pStyle w:val="210"/>
              <w:numPr>
                <w:ilvl w:val="0"/>
                <w:numId w:val="3"/>
              </w:numPr>
              <w:shd w:val="clear" w:color="auto" w:fill="auto"/>
              <w:tabs>
                <w:tab w:val="left" w:pos="274"/>
              </w:tabs>
              <w:spacing w:line="240" w:lineRule="auto"/>
              <w:rPr>
                <w:sz w:val="24"/>
                <w:szCs w:val="24"/>
              </w:rPr>
            </w:pPr>
            <w:r w:rsidRPr="00DC4D10">
              <w:rPr>
                <w:sz w:val="24"/>
                <w:szCs w:val="24"/>
              </w:rPr>
              <w:t>Доля школ, в которых обновлено МТБ предметных кабинетов «ОБЗР»</w:t>
            </w:r>
            <w:r w:rsidR="00E12D47">
              <w:rPr>
                <w:sz w:val="24"/>
                <w:szCs w:val="24"/>
              </w:rPr>
              <w:t>, «Труд»</w:t>
            </w:r>
            <w:r w:rsidRPr="00DC4D10">
              <w:rPr>
                <w:sz w:val="24"/>
                <w:szCs w:val="24"/>
              </w:rPr>
              <w:t xml:space="preserve"> - 100 процентов</w:t>
            </w:r>
          </w:p>
          <w:p w14:paraId="30A6B9EF" w14:textId="0FA6D3B7" w:rsidR="00BA71C7" w:rsidRPr="0061567E" w:rsidRDefault="00BA71C7" w:rsidP="00960A71">
            <w:pPr>
              <w:pStyle w:val="210"/>
              <w:numPr>
                <w:ilvl w:val="0"/>
                <w:numId w:val="3"/>
              </w:numPr>
              <w:shd w:val="clear" w:color="auto" w:fill="auto"/>
              <w:tabs>
                <w:tab w:val="left" w:pos="283"/>
              </w:tabs>
              <w:spacing w:line="240" w:lineRule="auto"/>
              <w:ind w:left="714" w:hanging="357"/>
              <w:rPr>
                <w:sz w:val="24"/>
                <w:szCs w:val="24"/>
              </w:rPr>
            </w:pPr>
            <w:r w:rsidRPr="0061567E">
              <w:rPr>
                <w:sz w:val="24"/>
                <w:szCs w:val="24"/>
              </w:rPr>
              <w:t>Все дети в возрасте от 3 до 7 лет, состоящие на учете для получения места в дошкольных образовательных</w:t>
            </w:r>
            <w:r w:rsidR="00E22C26">
              <w:rPr>
                <w:sz w:val="24"/>
                <w:szCs w:val="24"/>
              </w:rPr>
              <w:t xml:space="preserve"> организациях, к концу 2025</w:t>
            </w:r>
            <w:r w:rsidRPr="0061567E">
              <w:rPr>
                <w:sz w:val="24"/>
                <w:szCs w:val="24"/>
              </w:rPr>
              <w:t xml:space="preserve"> года и последующие годы будут охвачены дошкольным образованием.</w:t>
            </w:r>
          </w:p>
          <w:p w14:paraId="1814D34F" w14:textId="4171DD54" w:rsidR="0053295F" w:rsidRPr="0053295F" w:rsidRDefault="0053295F" w:rsidP="00960A71">
            <w:pPr>
              <w:pStyle w:val="210"/>
              <w:numPr>
                <w:ilvl w:val="0"/>
                <w:numId w:val="3"/>
              </w:numPr>
              <w:tabs>
                <w:tab w:val="left" w:pos="274"/>
              </w:tabs>
              <w:rPr>
                <w:sz w:val="24"/>
                <w:szCs w:val="24"/>
              </w:rPr>
            </w:pPr>
            <w:r w:rsidRPr="0053295F">
              <w:rPr>
                <w:sz w:val="24"/>
                <w:szCs w:val="24"/>
              </w:rPr>
              <w:t xml:space="preserve">Охват детей раннего дошкольного возраста дошкольными образовательными </w:t>
            </w:r>
            <w:r w:rsidRPr="0053295F">
              <w:rPr>
                <w:sz w:val="24"/>
                <w:szCs w:val="24"/>
              </w:rPr>
              <w:lastRenderedPageBreak/>
              <w:t>организациями в 2025 году составит 35,5% от общей численности детей в возр</w:t>
            </w:r>
            <w:r w:rsidR="0036144D">
              <w:rPr>
                <w:sz w:val="24"/>
                <w:szCs w:val="24"/>
              </w:rPr>
              <w:t>асте от 2 месяцев до 3 лет (2024 – 3</w:t>
            </w:r>
            <w:r w:rsidRPr="0053295F">
              <w:rPr>
                <w:sz w:val="24"/>
                <w:szCs w:val="24"/>
              </w:rPr>
              <w:t xml:space="preserve">5%). </w:t>
            </w:r>
          </w:p>
          <w:p w14:paraId="71FB475A" w14:textId="7E52365E" w:rsidR="0053295F" w:rsidRPr="0053295F" w:rsidRDefault="0053295F" w:rsidP="00960A71">
            <w:pPr>
              <w:pStyle w:val="210"/>
              <w:numPr>
                <w:ilvl w:val="0"/>
                <w:numId w:val="3"/>
              </w:numPr>
              <w:tabs>
                <w:tab w:val="left" w:pos="274"/>
              </w:tabs>
              <w:rPr>
                <w:sz w:val="24"/>
                <w:szCs w:val="24"/>
              </w:rPr>
            </w:pPr>
            <w:r w:rsidRPr="0053295F">
              <w:rPr>
                <w:sz w:val="24"/>
                <w:szCs w:val="24"/>
              </w:rPr>
              <w:t>Доступность дошкольного образования для детей в возрасте от полутора до  трех лет</w:t>
            </w:r>
            <w:r w:rsidR="00E12D47">
              <w:rPr>
                <w:sz w:val="24"/>
                <w:szCs w:val="24"/>
              </w:rPr>
              <w:t xml:space="preserve"> в 2025 году составляет</w:t>
            </w:r>
            <w:r w:rsidR="00EF1162">
              <w:rPr>
                <w:sz w:val="24"/>
                <w:szCs w:val="24"/>
              </w:rPr>
              <w:t xml:space="preserve"> 100% (2024</w:t>
            </w:r>
            <w:r w:rsidR="0036144D">
              <w:rPr>
                <w:sz w:val="24"/>
                <w:szCs w:val="24"/>
              </w:rPr>
              <w:t xml:space="preserve"> – 90%</w:t>
            </w:r>
            <w:r w:rsidRPr="0053295F">
              <w:rPr>
                <w:sz w:val="24"/>
                <w:szCs w:val="24"/>
              </w:rPr>
              <w:t>).</w:t>
            </w:r>
          </w:p>
          <w:p w14:paraId="4FED4DBE" w14:textId="65BD08B0" w:rsidR="0053295F" w:rsidRPr="0053295F" w:rsidRDefault="0053295F" w:rsidP="00960A71">
            <w:pPr>
              <w:pStyle w:val="210"/>
              <w:numPr>
                <w:ilvl w:val="0"/>
                <w:numId w:val="3"/>
              </w:numPr>
              <w:tabs>
                <w:tab w:val="left" w:pos="274"/>
              </w:tabs>
              <w:rPr>
                <w:sz w:val="24"/>
                <w:szCs w:val="24"/>
              </w:rPr>
            </w:pPr>
            <w:r w:rsidRPr="0053295F">
              <w:rPr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</w:t>
            </w:r>
            <w:r w:rsidR="00F66E53">
              <w:rPr>
                <w:sz w:val="24"/>
                <w:szCs w:val="24"/>
              </w:rPr>
              <w:t>рованного финанси</w:t>
            </w:r>
            <w:r w:rsidR="00186657">
              <w:rPr>
                <w:sz w:val="24"/>
                <w:szCs w:val="24"/>
              </w:rPr>
              <w:t>рования, в 2024 году составил 25%, в 2025 году – не менее 25</w:t>
            </w:r>
            <w:r w:rsidRPr="0053295F">
              <w:rPr>
                <w:sz w:val="24"/>
                <w:szCs w:val="24"/>
              </w:rPr>
              <w:t>%.</w:t>
            </w:r>
          </w:p>
          <w:p w14:paraId="5DCC4A36" w14:textId="6158FB6D" w:rsidR="0053295F" w:rsidRPr="0053295F" w:rsidRDefault="00844809" w:rsidP="00960A71">
            <w:pPr>
              <w:pStyle w:val="210"/>
              <w:numPr>
                <w:ilvl w:val="0"/>
                <w:numId w:val="3"/>
              </w:numPr>
              <w:tabs>
                <w:tab w:val="left" w:pos="27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7</w:t>
            </w:r>
            <w:r w:rsidR="0053295F" w:rsidRPr="0053295F">
              <w:rPr>
                <w:sz w:val="24"/>
                <w:szCs w:val="24"/>
              </w:rPr>
              <w:t>5% обучающихся по прог</w:t>
            </w:r>
            <w:r>
              <w:rPr>
                <w:sz w:val="24"/>
                <w:szCs w:val="24"/>
              </w:rPr>
              <w:t>раммам общего образования в 2025</w:t>
            </w:r>
            <w:r w:rsidR="0053295F" w:rsidRPr="0053295F">
              <w:rPr>
                <w:sz w:val="24"/>
                <w:szCs w:val="24"/>
              </w:rPr>
              <w:t xml:space="preserve"> году будут участвовать в олимпиадах и конкурсах различного уровня.</w:t>
            </w:r>
          </w:p>
          <w:p w14:paraId="7CF1AC76" w14:textId="67CF2753" w:rsidR="0053295F" w:rsidRDefault="0053295F" w:rsidP="00960A71">
            <w:pPr>
              <w:pStyle w:val="210"/>
              <w:numPr>
                <w:ilvl w:val="0"/>
                <w:numId w:val="3"/>
              </w:numPr>
              <w:shd w:val="clear" w:color="auto" w:fill="auto"/>
              <w:tabs>
                <w:tab w:val="left" w:pos="274"/>
              </w:tabs>
              <w:rPr>
                <w:sz w:val="24"/>
                <w:szCs w:val="24"/>
              </w:rPr>
            </w:pPr>
            <w:r w:rsidRPr="0053295F">
              <w:rPr>
                <w:sz w:val="24"/>
                <w:szCs w:val="24"/>
              </w:rPr>
              <w:t xml:space="preserve">Удельный вес численности учителей  в возрасте до 35 лет в общей численности учителей общеобразовательных организаций в 2025 году составит не менее </w:t>
            </w:r>
            <w:r w:rsidR="00F015F8">
              <w:rPr>
                <w:sz w:val="24"/>
                <w:szCs w:val="24"/>
              </w:rPr>
              <w:t>34</w:t>
            </w:r>
            <w:r w:rsidR="00844809">
              <w:rPr>
                <w:sz w:val="24"/>
                <w:szCs w:val="24"/>
              </w:rPr>
              <w:t>,5%           (2024  – 33</w:t>
            </w:r>
            <w:r w:rsidRPr="0053295F">
              <w:rPr>
                <w:sz w:val="24"/>
                <w:szCs w:val="24"/>
              </w:rPr>
              <w:t>%).</w:t>
            </w:r>
          </w:p>
          <w:p w14:paraId="028ABADF" w14:textId="3AC95435" w:rsidR="00BA71C7" w:rsidRPr="0053295F" w:rsidRDefault="00BA71C7" w:rsidP="0053295F">
            <w:pPr>
              <w:ind w:left="360"/>
              <w:rPr>
                <w:rFonts w:ascii="Times New Roman" w:hAnsi="Times New Roman" w:cs="Times New Roman"/>
              </w:rPr>
            </w:pPr>
          </w:p>
        </w:tc>
      </w:tr>
    </w:tbl>
    <w:p w14:paraId="587B10A1" w14:textId="77777777" w:rsidR="0095347B" w:rsidRDefault="0095347B" w:rsidP="00BA71C7">
      <w:pPr>
        <w:keepNext/>
        <w:keepLines/>
        <w:widowControl w:val="0"/>
        <w:tabs>
          <w:tab w:val="left" w:pos="274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bookmark1"/>
    </w:p>
    <w:p w14:paraId="0439C8AF" w14:textId="77777777" w:rsidR="0095347B" w:rsidRDefault="0095347B" w:rsidP="00BA71C7">
      <w:pPr>
        <w:keepNext/>
        <w:keepLines/>
        <w:widowControl w:val="0"/>
        <w:tabs>
          <w:tab w:val="left" w:pos="274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D48D09" w14:textId="77777777" w:rsidR="0095347B" w:rsidRDefault="0095347B" w:rsidP="00BA71C7">
      <w:pPr>
        <w:keepNext/>
        <w:keepLines/>
        <w:widowControl w:val="0"/>
        <w:tabs>
          <w:tab w:val="left" w:pos="274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27EF669" w14:textId="77777777" w:rsidR="00BA71C7" w:rsidRPr="00002D0F" w:rsidRDefault="00BA71C7" w:rsidP="00BA71C7">
      <w:pPr>
        <w:keepNext/>
        <w:keepLines/>
        <w:widowControl w:val="0"/>
        <w:tabs>
          <w:tab w:val="left" w:pos="274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02D0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II</w:t>
      </w:r>
      <w:r w:rsidRPr="00002D0F">
        <w:rPr>
          <w:rFonts w:ascii="Times New Roman" w:eastAsia="Times New Roman" w:hAnsi="Times New Roman" w:cs="Times New Roman"/>
          <w:bCs/>
          <w:sz w:val="28"/>
          <w:szCs w:val="28"/>
        </w:rPr>
        <w:t>.  Обоснование необходимости реализации</w:t>
      </w:r>
    </w:p>
    <w:p w14:paraId="3BBFFC3A" w14:textId="77777777" w:rsidR="00BA71C7" w:rsidRPr="00F82016" w:rsidRDefault="00BA71C7" w:rsidP="00BA71C7">
      <w:pPr>
        <w:keepNext/>
        <w:keepLines/>
        <w:widowControl w:val="0"/>
        <w:tabs>
          <w:tab w:val="left" w:pos="274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  <w:bookmarkEnd w:id="1"/>
    </w:p>
    <w:p w14:paraId="4F3C0DFE" w14:textId="0DF0B3C7" w:rsidR="00BA71C7" w:rsidRPr="00F82016" w:rsidRDefault="00BA71C7" w:rsidP="00BA71C7">
      <w:pPr>
        <w:widowControl w:val="0"/>
        <w:tabs>
          <w:tab w:val="left" w:pos="3754"/>
        </w:tabs>
        <w:spacing w:after="0" w:line="322" w:lineRule="exact"/>
        <w:ind w:right="160"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Основой системы образования Баганского района является </w:t>
      </w:r>
      <w:r w:rsidR="0036144D" w:rsidRPr="00F82016">
        <w:rPr>
          <w:rFonts w:ascii="Times New Roman" w:eastAsia="Times New Roman" w:hAnsi="Times New Roman" w:cs="Times New Roman"/>
          <w:sz w:val="28"/>
          <w:szCs w:val="28"/>
        </w:rPr>
        <w:t>сеть муниципальных</w:t>
      </w: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организаций, реализующих образовательные программы различного уровня. При этом полномочия в сфере организации и управления дошкольного, общего и дополнительного образования детей, в основном, сконцентрированы на региональном и муниципальном уровнях управления. Тем не менее, в целях развития района и удовлетворения потребностей населения в качественном образовании вся совокупность образовательных организаций должна функционировать</w:t>
      </w:r>
      <w:r w:rsidRPr="00F82016">
        <w:rPr>
          <w:rFonts w:ascii="Times New Roman" w:eastAsia="Times New Roman" w:hAnsi="Times New Roman" w:cs="Times New Roman"/>
          <w:sz w:val="28"/>
          <w:szCs w:val="28"/>
        </w:rPr>
        <w:tab/>
        <w:t xml:space="preserve">  взаимосвязано, и государственная политика, реализуемая в отношении тех или иных ее звеньев, должна строиться на принципах комплексности и последовательности, ориентируясь на достижение общей цели: формирование человеческого капитала, который является основой конкурентоспособности района.</w:t>
      </w:r>
    </w:p>
    <w:p w14:paraId="4DF1A9B5" w14:textId="03F60133" w:rsidR="00BA71C7" w:rsidRPr="00F82016" w:rsidRDefault="00BA71C7" w:rsidP="00BA71C7">
      <w:pPr>
        <w:widowControl w:val="0"/>
        <w:spacing w:after="0" w:line="322" w:lineRule="exact"/>
        <w:ind w:firstLine="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6144D">
        <w:rPr>
          <w:rFonts w:ascii="Times New Roman" w:eastAsia="Times New Roman" w:hAnsi="Times New Roman" w:cs="Times New Roman"/>
          <w:sz w:val="28"/>
          <w:szCs w:val="28"/>
        </w:rPr>
        <w:t xml:space="preserve"> Баганском районе на начало 2024-2025</w:t>
      </w: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 учебного года функционируют:</w:t>
      </w:r>
    </w:p>
    <w:p w14:paraId="4B0855D3" w14:textId="7C7D73DD" w:rsidR="00BA71C7" w:rsidRPr="00F82016" w:rsidRDefault="00BA71C7" w:rsidP="00960A71">
      <w:pPr>
        <w:widowControl w:val="0"/>
        <w:numPr>
          <w:ilvl w:val="0"/>
          <w:numId w:val="4"/>
        </w:numPr>
        <w:spacing w:after="0" w:line="240" w:lineRule="auto"/>
        <w:ind w:left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общеобразовательные </w:t>
      </w:r>
      <w:r w:rsidR="0053295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организации - 12 средних школ, 4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основных, 2 начальные.</w:t>
      </w:r>
    </w:p>
    <w:p w14:paraId="19D16E06" w14:textId="77777777" w:rsidR="00BA71C7" w:rsidRPr="00F82016" w:rsidRDefault="00BA71C7" w:rsidP="00960A71">
      <w:pPr>
        <w:widowControl w:val="0"/>
        <w:numPr>
          <w:ilvl w:val="0"/>
          <w:numId w:val="4"/>
        </w:numPr>
        <w:spacing w:after="0" w:line="240" w:lineRule="auto"/>
        <w:ind w:left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 учреждения дополнительного образования (МБОУ ДО Баганский ДДТ, МБУ ДО Баганская ДЮСШ).</w:t>
      </w:r>
    </w:p>
    <w:p w14:paraId="2D30B928" w14:textId="77777777" w:rsidR="00BA20EB" w:rsidRPr="00B45BB1" w:rsidRDefault="00B45BB1" w:rsidP="00BA20EB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учреждения дошк</w:t>
      </w:r>
      <w:r w:rsidR="0036144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ольного уровня образования -  18</w:t>
      </w:r>
      <w:r w:rsidR="0053295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образовательных </w:t>
      </w:r>
      <w:r w:rsidR="0053295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 xml:space="preserve">организаций: </w:t>
      </w:r>
      <w:r w:rsidR="00BA20EB" w:rsidRPr="00BA20E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8 (44%) - детские сады (юридические лица); 7 (39%) – структурные подразделения общеобразовательных учреждений; 3 (17%)-</w:t>
      </w:r>
      <w:r w:rsidR="00BA20EB"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общеобразовательные учреждения, в состав которых входят дошкольные группы. </w:t>
      </w:r>
    </w:p>
    <w:p w14:paraId="378DF770" w14:textId="32485342" w:rsidR="00B45BB1" w:rsidRPr="00B45BB1" w:rsidRDefault="00B45BB1" w:rsidP="00B45BB1">
      <w:pPr>
        <w:widowControl w:val="0"/>
        <w:spacing w:after="0" w:line="240" w:lineRule="auto"/>
        <w:ind w:left="644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Реали</w:t>
      </w:r>
      <w:r w:rsidR="00BA20E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зация настоящей программы в 2024</w:t>
      </w:r>
      <w:r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г. была направлена на социализацию и профессиональную ориентацию, формирование </w:t>
      </w:r>
      <w:r w:rsidR="00F66E53"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нравственных и духовных ценностей,</w:t>
      </w:r>
      <w:r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обучающихся; популяризацию здорового образа жизни, на развитие кадрового потенциала. Большое внимание уделялось созданию условий в системе дошкольного, общего и дополнительного образования для обеспечения равных возможностей для детей в получении качественного образования, включая развитие и модернизацию базовой инфраструктуры и технологической образовательной </w:t>
      </w:r>
      <w:r w:rsidR="00F66E53"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среды образовательных организаций</w:t>
      </w:r>
      <w:r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5C5A585B" w14:textId="089D34D2" w:rsidR="00B45BB1" w:rsidRPr="00B45BB1" w:rsidRDefault="00BA20EB" w:rsidP="00960A71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2024</w:t>
      </w:r>
      <w:r w:rsidR="00B45BB1"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году из де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тских садов выпущены в школу 154 воспитанника</w:t>
      </w:r>
      <w:r w:rsidR="00B45BB1" w:rsidRPr="00B45BB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10FC7EA4" w14:textId="5138505F" w:rsidR="00B45BB1" w:rsidRPr="00B45BB1" w:rsidRDefault="00212FEF" w:rsidP="00B45BB1">
      <w:pPr>
        <w:widowControl w:val="0"/>
        <w:spacing w:after="0" w:line="240" w:lineRule="auto"/>
        <w:ind w:left="644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212FE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настоящее время услугами ДОУ пользуются 506  (53,1 %)  детей в возрасте от 1,5 до 7 лет.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14:paraId="5101B2C2" w14:textId="77777777" w:rsidR="00BA71C7" w:rsidRPr="00F82016" w:rsidRDefault="00BA71C7" w:rsidP="00BA71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Таблица   1</w:t>
      </w:r>
    </w:p>
    <w:p w14:paraId="4933A3A7" w14:textId="3CA6A657" w:rsidR="00BA71C7" w:rsidRDefault="00BA71C7" w:rsidP="00BA71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Услуги ДОУ</w:t>
      </w:r>
    </w:p>
    <w:p w14:paraId="604829E0" w14:textId="4B7B6126" w:rsidR="00B45BB1" w:rsidRDefault="00B45BB1" w:rsidP="00BA71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4503"/>
        <w:gridCol w:w="2835"/>
        <w:gridCol w:w="1984"/>
      </w:tblGrid>
      <w:tr w:rsidR="00B45BB1" w:rsidRPr="00F82016" w14:paraId="0221B970" w14:textId="77777777" w:rsidTr="00B45BB1">
        <w:tc>
          <w:tcPr>
            <w:tcW w:w="7338" w:type="dxa"/>
            <w:gridSpan w:val="2"/>
          </w:tcPr>
          <w:p w14:paraId="64EF3086" w14:textId="4091DBFB" w:rsidR="00B45BB1" w:rsidRPr="00F82016" w:rsidRDefault="00B45BB1" w:rsidP="00B45BB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F820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Посещают ДОУ (на декабрь </w:t>
            </w:r>
            <w:r w:rsidR="003D7B64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Pr="00F8201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14:paraId="47256F0A" w14:textId="77777777" w:rsidR="00B45BB1" w:rsidRPr="00F82016" w:rsidRDefault="00B45BB1" w:rsidP="00B45BB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F82016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D7B64" w:rsidRPr="00F82016" w14:paraId="0BFACF9F" w14:textId="77777777" w:rsidTr="00B45BB1">
        <w:tc>
          <w:tcPr>
            <w:tcW w:w="4503" w:type="dxa"/>
          </w:tcPr>
          <w:p w14:paraId="62D3B941" w14:textId="77777777" w:rsidR="003D7B64" w:rsidRPr="00F82016" w:rsidRDefault="003D7B64" w:rsidP="003D7B6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F82016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 (от 1,5  до 7 лет)</w:t>
            </w:r>
          </w:p>
        </w:tc>
        <w:tc>
          <w:tcPr>
            <w:tcW w:w="2835" w:type="dxa"/>
          </w:tcPr>
          <w:p w14:paraId="6F76DBF6" w14:textId="6BD4E752" w:rsidR="003D7B64" w:rsidRPr="00256467" w:rsidRDefault="003D7B64" w:rsidP="003D7B6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46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506</w:t>
            </w:r>
            <w:r w:rsidRPr="002564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984" w:type="dxa"/>
          </w:tcPr>
          <w:p w14:paraId="3DE16C0C" w14:textId="6531EE80" w:rsidR="003D7B64" w:rsidRPr="00256467" w:rsidRDefault="003D7B64" w:rsidP="003D7B6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467">
              <w:rPr>
                <w:rFonts w:ascii="Times New Roman" w:eastAsia="Times New Roman" w:hAnsi="Times New Roman" w:cs="Times New Roman"/>
                <w:sz w:val="28"/>
                <w:szCs w:val="28"/>
              </w:rPr>
              <w:t>53,1</w:t>
            </w:r>
          </w:p>
        </w:tc>
      </w:tr>
      <w:tr w:rsidR="003D7B64" w:rsidRPr="00F82016" w14:paraId="1538DBD4" w14:textId="77777777" w:rsidTr="00B45BB1">
        <w:tc>
          <w:tcPr>
            <w:tcW w:w="4503" w:type="dxa"/>
          </w:tcPr>
          <w:p w14:paraId="2FFBB046" w14:textId="77777777" w:rsidR="003D7B64" w:rsidRPr="00F82016" w:rsidRDefault="003D7B64" w:rsidP="003D7B6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F82016">
              <w:rPr>
                <w:rFonts w:ascii="Times New Roman" w:eastAsia="Times New Roman" w:hAnsi="Times New Roman" w:cs="Times New Roman"/>
                <w:sz w:val="28"/>
                <w:szCs w:val="28"/>
              </w:rPr>
              <w:t>В возрасте от 1,5  до 3 лет</w:t>
            </w:r>
          </w:p>
        </w:tc>
        <w:tc>
          <w:tcPr>
            <w:tcW w:w="2835" w:type="dxa"/>
          </w:tcPr>
          <w:p w14:paraId="65A63908" w14:textId="1BC22B2A" w:rsidR="003D7B64" w:rsidRPr="00256467" w:rsidRDefault="003D7B64" w:rsidP="003D7B6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46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93</w:t>
            </w:r>
            <w:r w:rsidRPr="00256467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</w:t>
            </w:r>
          </w:p>
        </w:tc>
        <w:tc>
          <w:tcPr>
            <w:tcW w:w="1984" w:type="dxa"/>
          </w:tcPr>
          <w:p w14:paraId="34E6CC50" w14:textId="00853DFA" w:rsidR="003D7B64" w:rsidRPr="00256467" w:rsidRDefault="003D7B64" w:rsidP="003D7B6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467">
              <w:rPr>
                <w:rFonts w:ascii="Times New Roman" w:eastAsia="Times New Roman" w:hAnsi="Times New Roman" w:cs="Times New Roman"/>
                <w:sz w:val="28"/>
                <w:szCs w:val="28"/>
              </w:rPr>
              <w:t>18,3</w:t>
            </w:r>
          </w:p>
        </w:tc>
      </w:tr>
      <w:tr w:rsidR="003D7B64" w:rsidRPr="00F82016" w14:paraId="5C6A70A3" w14:textId="77777777" w:rsidTr="00B45BB1">
        <w:tc>
          <w:tcPr>
            <w:tcW w:w="4503" w:type="dxa"/>
          </w:tcPr>
          <w:p w14:paraId="4156016C" w14:textId="77777777" w:rsidR="003D7B64" w:rsidRPr="00F82016" w:rsidRDefault="003D7B64" w:rsidP="003D7B6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F82016">
              <w:rPr>
                <w:rFonts w:ascii="Times New Roman" w:eastAsia="Times New Roman" w:hAnsi="Times New Roman" w:cs="Times New Roman"/>
                <w:sz w:val="28"/>
                <w:szCs w:val="28"/>
              </w:rPr>
              <w:t>В возрасте от 3 -х  до 7  лет</w:t>
            </w:r>
          </w:p>
        </w:tc>
        <w:tc>
          <w:tcPr>
            <w:tcW w:w="2835" w:type="dxa"/>
          </w:tcPr>
          <w:p w14:paraId="1B8168EC" w14:textId="37D4978C" w:rsidR="003D7B64" w:rsidRPr="00256467" w:rsidRDefault="003D7B64" w:rsidP="003D7B6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46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413</w:t>
            </w:r>
            <w:r w:rsidRPr="002564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984" w:type="dxa"/>
          </w:tcPr>
          <w:p w14:paraId="4EA2F3A9" w14:textId="6D266D12" w:rsidR="003D7B64" w:rsidRPr="00256467" w:rsidRDefault="003D7B64" w:rsidP="003D7B6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467">
              <w:rPr>
                <w:rFonts w:ascii="Times New Roman" w:eastAsia="Times New Roman" w:hAnsi="Times New Roman" w:cs="Times New Roman"/>
                <w:sz w:val="28"/>
                <w:szCs w:val="28"/>
              </w:rPr>
              <w:t>34,8</w:t>
            </w:r>
          </w:p>
        </w:tc>
      </w:tr>
    </w:tbl>
    <w:p w14:paraId="574AC26C" w14:textId="6A119E58" w:rsidR="00B45BB1" w:rsidRDefault="00B45BB1" w:rsidP="00BA71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E68F71" w14:textId="48436A42" w:rsidR="00B45BB1" w:rsidRPr="00B45BB1" w:rsidRDefault="0053295F" w:rsidP="00B45B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5F">
        <w:rPr>
          <w:rFonts w:ascii="Times New Roman" w:eastAsia="Times New Roman" w:hAnsi="Times New Roman" w:cs="Times New Roman"/>
          <w:sz w:val="28"/>
          <w:szCs w:val="28"/>
        </w:rPr>
        <w:t>В группе кратковременного пребывания детей школы раннего развития «Бур</w:t>
      </w:r>
      <w:r w:rsidR="00C153DE">
        <w:rPr>
          <w:rFonts w:ascii="Times New Roman" w:eastAsia="Times New Roman" w:hAnsi="Times New Roman" w:cs="Times New Roman"/>
          <w:sz w:val="28"/>
          <w:szCs w:val="28"/>
        </w:rPr>
        <w:t>атино» на базе ДДТ занимаются 7</w:t>
      </w:r>
      <w:r w:rsidRPr="0053295F">
        <w:rPr>
          <w:rFonts w:ascii="Times New Roman" w:eastAsia="Times New Roman" w:hAnsi="Times New Roman" w:cs="Times New Roman"/>
          <w:sz w:val="28"/>
          <w:szCs w:val="28"/>
        </w:rPr>
        <w:t xml:space="preserve"> детей дошкольного возраста, не посещающих детский сад. Очередность детей от рождения </w:t>
      </w:r>
      <w:r w:rsidR="00F66E53">
        <w:rPr>
          <w:rFonts w:ascii="Times New Roman" w:eastAsia="Times New Roman" w:hAnsi="Times New Roman" w:cs="Times New Roman"/>
          <w:sz w:val="28"/>
          <w:szCs w:val="28"/>
        </w:rPr>
        <w:t>до 3 лет по р</w:t>
      </w:r>
      <w:r w:rsidR="00C153DE">
        <w:rPr>
          <w:rFonts w:ascii="Times New Roman" w:eastAsia="Times New Roman" w:hAnsi="Times New Roman" w:cs="Times New Roman"/>
          <w:sz w:val="28"/>
          <w:szCs w:val="28"/>
        </w:rPr>
        <w:t>айону составляет 32</w:t>
      </w:r>
      <w:r w:rsidR="00F66E53">
        <w:rPr>
          <w:rFonts w:ascii="Times New Roman" w:eastAsia="Times New Roman" w:hAnsi="Times New Roman" w:cs="Times New Roman"/>
          <w:sz w:val="28"/>
          <w:szCs w:val="28"/>
        </w:rPr>
        <w:t xml:space="preserve"> ребенка в</w:t>
      </w:r>
      <w:r w:rsidRPr="0053295F">
        <w:rPr>
          <w:rFonts w:ascii="Times New Roman" w:eastAsia="Times New Roman" w:hAnsi="Times New Roman" w:cs="Times New Roman"/>
          <w:sz w:val="28"/>
          <w:szCs w:val="28"/>
        </w:rPr>
        <w:t xml:space="preserve"> с. </w:t>
      </w:r>
      <w:r w:rsidR="00F66E53">
        <w:rPr>
          <w:rFonts w:ascii="Times New Roman" w:eastAsia="Times New Roman" w:hAnsi="Times New Roman" w:cs="Times New Roman"/>
          <w:sz w:val="28"/>
          <w:szCs w:val="28"/>
        </w:rPr>
        <w:t>Баган</w:t>
      </w:r>
      <w:r w:rsidRPr="0053295F">
        <w:rPr>
          <w:rFonts w:ascii="Times New Roman" w:eastAsia="Times New Roman" w:hAnsi="Times New Roman" w:cs="Times New Roman"/>
          <w:sz w:val="28"/>
          <w:szCs w:val="28"/>
        </w:rPr>
        <w:t xml:space="preserve">, с 3-7 лет очередь ликвидирована. Актуальная очередь отсутствует, т. к. все желающие дети направлены и зачислены в ДОУ. </w:t>
      </w:r>
    </w:p>
    <w:p w14:paraId="61198DBB" w14:textId="558326B1" w:rsidR="00B45BB1" w:rsidRDefault="00B45BB1" w:rsidP="00B45BB1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Таблица 2</w:t>
      </w:r>
    </w:p>
    <w:p w14:paraId="48DEF768" w14:textId="77777777" w:rsidR="00B45BB1" w:rsidRPr="00CF3E4B" w:rsidRDefault="00B45BB1" w:rsidP="00B45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3E4B">
        <w:rPr>
          <w:rFonts w:ascii="Times New Roman" w:eastAsia="Times New Roman" w:hAnsi="Times New Roman" w:cs="Times New Roman"/>
          <w:sz w:val="28"/>
          <w:szCs w:val="28"/>
        </w:rPr>
        <w:t>Очерёдность в ДОУ</w:t>
      </w:r>
    </w:p>
    <w:tbl>
      <w:tblPr>
        <w:tblStyle w:val="14"/>
        <w:tblW w:w="0" w:type="auto"/>
        <w:tblInd w:w="108" w:type="dxa"/>
        <w:tblLook w:val="04A0" w:firstRow="1" w:lastRow="0" w:firstColumn="1" w:lastColumn="0" w:noHBand="0" w:noVBand="1"/>
      </w:tblPr>
      <w:tblGrid>
        <w:gridCol w:w="4438"/>
        <w:gridCol w:w="4593"/>
      </w:tblGrid>
      <w:tr w:rsidR="007154E9" w:rsidRPr="00CF3E4B" w14:paraId="60DC6C64" w14:textId="77777777" w:rsidTr="007154E9">
        <w:trPr>
          <w:trHeight w:val="304"/>
        </w:trPr>
        <w:tc>
          <w:tcPr>
            <w:tcW w:w="4438" w:type="dxa"/>
          </w:tcPr>
          <w:p w14:paraId="2CC637CF" w14:textId="77777777" w:rsidR="007154E9" w:rsidRPr="00CF3E4B" w:rsidRDefault="007154E9" w:rsidP="00B4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E4B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4593" w:type="dxa"/>
          </w:tcPr>
          <w:p w14:paraId="4B57D0AC" w14:textId="77777777" w:rsidR="007154E9" w:rsidRPr="00CF3E4B" w:rsidRDefault="007154E9" w:rsidP="00B45BB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E4B">
              <w:rPr>
                <w:rFonts w:ascii="Times New Roman" w:eastAsia="Times New Roman" w:hAnsi="Times New Roman" w:cs="Times New Roman"/>
                <w:sz w:val="24"/>
                <w:szCs w:val="24"/>
              </w:rPr>
              <w:t>с. Баган</w:t>
            </w:r>
          </w:p>
        </w:tc>
      </w:tr>
      <w:tr w:rsidR="00256467" w:rsidRPr="00CF3E4B" w14:paraId="4D10B36D" w14:textId="77777777" w:rsidTr="007154E9">
        <w:trPr>
          <w:trHeight w:val="304"/>
        </w:trPr>
        <w:tc>
          <w:tcPr>
            <w:tcW w:w="4438" w:type="dxa"/>
          </w:tcPr>
          <w:p w14:paraId="03372475" w14:textId="77777777" w:rsidR="00256467" w:rsidRPr="00CF3E4B" w:rsidRDefault="00256467" w:rsidP="002564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E4B">
              <w:rPr>
                <w:rFonts w:ascii="Times New Roman" w:eastAsia="Times New Roman" w:hAnsi="Times New Roman" w:cs="Times New Roman"/>
                <w:sz w:val="24"/>
                <w:szCs w:val="24"/>
              </w:rPr>
              <w:t>От 2 мес. до 1 года</w:t>
            </w:r>
          </w:p>
        </w:tc>
        <w:tc>
          <w:tcPr>
            <w:tcW w:w="4593" w:type="dxa"/>
          </w:tcPr>
          <w:p w14:paraId="757E44BD" w14:textId="2CCF0C69" w:rsidR="00256467" w:rsidRPr="00B650CA" w:rsidRDefault="00256467" w:rsidP="002564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0CA">
              <w:rPr>
                <w:rFonts w:ascii="Times New Roman" w:eastAsia="Times New Roman" w:hAnsi="Times New Roman" w:cs="Times New Roman"/>
                <w:sz w:val="24"/>
                <w:szCs w:val="24"/>
              </w:rPr>
              <w:t>11 человек</w:t>
            </w:r>
          </w:p>
        </w:tc>
      </w:tr>
      <w:tr w:rsidR="00256467" w:rsidRPr="00CF3E4B" w14:paraId="32E64E3E" w14:textId="77777777" w:rsidTr="007154E9">
        <w:trPr>
          <w:trHeight w:val="304"/>
        </w:trPr>
        <w:tc>
          <w:tcPr>
            <w:tcW w:w="4438" w:type="dxa"/>
          </w:tcPr>
          <w:p w14:paraId="14C03D42" w14:textId="77777777" w:rsidR="00256467" w:rsidRPr="00CF3E4B" w:rsidRDefault="00256467" w:rsidP="002564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E4B">
              <w:rPr>
                <w:rFonts w:ascii="Times New Roman" w:eastAsia="Times New Roman" w:hAnsi="Times New Roman" w:cs="Times New Roman"/>
                <w:sz w:val="24"/>
                <w:szCs w:val="24"/>
              </w:rPr>
              <w:t>От 1 года до 3-х  лет</w:t>
            </w:r>
          </w:p>
        </w:tc>
        <w:tc>
          <w:tcPr>
            <w:tcW w:w="4593" w:type="dxa"/>
          </w:tcPr>
          <w:p w14:paraId="2DFACC98" w14:textId="306FCA1C" w:rsidR="00256467" w:rsidRPr="00B650CA" w:rsidRDefault="00256467" w:rsidP="002564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0CA">
              <w:rPr>
                <w:rFonts w:ascii="Times New Roman" w:eastAsia="Times New Roman" w:hAnsi="Times New Roman" w:cs="Times New Roman"/>
                <w:sz w:val="24"/>
                <w:szCs w:val="24"/>
              </w:rPr>
              <w:t>21 ребенок</w:t>
            </w:r>
          </w:p>
        </w:tc>
      </w:tr>
      <w:tr w:rsidR="00256467" w:rsidRPr="00CF3E4B" w14:paraId="3513AC99" w14:textId="77777777" w:rsidTr="007154E9">
        <w:trPr>
          <w:trHeight w:val="304"/>
        </w:trPr>
        <w:tc>
          <w:tcPr>
            <w:tcW w:w="4438" w:type="dxa"/>
          </w:tcPr>
          <w:p w14:paraId="48545EB7" w14:textId="77777777" w:rsidR="00256467" w:rsidRPr="00CF3E4B" w:rsidRDefault="00256467" w:rsidP="002564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E4B">
              <w:rPr>
                <w:rFonts w:ascii="Times New Roman" w:eastAsia="Times New Roman" w:hAnsi="Times New Roman" w:cs="Times New Roman"/>
                <w:sz w:val="24"/>
                <w:szCs w:val="24"/>
              </w:rPr>
              <w:t>От 3 лет до 7 лет</w:t>
            </w:r>
          </w:p>
        </w:tc>
        <w:tc>
          <w:tcPr>
            <w:tcW w:w="4593" w:type="dxa"/>
          </w:tcPr>
          <w:p w14:paraId="67C2632D" w14:textId="3B4AB927" w:rsidR="00256467" w:rsidRPr="00B650CA" w:rsidRDefault="00256467" w:rsidP="002564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0CA">
              <w:rPr>
                <w:rFonts w:ascii="Times New Roman" w:eastAsia="Times New Roman" w:hAnsi="Times New Roman" w:cs="Times New Roman"/>
                <w:sz w:val="24"/>
                <w:szCs w:val="24"/>
              </w:rPr>
              <w:t>0 человек</w:t>
            </w:r>
          </w:p>
        </w:tc>
      </w:tr>
      <w:tr w:rsidR="00256467" w:rsidRPr="00CF3E4B" w14:paraId="3C88A969" w14:textId="77777777" w:rsidTr="007154E9">
        <w:trPr>
          <w:trHeight w:val="304"/>
        </w:trPr>
        <w:tc>
          <w:tcPr>
            <w:tcW w:w="4438" w:type="dxa"/>
          </w:tcPr>
          <w:p w14:paraId="4ED13077" w14:textId="77777777" w:rsidR="00256467" w:rsidRPr="00CF3E4B" w:rsidRDefault="00256467" w:rsidP="002564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E4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93" w:type="dxa"/>
          </w:tcPr>
          <w:p w14:paraId="4A3D18A0" w14:textId="77DA1A01" w:rsidR="00256467" w:rsidRPr="00B650CA" w:rsidRDefault="00256467" w:rsidP="002564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0CA">
              <w:rPr>
                <w:rFonts w:ascii="Times New Roman" w:eastAsia="Times New Roman" w:hAnsi="Times New Roman" w:cs="Times New Roman"/>
                <w:sz w:val="24"/>
                <w:szCs w:val="24"/>
              </w:rPr>
              <w:t>32 человека</w:t>
            </w:r>
          </w:p>
        </w:tc>
      </w:tr>
    </w:tbl>
    <w:p w14:paraId="3B4E70B4" w14:textId="4B4679DD" w:rsidR="00B45BB1" w:rsidRDefault="00B45BB1" w:rsidP="00B45B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BDF045" w14:textId="36B770DE" w:rsidR="00B45BB1" w:rsidRDefault="00B45BB1" w:rsidP="00B45B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71431A" w14:textId="553E9999" w:rsidR="00BA71C7" w:rsidRPr="00F82016" w:rsidRDefault="00BA71C7" w:rsidP="00BA71C7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В школах района в 1-11 классах обучается </w:t>
      </w:r>
      <w:r w:rsidR="00DC414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1797</w:t>
      </w:r>
      <w:r w:rsidR="007154E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школьников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в предыдущем учебном году </w:t>
      </w:r>
      <w:r w:rsidR="007154E9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 w:bidi="ru-RU"/>
        </w:rPr>
        <w:t>обучалось 1833</w:t>
      </w:r>
      <w:r w:rsidRPr="00F82016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 </w:t>
      </w:r>
      <w:r w:rsidR="007154E9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 w:bidi="ru-RU"/>
        </w:rPr>
        <w:t>ребенка</w:t>
      </w:r>
      <w:r w:rsidR="009E79C7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 w:bidi="ru-RU"/>
        </w:rPr>
        <w:t>.</w:t>
      </w:r>
      <w:r w:rsidRPr="00F82016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 </w:t>
      </w:r>
    </w:p>
    <w:p w14:paraId="0723AEAE" w14:textId="77777777" w:rsidR="002F7B46" w:rsidRPr="002F7B46" w:rsidRDefault="002F7B46" w:rsidP="002F7B4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2F7B4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В образовательных организациях обучалось 116 детей  с ограниченными возможностями здоровья, были организованы специальные образовательные условия для   33  детей-инвалидов, в том числе 2  детей  дошкольного возраста,  кроме этого обучалось 11  детей-инвалидов без статуса «ребенок с ОВЗ», индивидуально на дому - 12 школьников. </w:t>
      </w:r>
    </w:p>
    <w:p w14:paraId="443D6D24" w14:textId="77777777" w:rsidR="00BA71C7" w:rsidRPr="00F82016" w:rsidRDefault="00BA71C7" w:rsidP="00BA71C7">
      <w:pPr>
        <w:widowControl w:val="0"/>
        <w:tabs>
          <w:tab w:val="left" w:pos="5340"/>
        </w:tabs>
        <w:spacing w:after="0" w:line="240" w:lineRule="auto"/>
        <w:contextualSpacing/>
        <w:jc w:val="right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Таблица 3</w:t>
      </w:r>
    </w:p>
    <w:p w14:paraId="0390D440" w14:textId="77777777" w:rsidR="00BA71C7" w:rsidRPr="00F82016" w:rsidRDefault="00BA71C7" w:rsidP="00BA71C7">
      <w:pPr>
        <w:widowControl w:val="0"/>
        <w:tabs>
          <w:tab w:val="left" w:pos="5340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Организация обучения  по общеобразовательным  программам</w:t>
      </w:r>
    </w:p>
    <w:tbl>
      <w:tblPr>
        <w:tblStyle w:val="14"/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BA71C7" w:rsidRPr="0022432A" w14:paraId="69C6B141" w14:textId="77777777" w:rsidTr="00A50C64">
        <w:tc>
          <w:tcPr>
            <w:tcW w:w="5387" w:type="dxa"/>
          </w:tcPr>
          <w:p w14:paraId="662B4A61" w14:textId="77777777" w:rsidR="00BA71C7" w:rsidRPr="0022432A" w:rsidRDefault="00BA71C7" w:rsidP="00A50C64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по ФГОС НОО</w:t>
            </w:r>
          </w:p>
        </w:tc>
        <w:tc>
          <w:tcPr>
            <w:tcW w:w="3969" w:type="dxa"/>
          </w:tcPr>
          <w:p w14:paraId="25D14EBF" w14:textId="1859C190" w:rsidR="00BA71C7" w:rsidRPr="0022432A" w:rsidRDefault="00CE1411" w:rsidP="00A50C64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69</w:t>
            </w:r>
            <w:r w:rsidR="009E79C7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9</w:t>
            </w:r>
            <w:r w:rsidR="00BA71C7" w:rsidRPr="0022432A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учащихся</w:t>
            </w:r>
          </w:p>
        </w:tc>
      </w:tr>
      <w:tr w:rsidR="00BA71C7" w:rsidRPr="0022432A" w14:paraId="168546A1" w14:textId="77777777" w:rsidTr="00A50C64">
        <w:tc>
          <w:tcPr>
            <w:tcW w:w="5387" w:type="dxa"/>
          </w:tcPr>
          <w:p w14:paraId="068AE97A" w14:textId="77777777" w:rsidR="00BA71C7" w:rsidRPr="0022432A" w:rsidRDefault="00BA71C7" w:rsidP="00A50C64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по ФГОС ООО</w:t>
            </w:r>
          </w:p>
        </w:tc>
        <w:tc>
          <w:tcPr>
            <w:tcW w:w="3969" w:type="dxa"/>
          </w:tcPr>
          <w:p w14:paraId="1A2B9F26" w14:textId="526683F7" w:rsidR="00BA71C7" w:rsidRPr="0022432A" w:rsidRDefault="00CE1411" w:rsidP="00A50C64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924</w:t>
            </w:r>
            <w:r w:rsidR="00BA71C7" w:rsidRPr="0022432A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учащихся</w:t>
            </w:r>
          </w:p>
        </w:tc>
      </w:tr>
      <w:tr w:rsidR="00BA71C7" w:rsidRPr="0022432A" w14:paraId="19522721" w14:textId="77777777" w:rsidTr="00A50C64">
        <w:tc>
          <w:tcPr>
            <w:tcW w:w="5387" w:type="dxa"/>
          </w:tcPr>
          <w:p w14:paraId="11F34F74" w14:textId="77777777" w:rsidR="00BA71C7" w:rsidRPr="0022432A" w:rsidRDefault="00BA71C7" w:rsidP="00A50C64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по ФГОС СОО</w:t>
            </w:r>
          </w:p>
        </w:tc>
        <w:tc>
          <w:tcPr>
            <w:tcW w:w="3969" w:type="dxa"/>
          </w:tcPr>
          <w:p w14:paraId="3E3BDB20" w14:textId="6EEFD215" w:rsidR="00BA71C7" w:rsidRPr="0022432A" w:rsidRDefault="00CE1411" w:rsidP="00A50C64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174</w:t>
            </w:r>
            <w:r w:rsidR="00BA71C7" w:rsidRPr="0022432A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учащихся</w:t>
            </w:r>
          </w:p>
        </w:tc>
      </w:tr>
      <w:tr w:rsidR="002F7B46" w:rsidRPr="002F7B46" w14:paraId="14CA75E9" w14:textId="77777777" w:rsidTr="00A50C64">
        <w:tc>
          <w:tcPr>
            <w:tcW w:w="5387" w:type="dxa"/>
          </w:tcPr>
          <w:p w14:paraId="7FB3E1EB" w14:textId="2AF3B77A" w:rsidR="002F7B46" w:rsidRPr="002F7B46" w:rsidRDefault="002F7B46" w:rsidP="002F7B46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по АООП РАС</w:t>
            </w:r>
          </w:p>
        </w:tc>
        <w:tc>
          <w:tcPr>
            <w:tcW w:w="3969" w:type="dxa"/>
          </w:tcPr>
          <w:p w14:paraId="32EEF8C5" w14:textId="6C2E1C82" w:rsidR="002F7B46" w:rsidRPr="002F7B46" w:rsidRDefault="002F7B46" w:rsidP="002F7B46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3</w:t>
            </w:r>
            <w:r w:rsidR="00CE1411">
              <w:t xml:space="preserve"> </w:t>
            </w:r>
            <w:r w:rsidR="00CE1411" w:rsidRPr="00CE141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учащихся</w:t>
            </w:r>
          </w:p>
        </w:tc>
      </w:tr>
      <w:tr w:rsidR="002F7B46" w:rsidRPr="002F7B46" w14:paraId="742C8C93" w14:textId="77777777" w:rsidTr="00A50C64">
        <w:tc>
          <w:tcPr>
            <w:tcW w:w="5387" w:type="dxa"/>
          </w:tcPr>
          <w:p w14:paraId="361A250A" w14:textId="422C5EDD" w:rsidR="002F7B46" w:rsidRPr="002F7B46" w:rsidRDefault="002F7B46" w:rsidP="002F7B46">
            <w:pPr>
              <w:widowControl w:val="0"/>
              <w:tabs>
                <w:tab w:val="left" w:pos="1065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по АООП  УО (интеллектуальными нарушениями)</w:t>
            </w:r>
          </w:p>
        </w:tc>
        <w:tc>
          <w:tcPr>
            <w:tcW w:w="3969" w:type="dxa"/>
          </w:tcPr>
          <w:p w14:paraId="240BCFB8" w14:textId="7315AC89" w:rsidR="002F7B46" w:rsidRPr="002F7B46" w:rsidRDefault="002F7B46" w:rsidP="002F7B46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25</w:t>
            </w:r>
            <w:r w:rsidR="00CE1411">
              <w:t xml:space="preserve"> </w:t>
            </w:r>
            <w:r w:rsidR="00CE1411" w:rsidRPr="00CE141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учащихся</w:t>
            </w:r>
          </w:p>
        </w:tc>
      </w:tr>
      <w:tr w:rsidR="002F7B46" w:rsidRPr="002F7B46" w14:paraId="4F3AF53C" w14:textId="77777777" w:rsidTr="00A50C64">
        <w:tc>
          <w:tcPr>
            <w:tcW w:w="5387" w:type="dxa"/>
          </w:tcPr>
          <w:p w14:paraId="06E55DEE" w14:textId="25B98455" w:rsidR="002F7B46" w:rsidRPr="002F7B46" w:rsidRDefault="002F7B46" w:rsidP="002F7B46">
            <w:pPr>
              <w:widowControl w:val="0"/>
              <w:tabs>
                <w:tab w:val="left" w:pos="1065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по АООП  для детей с нарушениями зрениями </w:t>
            </w:r>
          </w:p>
        </w:tc>
        <w:tc>
          <w:tcPr>
            <w:tcW w:w="3969" w:type="dxa"/>
          </w:tcPr>
          <w:p w14:paraId="28513A6B" w14:textId="3A577C65" w:rsidR="002F7B46" w:rsidRPr="002F7B46" w:rsidRDefault="002F7B46" w:rsidP="002F7B46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2</w:t>
            </w:r>
            <w:r w:rsidR="00CE1411">
              <w:t xml:space="preserve"> </w:t>
            </w:r>
            <w:r w:rsidR="00CE1411" w:rsidRPr="00CE141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учащихся</w:t>
            </w:r>
          </w:p>
        </w:tc>
      </w:tr>
      <w:tr w:rsidR="002F7B46" w:rsidRPr="002F7B46" w14:paraId="429A6493" w14:textId="77777777" w:rsidTr="00A50C64">
        <w:tc>
          <w:tcPr>
            <w:tcW w:w="5387" w:type="dxa"/>
          </w:tcPr>
          <w:p w14:paraId="23DEDAE3" w14:textId="4FF4509A" w:rsidR="002F7B46" w:rsidRPr="002F7B46" w:rsidRDefault="002F7B46" w:rsidP="002F7B46">
            <w:pPr>
              <w:widowControl w:val="0"/>
              <w:tabs>
                <w:tab w:val="left" w:pos="1065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по АООП ТНР</w:t>
            </w:r>
          </w:p>
        </w:tc>
        <w:tc>
          <w:tcPr>
            <w:tcW w:w="3969" w:type="dxa"/>
          </w:tcPr>
          <w:p w14:paraId="377FF302" w14:textId="70E6DA24" w:rsidR="002F7B46" w:rsidRPr="002F7B46" w:rsidRDefault="002F7B46" w:rsidP="002F7B46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5</w:t>
            </w:r>
            <w:r w:rsidR="00CE1411">
              <w:t xml:space="preserve"> </w:t>
            </w:r>
            <w:r w:rsidR="00CE1411" w:rsidRPr="00CE141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учащихся</w:t>
            </w:r>
          </w:p>
        </w:tc>
      </w:tr>
      <w:tr w:rsidR="002F7B46" w:rsidRPr="0022432A" w14:paraId="00090E43" w14:textId="77777777" w:rsidTr="00A50C64">
        <w:tc>
          <w:tcPr>
            <w:tcW w:w="5387" w:type="dxa"/>
          </w:tcPr>
          <w:p w14:paraId="6C19CF39" w14:textId="24654161" w:rsidR="002F7B46" w:rsidRPr="002F7B46" w:rsidRDefault="002F7B46" w:rsidP="002F7B46">
            <w:pPr>
              <w:widowControl w:val="0"/>
              <w:tabs>
                <w:tab w:val="left" w:pos="1065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по АООП ЗПР</w:t>
            </w:r>
          </w:p>
        </w:tc>
        <w:tc>
          <w:tcPr>
            <w:tcW w:w="3969" w:type="dxa"/>
          </w:tcPr>
          <w:p w14:paraId="352FA63C" w14:textId="1B0075F6" w:rsidR="002F7B46" w:rsidRPr="00BF0C02" w:rsidRDefault="002F7B46" w:rsidP="002F7B46">
            <w:pPr>
              <w:widowControl w:val="0"/>
              <w:tabs>
                <w:tab w:val="left" w:pos="5340"/>
              </w:tabs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2F7B46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70</w:t>
            </w:r>
            <w:r w:rsidR="00CE1411">
              <w:t xml:space="preserve"> </w:t>
            </w:r>
            <w:r w:rsidR="00CE1411" w:rsidRPr="00CE141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учащихся</w:t>
            </w:r>
          </w:p>
        </w:tc>
      </w:tr>
    </w:tbl>
    <w:p w14:paraId="7674D83C" w14:textId="77777777" w:rsidR="00BA71C7" w:rsidRPr="00F82016" w:rsidRDefault="00BA71C7" w:rsidP="00BA71C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375C6B4" w14:textId="32DD65AA" w:rsidR="00C742C7" w:rsidRPr="00C742C7" w:rsidRDefault="00C742C7" w:rsidP="00C742C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742C7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Программы дополнител</w:t>
      </w:r>
      <w:r w:rsidR="00F66E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ьного образования реализуются не только в двух</w:t>
      </w:r>
      <w:r w:rsidRPr="00C742C7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организациях дополнительного образования</w:t>
      </w:r>
      <w:r w:rsidR="00F66E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:</w:t>
      </w:r>
      <w:r w:rsidRPr="00C742C7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МБОУ ДО Баганском ДДТ и МБУ ДО Баганской ДЮСШ, но и в 16 организациях общего образования.</w:t>
      </w:r>
    </w:p>
    <w:p w14:paraId="1A6CE98D" w14:textId="3AB4068C" w:rsidR="00C65F24" w:rsidRPr="00C65F24" w:rsidRDefault="00C742C7" w:rsidP="00C742C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2C7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рамках федерального проекта «Успех каждого ребенка» национального проекта «Образование» в Баганском районе в 2024 году на базе 14 образо</w:t>
      </w:r>
      <w:r w:rsidR="00372B5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вательных организаций созданы</w:t>
      </w:r>
      <w:r w:rsidRPr="00C742C7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260 новых мест дополнительного образования детей: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14:paraId="798412FD" w14:textId="77777777" w:rsidR="00C65F24" w:rsidRPr="00C65F24" w:rsidRDefault="00C65F24" w:rsidP="00C65F2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021"/>
        <w:gridCol w:w="2260"/>
        <w:gridCol w:w="2146"/>
        <w:gridCol w:w="1918"/>
      </w:tblGrid>
      <w:tr w:rsidR="00C65F24" w:rsidRPr="00C65F24" w14:paraId="470531BF" w14:textId="77777777" w:rsidTr="009332BE">
        <w:tc>
          <w:tcPr>
            <w:tcW w:w="566" w:type="dxa"/>
            <w:vMerge w:val="restart"/>
          </w:tcPr>
          <w:p w14:paraId="5AD96EDE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3021" w:type="dxa"/>
            <w:vMerge w:val="restart"/>
          </w:tcPr>
          <w:p w14:paraId="627F175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Наименование ОО</w:t>
            </w:r>
          </w:p>
        </w:tc>
        <w:tc>
          <w:tcPr>
            <w:tcW w:w="4406" w:type="dxa"/>
            <w:gridSpan w:val="2"/>
          </w:tcPr>
          <w:p w14:paraId="40AF0C2B" w14:textId="77777777" w:rsidR="00C65F24" w:rsidRPr="00C65F24" w:rsidRDefault="00C65F24" w:rsidP="009332B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Направленность</w:t>
            </w:r>
          </w:p>
        </w:tc>
        <w:tc>
          <w:tcPr>
            <w:tcW w:w="1918" w:type="dxa"/>
            <w:vMerge w:val="restart"/>
          </w:tcPr>
          <w:p w14:paraId="1672A3DE" w14:textId="77777777" w:rsidR="00C65F24" w:rsidRPr="00C65F24" w:rsidRDefault="00C65F24" w:rsidP="009332B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Общее количество мест создаваемых в ОО</w:t>
            </w:r>
          </w:p>
        </w:tc>
      </w:tr>
      <w:tr w:rsidR="00C65F24" w:rsidRPr="00C65F24" w14:paraId="0EE3D27A" w14:textId="77777777" w:rsidTr="009332BE">
        <w:tc>
          <w:tcPr>
            <w:tcW w:w="566" w:type="dxa"/>
            <w:vMerge/>
          </w:tcPr>
          <w:p w14:paraId="2D524BC6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021" w:type="dxa"/>
            <w:vMerge/>
          </w:tcPr>
          <w:p w14:paraId="4931A72C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0" w:type="dxa"/>
          </w:tcPr>
          <w:p w14:paraId="10E71E53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Художественная</w:t>
            </w:r>
          </w:p>
          <w:p w14:paraId="0D8319BE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(школьные театры)</w:t>
            </w:r>
          </w:p>
        </w:tc>
        <w:tc>
          <w:tcPr>
            <w:tcW w:w="2146" w:type="dxa"/>
          </w:tcPr>
          <w:p w14:paraId="797F3B5A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Физкультурно-спортивное</w:t>
            </w:r>
          </w:p>
          <w:p w14:paraId="2114E7C7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lang w:eastAsia="ru-RU" w:bidi="ru-RU"/>
              </w:rPr>
              <w:t>(школьные спортивные клубы)</w:t>
            </w:r>
          </w:p>
        </w:tc>
        <w:tc>
          <w:tcPr>
            <w:tcW w:w="1918" w:type="dxa"/>
            <w:vMerge/>
          </w:tcPr>
          <w:p w14:paraId="3A0C8F57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C65F24" w:rsidRPr="00C65F24" w14:paraId="043DD132" w14:textId="77777777" w:rsidTr="009332BE">
        <w:tc>
          <w:tcPr>
            <w:tcW w:w="566" w:type="dxa"/>
          </w:tcPr>
          <w:p w14:paraId="550E4BF0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3021" w:type="dxa"/>
          </w:tcPr>
          <w:p w14:paraId="20842A2E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Андреевская СОШ им. Героя Советского Союза Геннадия Андреевича Приходько.</w:t>
            </w:r>
          </w:p>
        </w:tc>
        <w:tc>
          <w:tcPr>
            <w:tcW w:w="2260" w:type="dxa"/>
          </w:tcPr>
          <w:p w14:paraId="0952E11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4B91A936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1918" w:type="dxa"/>
          </w:tcPr>
          <w:p w14:paraId="2E155A81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20</w:t>
            </w:r>
          </w:p>
        </w:tc>
      </w:tr>
      <w:tr w:rsidR="00C65F24" w:rsidRPr="00C65F24" w14:paraId="042CD9EE" w14:textId="77777777" w:rsidTr="009332BE">
        <w:tc>
          <w:tcPr>
            <w:tcW w:w="566" w:type="dxa"/>
          </w:tcPr>
          <w:p w14:paraId="528F25D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3021" w:type="dxa"/>
          </w:tcPr>
          <w:p w14:paraId="58AB3ED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МБОУ Баганская СОШ № 1</w:t>
            </w:r>
          </w:p>
        </w:tc>
        <w:tc>
          <w:tcPr>
            <w:tcW w:w="2260" w:type="dxa"/>
          </w:tcPr>
          <w:p w14:paraId="3C96652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25</w:t>
            </w:r>
          </w:p>
        </w:tc>
        <w:tc>
          <w:tcPr>
            <w:tcW w:w="2146" w:type="dxa"/>
          </w:tcPr>
          <w:p w14:paraId="70B30844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70</w:t>
            </w:r>
          </w:p>
        </w:tc>
        <w:tc>
          <w:tcPr>
            <w:tcW w:w="1918" w:type="dxa"/>
          </w:tcPr>
          <w:p w14:paraId="1F511204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95</w:t>
            </w:r>
          </w:p>
        </w:tc>
      </w:tr>
      <w:tr w:rsidR="00C65F24" w:rsidRPr="00C65F24" w14:paraId="0FB96BAB" w14:textId="77777777" w:rsidTr="009332BE">
        <w:tc>
          <w:tcPr>
            <w:tcW w:w="566" w:type="dxa"/>
          </w:tcPr>
          <w:p w14:paraId="47B134F6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3.</w:t>
            </w:r>
          </w:p>
        </w:tc>
        <w:tc>
          <w:tcPr>
            <w:tcW w:w="3021" w:type="dxa"/>
          </w:tcPr>
          <w:p w14:paraId="74498F5D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Казанская СОШ</w:t>
            </w:r>
          </w:p>
        </w:tc>
        <w:tc>
          <w:tcPr>
            <w:tcW w:w="2260" w:type="dxa"/>
          </w:tcPr>
          <w:p w14:paraId="450DE65C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414B2FC3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7C742B98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:rsidRPr="00C65F24" w14:paraId="0E549684" w14:textId="77777777" w:rsidTr="009332BE">
        <w:tc>
          <w:tcPr>
            <w:tcW w:w="566" w:type="dxa"/>
          </w:tcPr>
          <w:p w14:paraId="576445ED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4.</w:t>
            </w:r>
          </w:p>
        </w:tc>
        <w:tc>
          <w:tcPr>
            <w:tcW w:w="3021" w:type="dxa"/>
          </w:tcPr>
          <w:p w14:paraId="3CDB87E3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Кузнецовская СОШ</w:t>
            </w:r>
          </w:p>
        </w:tc>
        <w:tc>
          <w:tcPr>
            <w:tcW w:w="2260" w:type="dxa"/>
          </w:tcPr>
          <w:p w14:paraId="4CF8F3CB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05AD94E8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6F3639CE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:rsidRPr="00C65F24" w14:paraId="093C6253" w14:textId="77777777" w:rsidTr="009332BE">
        <w:tc>
          <w:tcPr>
            <w:tcW w:w="566" w:type="dxa"/>
          </w:tcPr>
          <w:p w14:paraId="5E1EF109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5.</w:t>
            </w:r>
          </w:p>
        </w:tc>
        <w:tc>
          <w:tcPr>
            <w:tcW w:w="3021" w:type="dxa"/>
          </w:tcPr>
          <w:p w14:paraId="6411D11E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Лепокуровская СОШ</w:t>
            </w:r>
          </w:p>
        </w:tc>
        <w:tc>
          <w:tcPr>
            <w:tcW w:w="2260" w:type="dxa"/>
          </w:tcPr>
          <w:p w14:paraId="1A90467D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2BECF40A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3C5AFA2D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:rsidRPr="00C65F24" w14:paraId="186D96B8" w14:textId="77777777" w:rsidTr="009332BE">
        <w:tc>
          <w:tcPr>
            <w:tcW w:w="566" w:type="dxa"/>
          </w:tcPr>
          <w:p w14:paraId="6C94B2B0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6.</w:t>
            </w:r>
          </w:p>
        </w:tc>
        <w:tc>
          <w:tcPr>
            <w:tcW w:w="3021" w:type="dxa"/>
          </w:tcPr>
          <w:p w14:paraId="1F97EE0B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Мироновская СОШ</w:t>
            </w:r>
          </w:p>
        </w:tc>
        <w:tc>
          <w:tcPr>
            <w:tcW w:w="2260" w:type="dxa"/>
          </w:tcPr>
          <w:p w14:paraId="2293E940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25</w:t>
            </w:r>
          </w:p>
        </w:tc>
        <w:tc>
          <w:tcPr>
            <w:tcW w:w="2146" w:type="dxa"/>
          </w:tcPr>
          <w:p w14:paraId="1F67FA2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72F41243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25</w:t>
            </w:r>
          </w:p>
        </w:tc>
      </w:tr>
      <w:tr w:rsidR="00C65F24" w:rsidRPr="00C65F24" w14:paraId="670EA830" w14:textId="77777777" w:rsidTr="009332BE">
        <w:tc>
          <w:tcPr>
            <w:tcW w:w="566" w:type="dxa"/>
          </w:tcPr>
          <w:p w14:paraId="3F3BC66B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7.</w:t>
            </w:r>
          </w:p>
        </w:tc>
        <w:tc>
          <w:tcPr>
            <w:tcW w:w="3021" w:type="dxa"/>
          </w:tcPr>
          <w:p w14:paraId="7337CBD6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Палецкая СОШ</w:t>
            </w:r>
          </w:p>
        </w:tc>
        <w:tc>
          <w:tcPr>
            <w:tcW w:w="2260" w:type="dxa"/>
          </w:tcPr>
          <w:p w14:paraId="3E93D032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47A6E6F4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68F701D8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:rsidRPr="00C65F24" w14:paraId="477A6C2E" w14:textId="77777777" w:rsidTr="009332BE">
        <w:tc>
          <w:tcPr>
            <w:tcW w:w="566" w:type="dxa"/>
          </w:tcPr>
          <w:p w14:paraId="385728C8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8.</w:t>
            </w:r>
          </w:p>
        </w:tc>
        <w:tc>
          <w:tcPr>
            <w:tcW w:w="3021" w:type="dxa"/>
          </w:tcPr>
          <w:p w14:paraId="02C4575A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Баганская СОШ № 2</w:t>
            </w:r>
          </w:p>
        </w:tc>
        <w:tc>
          <w:tcPr>
            <w:tcW w:w="2260" w:type="dxa"/>
          </w:tcPr>
          <w:p w14:paraId="4157D13E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6102FE2E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4ADE2691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:rsidRPr="00C65F24" w14:paraId="692124F4" w14:textId="77777777" w:rsidTr="009332BE">
        <w:tc>
          <w:tcPr>
            <w:tcW w:w="566" w:type="dxa"/>
          </w:tcPr>
          <w:p w14:paraId="3E9502F1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9.</w:t>
            </w:r>
          </w:p>
        </w:tc>
        <w:tc>
          <w:tcPr>
            <w:tcW w:w="3021" w:type="dxa"/>
          </w:tcPr>
          <w:p w14:paraId="759EB668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Савкинская СОШ им. А. Лескова</w:t>
            </w:r>
          </w:p>
        </w:tc>
        <w:tc>
          <w:tcPr>
            <w:tcW w:w="2260" w:type="dxa"/>
          </w:tcPr>
          <w:p w14:paraId="64C8B25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026E5F2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5F44B002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:rsidRPr="00C65F24" w14:paraId="39EB6657" w14:textId="77777777" w:rsidTr="009332BE">
        <w:tc>
          <w:tcPr>
            <w:tcW w:w="566" w:type="dxa"/>
          </w:tcPr>
          <w:p w14:paraId="3793888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10.</w:t>
            </w:r>
          </w:p>
        </w:tc>
        <w:tc>
          <w:tcPr>
            <w:tcW w:w="3021" w:type="dxa"/>
          </w:tcPr>
          <w:p w14:paraId="31E93507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 xml:space="preserve">МБОУ - Теренгульская </w:t>
            </w: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lastRenderedPageBreak/>
              <w:t>СОШ</w:t>
            </w:r>
          </w:p>
        </w:tc>
        <w:tc>
          <w:tcPr>
            <w:tcW w:w="2260" w:type="dxa"/>
          </w:tcPr>
          <w:p w14:paraId="5AA417CC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lastRenderedPageBreak/>
              <w:t>10</w:t>
            </w:r>
          </w:p>
        </w:tc>
        <w:tc>
          <w:tcPr>
            <w:tcW w:w="2146" w:type="dxa"/>
          </w:tcPr>
          <w:p w14:paraId="6431C72C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64B2C98F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:rsidRPr="00C65F24" w14:paraId="51C79CA4" w14:textId="77777777" w:rsidTr="009332BE">
        <w:tc>
          <w:tcPr>
            <w:tcW w:w="566" w:type="dxa"/>
          </w:tcPr>
          <w:p w14:paraId="16C1E6F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lastRenderedPageBreak/>
              <w:t>11.</w:t>
            </w:r>
          </w:p>
        </w:tc>
        <w:tc>
          <w:tcPr>
            <w:tcW w:w="3021" w:type="dxa"/>
          </w:tcPr>
          <w:p w14:paraId="27C60631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МБОУ Вознесенская СОШ им. Л.Чекмарёва</w:t>
            </w:r>
          </w:p>
        </w:tc>
        <w:tc>
          <w:tcPr>
            <w:tcW w:w="2260" w:type="dxa"/>
          </w:tcPr>
          <w:p w14:paraId="72E860B0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57D22670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3419831C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:rsidRPr="00C65F24" w14:paraId="01B6004E" w14:textId="77777777" w:rsidTr="009332BE">
        <w:tc>
          <w:tcPr>
            <w:tcW w:w="566" w:type="dxa"/>
          </w:tcPr>
          <w:p w14:paraId="71D126C0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12.</w:t>
            </w:r>
          </w:p>
        </w:tc>
        <w:tc>
          <w:tcPr>
            <w:tcW w:w="3021" w:type="dxa"/>
          </w:tcPr>
          <w:p w14:paraId="7FC8988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МБОУ Ивановская СОШ им.героя Советского союза Н.Г. Шепелева</w:t>
            </w:r>
          </w:p>
        </w:tc>
        <w:tc>
          <w:tcPr>
            <w:tcW w:w="2260" w:type="dxa"/>
          </w:tcPr>
          <w:p w14:paraId="4D90216C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20</w:t>
            </w:r>
          </w:p>
        </w:tc>
        <w:tc>
          <w:tcPr>
            <w:tcW w:w="2146" w:type="dxa"/>
          </w:tcPr>
          <w:p w14:paraId="2D5F16DC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33FCBB9B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20</w:t>
            </w:r>
          </w:p>
        </w:tc>
      </w:tr>
      <w:tr w:rsidR="00C65F24" w:rsidRPr="00C65F24" w14:paraId="5355DF56" w14:textId="77777777" w:rsidTr="009332BE">
        <w:trPr>
          <w:trHeight w:val="834"/>
        </w:trPr>
        <w:tc>
          <w:tcPr>
            <w:tcW w:w="566" w:type="dxa"/>
          </w:tcPr>
          <w:p w14:paraId="3E365F64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13.</w:t>
            </w:r>
          </w:p>
        </w:tc>
        <w:tc>
          <w:tcPr>
            <w:tcW w:w="3021" w:type="dxa"/>
          </w:tcPr>
          <w:p w14:paraId="46F65BDE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Владимировская ООШ</w:t>
            </w:r>
          </w:p>
        </w:tc>
        <w:tc>
          <w:tcPr>
            <w:tcW w:w="2260" w:type="dxa"/>
          </w:tcPr>
          <w:p w14:paraId="742F2AA3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5083AAFF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6643D52C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14:paraId="6EEED289" w14:textId="77777777" w:rsidTr="009332BE">
        <w:tc>
          <w:tcPr>
            <w:tcW w:w="566" w:type="dxa"/>
          </w:tcPr>
          <w:p w14:paraId="2065C4BB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14.</w:t>
            </w:r>
          </w:p>
        </w:tc>
        <w:tc>
          <w:tcPr>
            <w:tcW w:w="3021" w:type="dxa"/>
          </w:tcPr>
          <w:p w14:paraId="7B38EF47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МКОУ Водинская ООШ</w:t>
            </w:r>
          </w:p>
        </w:tc>
        <w:tc>
          <w:tcPr>
            <w:tcW w:w="2260" w:type="dxa"/>
          </w:tcPr>
          <w:p w14:paraId="52408395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146" w:type="dxa"/>
          </w:tcPr>
          <w:p w14:paraId="1004D0A9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-</w:t>
            </w:r>
          </w:p>
        </w:tc>
        <w:tc>
          <w:tcPr>
            <w:tcW w:w="1918" w:type="dxa"/>
          </w:tcPr>
          <w:p w14:paraId="23C59B98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</w:tr>
      <w:tr w:rsidR="00C65F24" w14:paraId="620FECDA" w14:textId="77777777" w:rsidTr="009332BE">
        <w:tc>
          <w:tcPr>
            <w:tcW w:w="566" w:type="dxa"/>
          </w:tcPr>
          <w:p w14:paraId="5B0FB413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021" w:type="dxa"/>
          </w:tcPr>
          <w:p w14:paraId="047C22BC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ИТОГО:</w:t>
            </w:r>
          </w:p>
        </w:tc>
        <w:tc>
          <w:tcPr>
            <w:tcW w:w="2260" w:type="dxa"/>
          </w:tcPr>
          <w:p w14:paraId="294D3401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146" w:type="dxa"/>
          </w:tcPr>
          <w:p w14:paraId="11D0DC90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918" w:type="dxa"/>
          </w:tcPr>
          <w:p w14:paraId="14AA3DC2" w14:textId="77777777" w:rsidR="00C65F24" w:rsidRPr="00C65F24" w:rsidRDefault="00C65F24" w:rsidP="009332B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C65F24"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  <w:t>260</w:t>
            </w:r>
          </w:p>
        </w:tc>
      </w:tr>
    </w:tbl>
    <w:p w14:paraId="55FC4680" w14:textId="77777777" w:rsidR="00462144" w:rsidRPr="00462144" w:rsidRDefault="00BA71C7" w:rsidP="00462144">
      <w:pPr>
        <w:pStyle w:val="a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4621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</w:t>
      </w:r>
      <w:r w:rsidR="00462144" w:rsidRPr="004621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Учреждения дополнительного образования участвуют в реабилитации детей-инвалидов детей с ОВЗ.  Разработаны и реализуются программы дополнительного образования различных направленностей, в т.ч. художественно-эстетическое, техническое, краеведческое и др. </w:t>
      </w:r>
    </w:p>
    <w:p w14:paraId="4A297630" w14:textId="77777777" w:rsidR="00462144" w:rsidRPr="00462144" w:rsidRDefault="00462144" w:rsidP="00462144">
      <w:pPr>
        <w:pStyle w:val="a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4621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Особое внимание уделяется охвату дополнительным образованием детей с ОВЗ и детей – инвалидов, на базе Баганского Дома творчества реализуются: </w:t>
      </w:r>
    </w:p>
    <w:p w14:paraId="33A7F989" w14:textId="17018474" w:rsidR="00462144" w:rsidRPr="00462144" w:rsidRDefault="00462144" w:rsidP="00462144">
      <w:pPr>
        <w:pStyle w:val="a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462144">
        <w:rPr>
          <w:rFonts w:ascii="Times New Roman" w:hAnsi="Times New Roman" w:cs="Times New Roman"/>
          <w:sz w:val="28"/>
          <w:szCs w:val="28"/>
          <w:lang w:eastAsia="ru-RU" w:bidi="ru-RU"/>
        </w:rPr>
        <w:t>- адаптированная дополнительная общеобразовательная общеразвивающая программа социально-гуманитарной направленности «Юный редактор»</w:t>
      </w:r>
      <w:r w:rsidR="00C106BE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  <w:r w:rsidRPr="004621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4E1CDE67" w14:textId="11C27809" w:rsidR="00462144" w:rsidRPr="00462144" w:rsidRDefault="00462144" w:rsidP="00462144">
      <w:pPr>
        <w:pStyle w:val="a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462144">
        <w:rPr>
          <w:rFonts w:ascii="Times New Roman" w:hAnsi="Times New Roman" w:cs="Times New Roman"/>
          <w:sz w:val="28"/>
          <w:szCs w:val="28"/>
          <w:lang w:eastAsia="ru-RU" w:bidi="ru-RU"/>
        </w:rPr>
        <w:t>-адаптированная дополнительная общеобразовательная общеразвивающая программа социально-гуманитарной направленности «Секреты мо</w:t>
      </w:r>
      <w:r w:rsidR="00C106BE">
        <w:rPr>
          <w:rFonts w:ascii="Times New Roman" w:hAnsi="Times New Roman" w:cs="Times New Roman"/>
          <w:sz w:val="28"/>
          <w:szCs w:val="28"/>
          <w:lang w:eastAsia="ru-RU" w:bidi="ru-RU"/>
        </w:rPr>
        <w:t>бильной фотографии»;</w:t>
      </w:r>
    </w:p>
    <w:p w14:paraId="448CE2E5" w14:textId="23F3AFD6" w:rsidR="00462144" w:rsidRPr="00462144" w:rsidRDefault="00462144" w:rsidP="00462144">
      <w:pPr>
        <w:pStyle w:val="a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4621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-адаптированная дополнительная общеобразовательная общеразвивающая программа художественной направленности </w:t>
      </w:r>
      <w:r w:rsidR="00C106BE">
        <w:rPr>
          <w:rFonts w:ascii="Times New Roman" w:hAnsi="Times New Roman" w:cs="Times New Roman"/>
          <w:sz w:val="28"/>
          <w:szCs w:val="28"/>
          <w:lang w:eastAsia="ru-RU" w:bidi="ru-RU"/>
        </w:rPr>
        <w:t>«Планета рукоделия»;</w:t>
      </w:r>
    </w:p>
    <w:p w14:paraId="6BE93DFC" w14:textId="4A7AC572" w:rsidR="00462144" w:rsidRPr="00462144" w:rsidRDefault="00462144" w:rsidP="00462144">
      <w:pPr>
        <w:pStyle w:val="a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462144">
        <w:rPr>
          <w:rFonts w:ascii="Times New Roman" w:hAnsi="Times New Roman" w:cs="Times New Roman"/>
          <w:sz w:val="28"/>
          <w:szCs w:val="28"/>
          <w:lang w:eastAsia="ru-RU" w:bidi="ru-RU"/>
        </w:rPr>
        <w:t>-адаптированная дополнительная общеобразовательная общеразвивающая программа художественной направленност</w:t>
      </w:r>
      <w:r w:rsidR="00C106BE">
        <w:rPr>
          <w:rFonts w:ascii="Times New Roman" w:hAnsi="Times New Roman" w:cs="Times New Roman"/>
          <w:sz w:val="28"/>
          <w:szCs w:val="28"/>
          <w:lang w:eastAsia="ru-RU" w:bidi="ru-RU"/>
        </w:rPr>
        <w:t>и «Креативный микс».</w:t>
      </w:r>
    </w:p>
    <w:p w14:paraId="7E1FB807" w14:textId="29F4432D" w:rsidR="00462144" w:rsidRDefault="00462144" w:rsidP="00462144">
      <w:pPr>
        <w:pStyle w:val="a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462144">
        <w:rPr>
          <w:rFonts w:ascii="Times New Roman" w:hAnsi="Times New Roman" w:cs="Times New Roman"/>
          <w:sz w:val="28"/>
          <w:szCs w:val="28"/>
          <w:lang w:eastAsia="ru-RU" w:bidi="ru-RU"/>
        </w:rPr>
        <w:t>Более 70% обучающихся с ОВЗ посещают кружки, секции, объединения различной направленности, организованные в общеобразовательных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организациях.</w:t>
      </w:r>
    </w:p>
    <w:p w14:paraId="055849F0" w14:textId="28F9741A" w:rsidR="00F035BE" w:rsidRPr="00F035BE" w:rsidRDefault="00BA71C7" w:rsidP="00462144">
      <w:pPr>
        <w:pStyle w:val="a9"/>
        <w:rPr>
          <w:rFonts w:ascii="Times New Roman" w:hAnsi="Times New Roman" w:cs="Times New Roman"/>
          <w:sz w:val="28"/>
          <w:szCs w:val="28"/>
          <w:lang w:bidi="ru-RU"/>
        </w:rPr>
      </w:pPr>
      <w:r w:rsidRPr="00462144">
        <w:rPr>
          <w:rFonts w:ascii="Times New Roman" w:hAnsi="Times New Roman" w:cs="Times New Roman"/>
          <w:lang w:eastAsia="ru-RU" w:bidi="ru-RU"/>
        </w:rPr>
        <w:t xml:space="preserve"> </w:t>
      </w:r>
      <w:r w:rsidR="00F035BE" w:rsidRPr="00F035BE">
        <w:rPr>
          <w:rFonts w:ascii="Times New Roman" w:hAnsi="Times New Roman" w:cs="Times New Roman"/>
          <w:sz w:val="28"/>
          <w:szCs w:val="28"/>
          <w:lang w:bidi="ru-RU"/>
        </w:rPr>
        <w:t xml:space="preserve">Итоги работы школ в </w:t>
      </w:r>
      <w:r w:rsidR="00AC682E">
        <w:rPr>
          <w:rFonts w:ascii="Times New Roman" w:hAnsi="Times New Roman" w:cs="Times New Roman"/>
          <w:sz w:val="28"/>
          <w:szCs w:val="28"/>
          <w:lang w:bidi="ru-RU"/>
        </w:rPr>
        <w:t>части учебных результатов в 2023 – 2024</w:t>
      </w:r>
      <w:r w:rsidR="00F035BE" w:rsidRPr="00F035BE">
        <w:rPr>
          <w:rFonts w:ascii="Times New Roman" w:hAnsi="Times New Roman" w:cs="Times New Roman"/>
          <w:sz w:val="28"/>
          <w:szCs w:val="28"/>
          <w:lang w:bidi="ru-RU"/>
        </w:rPr>
        <w:t xml:space="preserve"> году, несмотря на все трудности, по показателям не уступают предыдущим периодам: так </w:t>
      </w:r>
      <w:r w:rsidR="008C2859">
        <w:rPr>
          <w:rFonts w:ascii="Times New Roman" w:hAnsi="Times New Roman" w:cs="Times New Roman"/>
          <w:sz w:val="28"/>
          <w:szCs w:val="28"/>
          <w:lang w:bidi="ru-RU"/>
        </w:rPr>
        <w:t>п</w:t>
      </w:r>
      <w:r w:rsidR="008C2859" w:rsidRPr="008C2859">
        <w:rPr>
          <w:rFonts w:ascii="Times New Roman" w:hAnsi="Times New Roman" w:cs="Times New Roman"/>
          <w:sz w:val="28"/>
          <w:szCs w:val="28"/>
          <w:lang w:bidi="ru-RU"/>
        </w:rPr>
        <w:t>о итогам ГИА в основной и дополнительный периоды 166 (90,8%) обучающихся получили аттестат об основном общем образовании</w:t>
      </w:r>
      <w:r w:rsidR="00186657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8C2859">
        <w:rPr>
          <w:rFonts w:ascii="Times New Roman" w:hAnsi="Times New Roman" w:cs="Times New Roman"/>
          <w:sz w:val="28"/>
          <w:szCs w:val="28"/>
          <w:lang w:bidi="ru-RU"/>
        </w:rPr>
        <w:t xml:space="preserve"> 83 выпускника</w:t>
      </w:r>
      <w:r w:rsidR="00F035BE" w:rsidRPr="00F035BE">
        <w:rPr>
          <w:rFonts w:ascii="Times New Roman" w:hAnsi="Times New Roman" w:cs="Times New Roman"/>
          <w:sz w:val="28"/>
          <w:szCs w:val="28"/>
          <w:lang w:bidi="ru-RU"/>
        </w:rPr>
        <w:t xml:space="preserve"> средней школы получили аттестат о среднем общем образовании.</w:t>
      </w:r>
      <w:r w:rsidR="008C2859">
        <w:rPr>
          <w:rFonts w:ascii="Times New Roman" w:hAnsi="Times New Roman" w:cs="Times New Roman"/>
          <w:sz w:val="28"/>
          <w:szCs w:val="28"/>
          <w:lang w:bidi="ru-RU"/>
        </w:rPr>
        <w:t xml:space="preserve"> 7 ребят</w:t>
      </w:r>
      <w:r w:rsidR="00186657">
        <w:rPr>
          <w:rFonts w:ascii="Times New Roman" w:hAnsi="Times New Roman" w:cs="Times New Roman"/>
          <w:sz w:val="28"/>
          <w:szCs w:val="28"/>
          <w:lang w:bidi="ru-RU"/>
        </w:rPr>
        <w:t>:</w:t>
      </w:r>
      <w:r w:rsidR="008C2859">
        <w:rPr>
          <w:rFonts w:ascii="Times New Roman" w:hAnsi="Times New Roman" w:cs="Times New Roman"/>
          <w:sz w:val="28"/>
          <w:szCs w:val="28"/>
          <w:lang w:bidi="ru-RU"/>
        </w:rPr>
        <w:t xml:space="preserve"> из Баганской СОШ №1 – 1 человек, Кузнецовской СОШ – 2, Баганской СОШ № 2 – 1 человек, Андреевской СОШ – 2 человека и Казанской СОШ – 1 человек</w:t>
      </w:r>
      <w:r w:rsidR="00F035BE" w:rsidRPr="00F035BE">
        <w:rPr>
          <w:rFonts w:ascii="Times New Roman" w:hAnsi="Times New Roman" w:cs="Times New Roman"/>
          <w:sz w:val="28"/>
          <w:szCs w:val="28"/>
          <w:lang w:bidi="ru-RU"/>
        </w:rPr>
        <w:t xml:space="preserve"> завершили обучение с отличием, награждены медалью «За особые успехи в учении»</w:t>
      </w:r>
      <w:r w:rsidR="008C2859" w:rsidRPr="008C285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C2859">
        <w:rPr>
          <w:rFonts w:ascii="Times New Roman" w:hAnsi="Times New Roman" w:cs="Times New Roman"/>
          <w:sz w:val="28"/>
          <w:szCs w:val="28"/>
          <w:lang w:val="en-US" w:bidi="ru-RU"/>
        </w:rPr>
        <w:t>I</w:t>
      </w:r>
      <w:r w:rsidR="008C2859" w:rsidRPr="008C2859"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r w:rsidR="008C2859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="008C2859" w:rsidRPr="008C285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C2859">
        <w:rPr>
          <w:rFonts w:ascii="Times New Roman" w:hAnsi="Times New Roman" w:cs="Times New Roman"/>
          <w:sz w:val="28"/>
          <w:szCs w:val="28"/>
          <w:lang w:val="en-US" w:bidi="ru-RU"/>
        </w:rPr>
        <w:t>II</w:t>
      </w:r>
      <w:r w:rsidR="00F035BE" w:rsidRPr="00F035BE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C2859">
        <w:rPr>
          <w:rFonts w:ascii="Times New Roman" w:hAnsi="Times New Roman" w:cs="Times New Roman"/>
          <w:sz w:val="28"/>
          <w:szCs w:val="28"/>
          <w:lang w:bidi="ru-RU"/>
        </w:rPr>
        <w:t xml:space="preserve"> степеней </w:t>
      </w:r>
      <w:r w:rsidR="00F035BE" w:rsidRPr="00F035BE">
        <w:rPr>
          <w:rFonts w:ascii="Times New Roman" w:hAnsi="Times New Roman" w:cs="Times New Roman"/>
          <w:sz w:val="28"/>
          <w:szCs w:val="28"/>
          <w:lang w:bidi="ru-RU"/>
        </w:rPr>
        <w:t xml:space="preserve">и получили денежное поощрение Главы района на торжественном мероприятии в честь чествования выпускников-медалистов. </w:t>
      </w:r>
    </w:p>
    <w:p w14:paraId="5584B3F8" w14:textId="600A99D3" w:rsidR="00BA71C7" w:rsidRPr="00F82016" w:rsidRDefault="00BA71C7" w:rsidP="00C106BE">
      <w:pPr>
        <w:widowControl w:val="0"/>
        <w:spacing w:after="0" w:line="240" w:lineRule="auto"/>
        <w:ind w:left="142" w:firstLine="425"/>
        <w:jc w:val="right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</w:t>
      </w:r>
      <w:r w:rsidR="00F035B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Таблица 4</w:t>
      </w:r>
    </w:p>
    <w:p w14:paraId="5EF9157F" w14:textId="77777777" w:rsidR="00BA71C7" w:rsidRPr="00F82016" w:rsidRDefault="00BA71C7" w:rsidP="00BA71C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F820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Распределение предметов ЕГЭ по выбору обучающихся  </w:t>
      </w:r>
    </w:p>
    <w:tbl>
      <w:tblPr>
        <w:tblStyle w:val="14"/>
        <w:tblW w:w="0" w:type="auto"/>
        <w:tblInd w:w="108" w:type="dxa"/>
        <w:tblLook w:val="04A0" w:firstRow="1" w:lastRow="0" w:firstColumn="1" w:lastColumn="0" w:noHBand="0" w:noVBand="1"/>
      </w:tblPr>
      <w:tblGrid>
        <w:gridCol w:w="4676"/>
        <w:gridCol w:w="2836"/>
        <w:gridCol w:w="1844"/>
      </w:tblGrid>
      <w:tr w:rsidR="00BA71C7" w:rsidRPr="0022432A" w14:paraId="410303D9" w14:textId="77777777" w:rsidTr="00A50C64">
        <w:tc>
          <w:tcPr>
            <w:tcW w:w="4676" w:type="dxa"/>
          </w:tcPr>
          <w:p w14:paraId="14BA9244" w14:textId="77777777" w:rsidR="00BA71C7" w:rsidRPr="0022432A" w:rsidRDefault="00BA71C7" w:rsidP="00A50C6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Наименование предмета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5489E81C" w14:textId="77777777" w:rsidR="00BA71C7" w:rsidRPr="0022432A" w:rsidRDefault="00BA71C7" w:rsidP="00A50C6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Кол-во участников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499A56DC" w14:textId="77777777" w:rsidR="00BA71C7" w:rsidRPr="0022432A" w:rsidRDefault="00BA71C7" w:rsidP="00A50C6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Средний балл</w:t>
            </w:r>
          </w:p>
        </w:tc>
      </w:tr>
      <w:tr w:rsidR="00BA71C7" w:rsidRPr="0022432A" w14:paraId="7325DE39" w14:textId="77777777" w:rsidTr="00A50C64">
        <w:tc>
          <w:tcPr>
            <w:tcW w:w="4676" w:type="dxa"/>
          </w:tcPr>
          <w:p w14:paraId="2BB77213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37A01F5D" w14:textId="7286588E" w:rsidR="00BA71C7" w:rsidRPr="0022432A" w:rsidRDefault="008C2859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83</w:t>
            </w:r>
            <w:r w:rsidR="00F876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14E0122C" w14:textId="38DFE6FD" w:rsidR="00BA71C7" w:rsidRPr="0022432A" w:rsidRDefault="00C34497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54,9</w:t>
            </w:r>
          </w:p>
        </w:tc>
      </w:tr>
      <w:tr w:rsidR="00BA71C7" w:rsidRPr="0022432A" w14:paraId="4AA2E619" w14:textId="77777777" w:rsidTr="00A50C64">
        <w:tc>
          <w:tcPr>
            <w:tcW w:w="4676" w:type="dxa"/>
          </w:tcPr>
          <w:p w14:paraId="0ECB3269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обществознание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2459A9CF" w14:textId="115899C0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  <w:r w:rsidR="00F876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человек</w:t>
            </w:r>
            <w:r w:rsidR="00F876E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1ED41E80" w14:textId="0C88CC7B" w:rsidR="00BA71C7" w:rsidRPr="0022432A" w:rsidRDefault="00C34497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49</w:t>
            </w:r>
          </w:p>
        </w:tc>
      </w:tr>
      <w:tr w:rsidR="00BA71C7" w:rsidRPr="0022432A" w14:paraId="62815A22" w14:textId="77777777" w:rsidTr="00A50C64">
        <w:tc>
          <w:tcPr>
            <w:tcW w:w="4676" w:type="dxa"/>
          </w:tcPr>
          <w:p w14:paraId="66621F80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Математика (П)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5D5F6A35" w14:textId="71FE35A3" w:rsidR="00BA71C7" w:rsidRPr="0022432A" w:rsidRDefault="00C3449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</w:t>
            </w:r>
            <w:r w:rsidR="00BA71C7"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человек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307A64FF" w14:textId="124BA38D" w:rsidR="00BA71C7" w:rsidRPr="0022432A" w:rsidRDefault="00C34497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59</w:t>
            </w:r>
          </w:p>
        </w:tc>
      </w:tr>
      <w:tr w:rsidR="00BA71C7" w:rsidRPr="0022432A" w14:paraId="44F05361" w14:textId="77777777" w:rsidTr="00A50C64">
        <w:tc>
          <w:tcPr>
            <w:tcW w:w="4676" w:type="dxa"/>
          </w:tcPr>
          <w:p w14:paraId="176BBFD8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биология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1BAB6DC1" w14:textId="20B3F1CB" w:rsidR="00BA71C7" w:rsidRPr="0022432A" w:rsidRDefault="00C3449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  <w:r w:rsidR="001E79A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BA71C7"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человек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1A9E4601" w14:textId="618D60AD" w:rsidR="00BA71C7" w:rsidRPr="0022432A" w:rsidRDefault="00C34497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42,8</w:t>
            </w:r>
          </w:p>
        </w:tc>
      </w:tr>
      <w:tr w:rsidR="00BA71C7" w:rsidRPr="0022432A" w14:paraId="20880534" w14:textId="77777777" w:rsidTr="00A50C64">
        <w:tc>
          <w:tcPr>
            <w:tcW w:w="4676" w:type="dxa"/>
          </w:tcPr>
          <w:p w14:paraId="52BB80DC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физика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7E4B62D7" w14:textId="546E96E7" w:rsidR="00BA71C7" w:rsidRPr="001E79AB" w:rsidRDefault="00C3449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  <w:r w:rsidR="00BA71C7"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человек</w:t>
            </w:r>
            <w:r w:rsidR="001E79A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2D1BDA07" w14:textId="3277B30A" w:rsidR="00BA71C7" w:rsidRPr="0022432A" w:rsidRDefault="00C34497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45,7</w:t>
            </w:r>
          </w:p>
        </w:tc>
      </w:tr>
      <w:tr w:rsidR="00BA71C7" w:rsidRPr="0022432A" w14:paraId="3DA8463E" w14:textId="77777777" w:rsidTr="00A50C64">
        <w:tc>
          <w:tcPr>
            <w:tcW w:w="4676" w:type="dxa"/>
          </w:tcPr>
          <w:p w14:paraId="1D3C5A62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история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2F6427D0" w14:textId="4C428D55" w:rsidR="00BA71C7" w:rsidRPr="0022432A" w:rsidRDefault="00C3449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  <w:r w:rsidR="001E79A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BA71C7"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человек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3058119B" w14:textId="55D51337" w:rsidR="00BA71C7" w:rsidRPr="0022432A" w:rsidRDefault="00C34497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74</w:t>
            </w:r>
          </w:p>
        </w:tc>
      </w:tr>
      <w:tr w:rsidR="00BA71C7" w:rsidRPr="0022432A" w14:paraId="3363DDAF" w14:textId="77777777" w:rsidTr="00A50C64">
        <w:tc>
          <w:tcPr>
            <w:tcW w:w="4676" w:type="dxa"/>
          </w:tcPr>
          <w:p w14:paraId="7B9B97AE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химия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1B16E247" w14:textId="3C4DEC55" w:rsidR="00BA71C7" w:rsidRPr="0022432A" w:rsidRDefault="00F876ED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  <w:r w:rsidR="00BA71C7"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человек</w:t>
            </w:r>
            <w:r w:rsidR="00BA71C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57F37F34" w14:textId="36716659" w:rsidR="00BA71C7" w:rsidRPr="0022432A" w:rsidRDefault="001E79AB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46,5</w:t>
            </w:r>
          </w:p>
        </w:tc>
      </w:tr>
      <w:tr w:rsidR="00BA71C7" w:rsidRPr="0022432A" w14:paraId="2D1D1A7C" w14:textId="77777777" w:rsidTr="00A50C64">
        <w:tc>
          <w:tcPr>
            <w:tcW w:w="4676" w:type="dxa"/>
          </w:tcPr>
          <w:p w14:paraId="193C5CB7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информатика и ИКТ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3BBD9FAA" w14:textId="08A45A39" w:rsidR="00BA71C7" w:rsidRPr="0022432A" w:rsidRDefault="00C3449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  <w:r w:rsidR="00BA71C7"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74A305A9" w14:textId="05814958" w:rsidR="00BA71C7" w:rsidRPr="0022432A" w:rsidRDefault="00C34497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49,5</w:t>
            </w:r>
          </w:p>
        </w:tc>
      </w:tr>
      <w:tr w:rsidR="00BA71C7" w:rsidRPr="0022432A" w14:paraId="67A72BCB" w14:textId="77777777" w:rsidTr="00A50C64">
        <w:tc>
          <w:tcPr>
            <w:tcW w:w="4676" w:type="dxa"/>
          </w:tcPr>
          <w:p w14:paraId="508DC4B6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литература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69C066C3" w14:textId="7B9B5446" w:rsidR="00BA71C7" w:rsidRPr="0022432A" w:rsidRDefault="00C3449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  <w:r w:rsidR="00BA71C7"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человека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15332F38" w14:textId="2CA22FA2" w:rsidR="00BA71C7" w:rsidRPr="0022432A" w:rsidRDefault="00C34497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34</w:t>
            </w:r>
          </w:p>
        </w:tc>
      </w:tr>
      <w:tr w:rsidR="00BA71C7" w:rsidRPr="0022432A" w14:paraId="4B73B1F1" w14:textId="77777777" w:rsidTr="00A50C64">
        <w:tc>
          <w:tcPr>
            <w:tcW w:w="4676" w:type="dxa"/>
          </w:tcPr>
          <w:p w14:paraId="1347EA48" w14:textId="77777777" w:rsidR="00BA71C7" w:rsidRPr="0022432A" w:rsidRDefault="00BA71C7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география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48F39656" w14:textId="6C742808" w:rsidR="00BA71C7" w:rsidRPr="0022432A" w:rsidRDefault="001E79AB" w:rsidP="00A50C6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  <w:r w:rsidR="00BA71C7" w:rsidRPr="0022432A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человек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14:paraId="43DB3456" w14:textId="23B094E4" w:rsidR="00BA71C7" w:rsidRPr="0022432A" w:rsidRDefault="00C34497" w:rsidP="00C344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59</w:t>
            </w:r>
          </w:p>
        </w:tc>
      </w:tr>
    </w:tbl>
    <w:p w14:paraId="307E3734" w14:textId="77777777" w:rsidR="00BA71C7" w:rsidRPr="00F82016" w:rsidRDefault="00BA71C7" w:rsidP="00BA71C7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51898C2" w14:textId="18643E0F" w:rsidR="00BA71C7" w:rsidRPr="00F82016" w:rsidRDefault="00BA71C7" w:rsidP="00BA71C7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школах района осуществляется внешняя оценка качества образов</w:t>
      </w:r>
      <w:r w:rsidR="00C34497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ания.  В апреле - мае 2024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года 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проведены ВПР. </w:t>
      </w:r>
    </w:p>
    <w:p w14:paraId="781EE2EA" w14:textId="7B095CB5" w:rsidR="00BF7D99" w:rsidRPr="00BF7D99" w:rsidRDefault="0024022F" w:rsidP="00186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24022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BF7D99"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В системе воспитательной работы  сохраняются лучшие традиции и сложившиеся практики, вместе с тем деятельность  выстраивается  в соответствии с актуальными на сегодняшний день задачами, стоящими перед современным образованием, мероприятия охватывают все направления воспитательной работы. </w:t>
      </w:r>
    </w:p>
    <w:p w14:paraId="53F433C0" w14:textId="7B71B1FD" w:rsidR="00BF7D99" w:rsidRPr="00BF7D99" w:rsidRDefault="00BF7D99" w:rsidP="00186657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>На территории муниципалитета организована активная деятельность общественного движения детской  организации «Олимп Баганского района НСО» (данной деятельностью охвач</w:t>
      </w:r>
      <w:r w:rsidR="00C106BE">
        <w:rPr>
          <w:rFonts w:ascii="Times New Roman" w:eastAsia="Times New Roman" w:hAnsi="Times New Roman" w:cs="Times New Roman"/>
          <w:sz w:val="28"/>
          <w:szCs w:val="27"/>
          <w:lang w:eastAsia="ru-RU"/>
        </w:rPr>
        <w:t>ено 100%учащихся -1797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чел.). Для организации эффективной работы и информирования молодых людей о мероприятиях, </w:t>
      </w:r>
      <w:r w:rsidR="00186657">
        <w:rPr>
          <w:rFonts w:ascii="Times New Roman" w:eastAsia="Times New Roman" w:hAnsi="Times New Roman" w:cs="Times New Roman"/>
          <w:sz w:val="28"/>
          <w:szCs w:val="27"/>
          <w:lang w:eastAsia="ru-RU"/>
        </w:rPr>
        <w:t>п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роводимых организацией  создано сообщество https://vk.com/olimpbagan , также в социальной сети В Контакте информирование о деятельности  Местного отделения РДДМ «Движение Первых» Баганского района Новосибирской области  осуществляется в группе https://vk.com/myperviebgn. На постоянной основе организована работа по вступлению несовершеннолетних в Общероссийское общественно-государственное движение детей и молодежи «Движение Первых» на территории Баганского района. На данный момент зарегистрировано 280 участников Движения Первых, но к мероприятиям привлекаются все учащиеся общеобразовательных организаций.  На сентябрь 2024 г. в Баганском районе открыты 15 Первичных отделений, возраст вступления с 6 лет и старше. </w:t>
      </w:r>
    </w:p>
    <w:p w14:paraId="5A72399F" w14:textId="77777777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>Ежегодно активисты движения активно принимают участие в мероприятиях разного уровня (районных, межмуниципальных региональных конкурсах):</w:t>
      </w:r>
    </w:p>
    <w:p w14:paraId="6B195FAD" w14:textId="77777777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- Муниципальный этап Регионального проекта «Спортивный фестиваль РДДМ «Движение первых»». </w:t>
      </w:r>
    </w:p>
    <w:p w14:paraId="477864A9" w14:textId="77777777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- Районная акция «Кто, если не мы!»;</w:t>
      </w:r>
    </w:p>
    <w:p w14:paraId="70BA8820" w14:textId="77777777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-  Районный праздник детских организаций «Радуга Детства»;</w:t>
      </w:r>
    </w:p>
    <w:p w14:paraId="3F052092" w14:textId="1EB13F12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- Всероссийский проект «Классные </w:t>
      </w:r>
      <w:r w:rsidR="00C106BE"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>встречи» реализуется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в рамках поручений Президента Российской Федерации Владимира Путина;</w:t>
      </w:r>
    </w:p>
    <w:p w14:paraId="42BF5F13" w14:textId="10CD6677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-  Всероссийский проект «Мы – граждане России!». Акция приурочена к вручению паспорта гражданина Российской Федерации всем подросткам 14 лет, получающим его впервые. </w:t>
      </w:r>
    </w:p>
    <w:p w14:paraId="42AF342B" w14:textId="6DFF640B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Обучающиеся всех образовательных </w:t>
      </w:r>
      <w:r w:rsidR="00C106BE"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>организаций являются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постоянными участниками социальных акций, профильных смен.</w:t>
      </w:r>
    </w:p>
    <w:p w14:paraId="56712E69" w14:textId="79ADE85D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      Активно развивается Юнармейское движение:  с марта 2021 года работает местное отделение ВВПОД «Юнармия» Баганского района, в 2024 году юнармейские отряды созданы в 15 школах района, всего 19 отрядов, на 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 xml:space="preserve">постоянной основе организована работа по увеличению количества несовершеннолетних. В движение «Юнармия»  вовлечены 313 человек. Основным направлением работы является   патриотическое воспитание молодёжи.  Юнармейцы района регулярно принимают участие в профильных региональных сменах, межрайонных соревнованиях «Зарница», конкурсах смотра строя и песни, организованных экскурсиях в военную часть г.Купино и др. </w:t>
      </w:r>
      <w:r w:rsidR="002C2DF2"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>Также юнармейцы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района принимали активное участие в акциях (Письмо солдату, Патриотическое стихотворение, Юнармейская посылка) и мероприятиях в поддержку спецоперации российских войск на Донбассе и в Луганске. Во всех отрядах были проведены Уроки мужества «Герои нашего времени» и «Верни герою имя». Были организованы встречи с участниками СВО. </w:t>
      </w:r>
    </w:p>
    <w:p w14:paraId="4F0E5559" w14:textId="77777777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  В районе реализуется проект «Навигаторы детства», в рамках данного проекта в 14 школах введены должности советника по воспитанию и взаимодействию с детскими общественными объединениями. Советники в школах организуют работу по проведению мероприятий к Дням единых действий.    </w:t>
      </w:r>
    </w:p>
    <w:p w14:paraId="73ED240D" w14:textId="7C602506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       В рамках реализации федерального проекта «Орлята </w:t>
      </w:r>
      <w:r w:rsidR="00C106BE"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>России» проводятся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торжественные </w:t>
      </w:r>
      <w:r w:rsidR="00C106BE"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>мероприятия посвящения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C106BE"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>учащихся начальных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классов в Орлята России. Организована работа    среди учителей начальных классов на платформе «Орлята России»</w:t>
      </w:r>
      <w:r w:rsidR="002C2DF2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 </w:t>
      </w:r>
    </w:p>
    <w:p w14:paraId="6B8CF610" w14:textId="508F8675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  </w:t>
      </w:r>
      <w:r w:rsidR="00C572FA">
        <w:rPr>
          <w:rFonts w:ascii="Times New Roman" w:eastAsia="Times New Roman" w:hAnsi="Times New Roman" w:cs="Times New Roman"/>
          <w:sz w:val="28"/>
          <w:szCs w:val="27"/>
          <w:lang w:eastAsia="ru-RU"/>
        </w:rPr>
        <w:t>В 15 школах района открыто15 школьных спортивных клубов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(ШСК), которые ведут свою деятельность в соответствии с региональным и муниципальным планом спортивных событий. </w:t>
      </w:r>
    </w:p>
    <w:p w14:paraId="19C8C105" w14:textId="72CA579F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17 общеобразовательных организаций зарегистрировали свои Школьные театры во Всероссийском реестре, ведется работа по привлечению детей в данный вид внеурочной деятельности, в том числе состоящих на различных видах учета</w:t>
      </w:r>
      <w:r w:rsidR="005975DC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</w:p>
    <w:p w14:paraId="45A1A45F" w14:textId="3BCC048D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  С сентября 2022 года в соответствии с письмом Министерства Просвещения РФ от 17.07.2023г. №03-871 классные часы «Разговоры о важном» включены во внеурочную деятельность образовательных организаций. Аналогично с сентября 2023 года в образовательных организациях для учащихся 6-11 классов проводятся классные часы по профориентации «Россия-мои горизонты».</w:t>
      </w:r>
      <w:r w:rsidR="00DE5EC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E5ECF" w:rsidRPr="00DE5ECF">
        <w:rPr>
          <w:rFonts w:ascii="Times New Roman" w:eastAsia="Times New Roman" w:hAnsi="Times New Roman" w:cs="Times New Roman"/>
          <w:sz w:val="28"/>
          <w:szCs w:val="27"/>
          <w:lang w:eastAsia="ru-RU"/>
        </w:rPr>
        <w:t>В целях духовно - нравственного, патриотического воспитания обучающихся, приобщения их к культурным традициям страны и малой Родины, формирования активной гражданской позиции проводились следующие меропри</w:t>
      </w:r>
      <w:r w:rsidR="00DE5EC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ятия: </w:t>
      </w:r>
      <w:r w:rsidR="00DE5ECF" w:rsidRPr="00DE5ECF">
        <w:rPr>
          <w:rFonts w:ascii="Times New Roman" w:eastAsia="Times New Roman" w:hAnsi="Times New Roman" w:cs="Times New Roman"/>
          <w:sz w:val="28"/>
          <w:szCs w:val="27"/>
          <w:lang w:eastAsia="ru-RU"/>
        </w:rPr>
        <w:t>«Ученик года», «Избирательный ди</w:t>
      </w:r>
      <w:r w:rsidR="00DE5EC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ктант», </w:t>
      </w:r>
      <w:r w:rsidR="00DE5ECF" w:rsidRPr="00DE5EC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«Викторина по избирательному праву», «Правов</w:t>
      </w:r>
      <w:r w:rsidR="00DE5ECF">
        <w:rPr>
          <w:rFonts w:ascii="Times New Roman" w:eastAsia="Times New Roman" w:hAnsi="Times New Roman" w:cs="Times New Roman"/>
          <w:sz w:val="28"/>
          <w:szCs w:val="27"/>
          <w:lang w:eastAsia="ru-RU"/>
        </w:rPr>
        <w:t>ой диктант», «Диктант Победы»,</w:t>
      </w:r>
      <w:r w:rsidR="00DE5ECF" w:rsidRPr="00DE5EC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различные онлайн-акции и флешмобы.</w:t>
      </w: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Таким образом охват внеурочной деятельность</w:t>
      </w:r>
      <w:r w:rsidR="005975DC">
        <w:rPr>
          <w:rFonts w:ascii="Times New Roman" w:eastAsia="Times New Roman" w:hAnsi="Times New Roman" w:cs="Times New Roman"/>
          <w:sz w:val="28"/>
          <w:szCs w:val="27"/>
          <w:lang w:eastAsia="ru-RU"/>
        </w:rPr>
        <w:t>ю составляет 100%.</w:t>
      </w:r>
    </w:p>
    <w:p w14:paraId="652BBC42" w14:textId="30894B84" w:rsidR="00BF7D99" w:rsidRPr="00BF7D99" w:rsidRDefault="00BF7D99" w:rsidP="00BF7D99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BF7D99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  В районе успешно реализуется проект «Пушкинская карта». </w:t>
      </w:r>
      <w:r w:rsidR="005363C2" w:rsidRPr="005363C2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декабрь 2024 года из 525 обучающихся в возрасте от 14 до 18 лет 437 человека (83 %) получили Пушкинскую карту и в среднем посетили по ней  более трёх культурных мероприятий</w:t>
      </w:r>
      <w:r w:rsidR="005363C2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14:paraId="2A07492C" w14:textId="77777777" w:rsidR="00BE5DE4" w:rsidRPr="00BE5DE4" w:rsidRDefault="00BE5DE4" w:rsidP="00BE5DE4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Большое внимание в системе образования Баганского района уделяется работе по развитию и поддержке талантливых и одаренных детей, их ранней профориентации и социализации. С этой целью в районе действует муниципальный ресурсный центр (МРЦ) на базе Баганского Дома детского творчества.</w:t>
      </w:r>
    </w:p>
    <w:p w14:paraId="748ED88D" w14:textId="28A12FF4" w:rsidR="00BE5DE4" w:rsidRPr="00BE5DE4" w:rsidRDefault="00BE5DE4" w:rsidP="00BE5DE4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МРЦ организует различные мероприятия, участие в конкурсах и олимпиадах обучающихся, а также поддерживает сотрудничество с родителями для обе</w:t>
      </w:r>
      <w:r w:rsidR="00BF7D9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спечения поддержки и понимание </w:t>
      </w: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важности развития талантов ребенка.</w:t>
      </w:r>
    </w:p>
    <w:p w14:paraId="40F3A8AB" w14:textId="77777777" w:rsidR="00BE5DE4" w:rsidRPr="00BE5DE4" w:rsidRDefault="00BE5DE4" w:rsidP="00BE5DE4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Во всех ОО реализуются стандарты ФГОС НОО, ООО, СОО разработана и реализуется Программа воспитания.</w:t>
      </w:r>
    </w:p>
    <w:p w14:paraId="5E9A749F" w14:textId="5E32CFA1" w:rsidR="00BE5DE4" w:rsidRPr="00BE5DE4" w:rsidRDefault="00BE5DE4" w:rsidP="00BE5DE4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рамках проекта «Современная школа» нацпроекта «Образование</w:t>
      </w:r>
      <w:r w:rsidR="00C572F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» в Баганском районе функционируют</w:t>
      </w:r>
      <w:r w:rsidR="002C2DF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7 Центров образования «Точка роста».</w:t>
      </w: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C572F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Одна «Точка роста» открыта в сентябре  2024года на базе МКОУ Баганской СОШ № 2.</w:t>
      </w:r>
    </w:p>
    <w:p w14:paraId="3F6C3150" w14:textId="04AB7815" w:rsidR="00BE5DE4" w:rsidRPr="00BE5DE4" w:rsidRDefault="00BE5DE4" w:rsidP="00BE5DE4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С 2019 года действуют региональные ресурсные центры развития образования Новосибирской области (РРЦРО НСО) на базе трех образовательных организаций: МБОУ Баганская СОШ №1, МКОУ Баганская СОШ №2 и МКОУ Мироновская СОШ. На базе РРЦРО НСО ежемесячно проводятся семинары и мастер – классы по профориентации.</w:t>
      </w:r>
    </w:p>
    <w:p w14:paraId="4C23C535" w14:textId="1E22D16F" w:rsidR="001330F8" w:rsidRPr="001330F8" w:rsidRDefault="001330F8" w:rsidP="001330F8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Для реализации задач агротехнологического образования создана сборная учебно-производственная команда (УПК) обучающихся из образовательных организаций МБОУ ДО Баганского Дома детского творчества и МБОУ Вознесенской СОШ имени Л. Чекмарёва. В 2024 году сборная УПК стала победителем регионального агроэкологического слёта Всероссийског</w:t>
      </w:r>
      <w:r w:rsid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 конкурса «АгроСтарт»</w:t>
      </w:r>
      <w:r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 В 2024 год</w:t>
      </w:r>
      <w:r w:rsidR="00C572F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 сборная УПК стала победителем</w:t>
      </w:r>
      <w:r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в номинации «Цветоводство и ландшафтный дизайн», в личном зачёте - в номинациях «Цифровое земледелие» и «Садоводство». В муниципальном этапе всероссийского конкурса «Юннат» и «Малая Тимирязевка» приняли участие 17 обучающихся, из них 15 </w:t>
      </w:r>
      <w:r w:rsidR="00685F84"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стали призёрами</w:t>
      </w:r>
      <w:r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5DF06866" w14:textId="5A44D4F7" w:rsidR="00BE5DE4" w:rsidRPr="00BE5DE4" w:rsidRDefault="001330F8" w:rsidP="001330F8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Во   всероссийском конкурсе «Большие вызовы»</w:t>
      </w:r>
      <w:r w:rsidR="00C572F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10</w:t>
      </w:r>
      <w:r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из 17 обучающихся</w:t>
      </w:r>
      <w:r w:rsidR="00C572F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стали призёрами.  Во     всероссийском конкурсе для школьников сельских поселений и малых городов «АгроНТРИ» участвовали 63 обучающихся на муниципальном уровне. Из них 26 обучающихся были приглашены для очного участия на региональном уровне, а для участия в финале на всероссийском уровне вышло 2 человека.       </w:t>
      </w:r>
    </w:p>
    <w:p w14:paraId="6AE1FDC6" w14:textId="74F1621F" w:rsidR="00BE5DE4" w:rsidRPr="00BE5DE4" w:rsidRDefault="00BE5DE4" w:rsidP="00BE5DE4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октябре 2023 года прошла ежегодная Ярмарка вакансий</w:t>
      </w:r>
      <w:r w:rsid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, рабочих мест, </w:t>
      </w: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которая в Баганс</w:t>
      </w:r>
      <w:r w:rsid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ком районе приобрела стат</w:t>
      </w: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ус традиционной. Всего на Ярмарке вакансий, проходившей на базе МКОУ Баганской СОШ №2 приняло участие более 200 обучающихся района с привлечением представителей из 7 образовательных организаций и государственных служб.</w:t>
      </w:r>
    </w:p>
    <w:p w14:paraId="7AD18445" w14:textId="6B4E3D97" w:rsidR="00BE5DE4" w:rsidRPr="001330F8" w:rsidRDefault="00BE5DE4" w:rsidP="001330F8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BE5DE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течение двух лет в летний период проводятся областные профильные смены профориентационной направленности, организацию и проведению которых обеспечивает МРЦ Баганского района. Профориентационные мероприятия посетили обучающиеся Баганского и Купинского, Карасукского района и г. Новосибирска в количестве 100 человек.</w:t>
      </w:r>
      <w:r w:rsidR="001330F8" w:rsidRPr="001330F8">
        <w:t xml:space="preserve"> </w:t>
      </w:r>
      <w:r w:rsidR="001330F8"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Обучающиеся образовательных организаций Баганского района являются активными участниками проекта «ПроеКТОриЯ», включающие в себя онлайн-мероприятия, направленные на профориентацию.  Доля обучающихся 1-11 классов, принявших участие с января по май в цикле Всероссийских уроков проекта «ПроеКТОриЯ» составила 91% (1644 обучающихся).</w:t>
      </w:r>
    </w:p>
    <w:p w14:paraId="6CA6E397" w14:textId="06AB7DE9" w:rsidR="00BA71C7" w:rsidRPr="00D0745E" w:rsidRDefault="00BA71C7" w:rsidP="00BA71C7">
      <w:pPr>
        <w:widowControl w:val="0"/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45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Федеральный проект «Успех каждого ребенка» - одно из важных направлений </w:t>
      </w:r>
      <w:r w:rsidRPr="00D0745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приоритетного национального проекта «Образование». Одна из задач проекта – это «доля детей в возрасте от 5 до 18 лет, охваченных дополнительным образованием». Охват детей программами дополнительного образования в Баганск</w:t>
      </w:r>
      <w:r w:rsid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ом районе составляет – 76,72</w:t>
      </w:r>
      <w:r w:rsidRPr="00D0745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%.</w:t>
      </w:r>
      <w:r w:rsidRPr="00D0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7611C3" w14:textId="77777777" w:rsidR="00BA71C7" w:rsidRPr="00F82016" w:rsidRDefault="00BA71C7" w:rsidP="00BA71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269A4B5" w14:textId="77777777" w:rsidR="00BA71C7" w:rsidRPr="00F82016" w:rsidRDefault="00BA71C7" w:rsidP="00BA71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18"/>
          <w:lang w:eastAsia="ru-RU" w:bidi="ru-RU"/>
        </w:rPr>
      </w:pPr>
      <w:r w:rsidRPr="00F820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Таблица 5</w:t>
      </w:r>
    </w:p>
    <w:p w14:paraId="39E084C1" w14:textId="77777777" w:rsidR="00BA71C7" w:rsidRPr="00F82016" w:rsidRDefault="00BA71C7" w:rsidP="00BA71C7">
      <w:pPr>
        <w:shd w:val="clear" w:color="auto" w:fill="FFFFFF"/>
        <w:spacing w:after="0"/>
        <w:ind w:left="142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0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Дополнительные  образовательные программы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5635"/>
      </w:tblGrid>
      <w:tr w:rsidR="00BA71C7" w:rsidRPr="0022432A" w14:paraId="33CF0C32" w14:textId="77777777" w:rsidTr="00A50C64">
        <w:trPr>
          <w:trHeight w:val="1909"/>
        </w:trPr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551A126" w14:textId="77777777" w:rsidR="00BA71C7" w:rsidRPr="0022432A" w:rsidRDefault="00BA71C7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направлений дополнительных образовательных программ</w:t>
            </w:r>
          </w:p>
          <w:p w14:paraId="57A0221E" w14:textId="62CD32C1" w:rsidR="00BA71C7" w:rsidRPr="0022432A" w:rsidRDefault="001330F8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A71C7"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3549C7B8" w14:textId="77777777" w:rsidR="00BA71C7" w:rsidRPr="0022432A" w:rsidRDefault="00BA71C7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A7FAA1E" w14:textId="77777777" w:rsidR="00BA71C7" w:rsidRPr="0022432A" w:rsidRDefault="00BA71C7" w:rsidP="00A5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-художественное;</w:t>
            </w:r>
          </w:p>
          <w:p w14:paraId="3EAE3DA8" w14:textId="77777777" w:rsidR="00BA71C7" w:rsidRPr="0022432A" w:rsidRDefault="00BA71C7" w:rsidP="00A5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-техническое;</w:t>
            </w:r>
          </w:p>
          <w:p w14:paraId="3D801A11" w14:textId="77777777" w:rsidR="00BA71C7" w:rsidRPr="0022432A" w:rsidRDefault="00BA71C7" w:rsidP="00A5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-естественнонаучное;</w:t>
            </w:r>
          </w:p>
          <w:p w14:paraId="7674D550" w14:textId="77777777" w:rsidR="00BA71C7" w:rsidRPr="0022432A" w:rsidRDefault="00BA71C7" w:rsidP="00A5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-физкультурно-спортивное;</w:t>
            </w:r>
          </w:p>
          <w:p w14:paraId="7B2867C7" w14:textId="77777777" w:rsidR="00BA71C7" w:rsidRPr="0022432A" w:rsidRDefault="00BA71C7" w:rsidP="00A5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-туристско-краеведческое;</w:t>
            </w:r>
          </w:p>
          <w:p w14:paraId="58223819" w14:textId="77777777" w:rsidR="00BA71C7" w:rsidRPr="0022432A" w:rsidRDefault="00BA71C7" w:rsidP="00A5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-социально-педагогическое. </w:t>
            </w:r>
          </w:p>
        </w:tc>
      </w:tr>
      <w:tr w:rsidR="00BA71C7" w:rsidRPr="0022432A" w14:paraId="728CA4C6" w14:textId="77777777" w:rsidTr="00A50C64">
        <w:tc>
          <w:tcPr>
            <w:tcW w:w="39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913B055" w14:textId="77777777" w:rsidR="00BA71C7" w:rsidRPr="0022432A" w:rsidRDefault="00BA71C7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компетенций</w:t>
            </w:r>
          </w:p>
          <w:p w14:paraId="7360825F" w14:textId="77777777" w:rsidR="00BA71C7" w:rsidRPr="0022432A" w:rsidRDefault="00BA71C7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8765A04" w14:textId="28D115A6" w:rsidR="00BA71C7" w:rsidRPr="0022432A" w:rsidRDefault="00BA71C7" w:rsidP="00A50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«Робототехника</w:t>
            </w:r>
            <w:r w:rsidR="001330F8"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 </w:t>
            </w: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«Электромонтажные работы», «Парикмахерское искусство», «Технология моды», «Видеооператорство и режиссура»,  «Ресторанный сервис», «Полигональное моделирование»</w:t>
            </w:r>
          </w:p>
          <w:p w14:paraId="4F682DAF" w14:textId="77777777" w:rsidR="00BA71C7" w:rsidRPr="0022432A" w:rsidRDefault="00BA71C7" w:rsidP="00A50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«Альгобиотехнологии», «Школа исследователя», «Помощник Айболита» </w:t>
            </w:r>
          </w:p>
          <w:p w14:paraId="6AAD716E" w14:textId="77777777" w:rsidR="00BA71C7" w:rsidRPr="0022432A" w:rsidRDefault="00BA71C7" w:rsidP="00A50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«Архитектура и дизайн»</w:t>
            </w:r>
          </w:p>
          <w:p w14:paraId="1AE58784" w14:textId="1C6C130C" w:rsidR="00BA71C7" w:rsidRPr="0022432A" w:rsidRDefault="00BA71C7" w:rsidP="00A50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</w:t>
            </w: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-моделирование</w:t>
            </w:r>
            <w:r w:rsidR="00C57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A71C7" w:rsidRPr="0022432A" w14:paraId="6E9F72FC" w14:textId="77777777" w:rsidTr="00A50C64">
        <w:tc>
          <w:tcPr>
            <w:tcW w:w="39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89A2742" w14:textId="77777777" w:rsidR="00BA71C7" w:rsidRPr="0022432A" w:rsidRDefault="00BA71C7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Дистанционное  обучение  (14 человек)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CE0D508" w14:textId="77777777" w:rsidR="00BA71C7" w:rsidRPr="0022432A" w:rsidRDefault="00BA71C7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исследователя»,</w:t>
            </w:r>
          </w:p>
          <w:p w14:paraId="08598DBE" w14:textId="77777777" w:rsidR="00BA71C7" w:rsidRPr="0022432A" w:rsidRDefault="00BA71C7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«Графические редакторы в дизайне»</w:t>
            </w:r>
          </w:p>
        </w:tc>
      </w:tr>
      <w:tr w:rsidR="00BA71C7" w:rsidRPr="0022432A" w14:paraId="07F3CE46" w14:textId="77777777" w:rsidTr="00A50C64">
        <w:tc>
          <w:tcPr>
            <w:tcW w:w="39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60B19E4" w14:textId="1737041D" w:rsidR="00BA71C7" w:rsidRPr="0022432A" w:rsidRDefault="00BA71C7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Адаптированные общеобразовательные п</w:t>
            </w:r>
            <w:r w:rsidR="0046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для детей-инвалидов  (7</w:t>
            </w:r>
            <w:r w:rsidRPr="00224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человек)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2ED32D8" w14:textId="40340411" w:rsidR="00462144" w:rsidRPr="0022432A" w:rsidRDefault="00462144" w:rsidP="004621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Юный редактор», «Секреты мобильной фотографии», «Планета рукоделия», «Креативный микс» </w:t>
            </w:r>
          </w:p>
          <w:p w14:paraId="00C45B6B" w14:textId="6440FFB0" w:rsidR="00BA71C7" w:rsidRPr="0022432A" w:rsidRDefault="00BA71C7" w:rsidP="00A50C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3D01F6" w14:textId="77777777" w:rsidR="00BA71C7" w:rsidRPr="00F82016" w:rsidRDefault="00BA71C7" w:rsidP="00BA71C7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</w:pPr>
    </w:p>
    <w:p w14:paraId="528117FD" w14:textId="70535957" w:rsidR="00BA71C7" w:rsidRPr="00F82016" w:rsidRDefault="00BA71C7" w:rsidP="00BA71C7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 xml:space="preserve">Говоря об условиях для занятий физической культурой и спортом, нужно выделить несколько направлений развития: совершенствуя материально-техническую базу объектов, в течение последних лет </w:t>
      </w:r>
      <w:r w:rsidR="00685F84" w:rsidRPr="00F82016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>проведены капремонты</w:t>
      </w:r>
      <w:r w:rsidRPr="00F82016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 xml:space="preserve"> большинства спортивных залов, полностью обновлен стадион ДЮСШ, хоккейная коробка, </w:t>
      </w:r>
      <w:r w:rsidR="00685F84" w:rsidRPr="00F82016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>возведены</w:t>
      </w:r>
      <w:r w:rsidR="00685F84" w:rsidRPr="00F82016">
        <w:rPr>
          <w:rFonts w:ascii="Times New Roman" w:eastAsia="Arial Unicode MS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685F84" w:rsidRPr="00F82016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>плоскостные</w:t>
      </w:r>
      <w:r w:rsidRPr="00F82016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 xml:space="preserve"> сооруже</w:t>
      </w:r>
      <w:r w:rsidR="00685F84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 xml:space="preserve">ния на стадионах Баганской СОШ </w:t>
      </w:r>
      <w:r w:rsidRPr="00F82016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>1</w:t>
      </w:r>
      <w:r w:rsidR="00685F84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 xml:space="preserve">, </w:t>
      </w:r>
      <w:r w:rsidRPr="00F82016">
        <w:rPr>
          <w:rFonts w:ascii="Times New Roman" w:eastAsia="Arial Unicode MS" w:hAnsi="Times New Roman" w:cs="Times New Roman"/>
          <w:bCs/>
          <w:sz w:val="28"/>
          <w:szCs w:val="28"/>
          <w:lang w:eastAsia="ru-RU" w:bidi="ru-RU"/>
        </w:rPr>
        <w:t>спортивной школы</w:t>
      </w:r>
      <w:r w:rsidR="005B28F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и Савкинской школы.</w:t>
      </w:r>
    </w:p>
    <w:p w14:paraId="54BA4ACF" w14:textId="4FAD2738" w:rsidR="00BA71C7" w:rsidRPr="00F82016" w:rsidRDefault="001330F8" w:rsidP="00BA71C7">
      <w:pPr>
        <w:widowControl w:val="0"/>
        <w:spacing w:after="0" w:line="240" w:lineRule="auto"/>
        <w:ind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В Региональном этапе Всероссийской олимпиады школьников приняли участие 5 обучающихся 9-11 классов по 5 предметам. По результатам регионального этапа     учащийся МКОУ Кузнецовской СОШ: Шнайдер Никита – стал призёром </w:t>
      </w:r>
    </w:p>
    <w:p w14:paraId="1A364CCF" w14:textId="02273BB9" w:rsidR="00E1762A" w:rsidRPr="00E1762A" w:rsidRDefault="00E1762A" w:rsidP="00E1762A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1762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муниципальном этапе всеросс</w:t>
      </w:r>
      <w:r w:rsidR="0020600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ийской олимпиады школьников 2023-2024</w:t>
      </w:r>
      <w:r w:rsidRPr="00E1762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уче</w:t>
      </w:r>
      <w:r w:rsidR="0020600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бного года  (ноябрь-декабрь 2024</w:t>
      </w:r>
      <w:r w:rsidRPr="00E1762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г.) приняли участие   283 школьника  из  16 ОО по 18 общеобразовательным предметам,  при этом многие из них участвовали в олимпиаде по нескольким предметам (общее число участий по предметам составило 574). Из них выявлено 15 победителей и 71 призёр. Успешность участия обучающихся 7-11 кл. в муниципальном этапе составляет 15 %.</w:t>
      </w:r>
    </w:p>
    <w:p w14:paraId="448AF0F3" w14:textId="02185118" w:rsidR="00BA71C7" w:rsidRPr="00F82016" w:rsidRDefault="00BA71C7" w:rsidP="00BA71C7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Как и в пред</w:t>
      </w:r>
      <w:r w:rsidR="001330F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ыдущие годы, в 2024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году уделено большое внимание 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совершенствованию материально-технических условий ОО.</w:t>
      </w:r>
    </w:p>
    <w:p w14:paraId="5A21705B" w14:textId="0D5278DB" w:rsidR="001330F8" w:rsidRPr="001330F8" w:rsidRDefault="00E07D9A" w:rsidP="001330F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07D9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Для своевременной подготовки образовательных учреждений</w:t>
      </w:r>
      <w:r w:rsidR="0020600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Баганского района к новому 2024</w:t>
      </w:r>
      <w:r w:rsidRPr="00E07D9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– 2</w:t>
      </w:r>
      <w:r w:rsidR="0020600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025</w:t>
      </w:r>
      <w:r w:rsidRPr="00E07D9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учебному году из местного бюджета на проведение текущих ремонтных работ, а именно замена и покраска пола, лестниц, стен, побелка помещений, ремонт ограждений </w:t>
      </w:r>
      <w:r w:rsidR="001330F8" w:rsidRPr="001330F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было выделено 5 242 453,23 рубля (4 415 785,23 рублей – школы и их структурные подразделения, 335 210,00 – учреждения дополнительного образования, 496 458,00 рублей – детские сады). </w:t>
      </w:r>
    </w:p>
    <w:p w14:paraId="4FE02EFF" w14:textId="77777777" w:rsidR="001330F8" w:rsidRPr="001330F8" w:rsidRDefault="001330F8" w:rsidP="001330F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1330F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    В 7 котельных, стоящих на балансе школ, прошли необходимые ремонтные работы и технические мероприятия, на которые из местного бюджета выделено 1 206 938,26 рублей. На золоуловители в Кузнецовскую и Мироновскую школы выделено 409 207,00 рублей. </w:t>
      </w:r>
    </w:p>
    <w:p w14:paraId="640A6548" w14:textId="48976254" w:rsidR="00BA71C7" w:rsidRDefault="001330F8" w:rsidP="000F576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1330F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     Завершены аварийно-восстановительные работы по предупреждению чрезвычайных ситуаций здания – ремонт кровли в Вознесенском детском саду структурном подразделении Вознесенской школы на сумму – 9 998 029,96 рублей и Баганской школе №1 (кровля спортивного зала, пищеблока и обеденного зала). На сумму – 3 388 399,95 рублей; это средства областного бюджета. </w:t>
      </w:r>
    </w:p>
    <w:p w14:paraId="2A63EBE7" w14:textId="77777777" w:rsidR="000F5768" w:rsidRPr="000F5768" w:rsidRDefault="000F5768" w:rsidP="000F576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7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 рамках Государственной программы «Управление финансами Новосибирской области» выделены средства в сумме – 9 731 200,00 рублей, которые будут потрачены на:</w:t>
      </w:r>
    </w:p>
    <w:p w14:paraId="565DB56A" w14:textId="77777777" w:rsidR="000F5768" w:rsidRPr="000F5768" w:rsidRDefault="000F5768" w:rsidP="000F576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7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- ремонт здания и прилегающей территории МБОУ Ивановской СОШ под детский сад – 3 000 000,00 рублей; </w:t>
      </w:r>
    </w:p>
    <w:p w14:paraId="64057BB2" w14:textId="77777777" w:rsidR="000F5768" w:rsidRPr="000F5768" w:rsidRDefault="000F5768" w:rsidP="000F576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7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- замену системы отопления в здании начальной школы МБОУ Баганской СОШ №1 – 2 383 535,60 рублей;</w:t>
      </w:r>
    </w:p>
    <w:p w14:paraId="416753D9" w14:textId="77777777" w:rsidR="000F5768" w:rsidRPr="000F5768" w:rsidRDefault="000F5768" w:rsidP="000F576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7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- замену системы отопления в здании начальной школы МКОЙ Савкинской СОШ – 1 695 621,70 рубль;</w:t>
      </w:r>
    </w:p>
    <w:p w14:paraId="34089329" w14:textId="77777777" w:rsidR="000F5768" w:rsidRPr="000F5768" w:rsidRDefault="000F5768" w:rsidP="000F576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7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- ремонт теплотрассы к зданию МКДОУ Баганского детского сада №3 «Теремок» - 103 227,91 рублей;</w:t>
      </w:r>
    </w:p>
    <w:p w14:paraId="480251E1" w14:textId="77777777" w:rsidR="000F5768" w:rsidRPr="000F5768" w:rsidRDefault="000F5768" w:rsidP="000F576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7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- ремонт дымовой трубы котельной МКОУ Лепокуровской СОШ – 1 392 814,79 рублей;</w:t>
      </w:r>
    </w:p>
    <w:p w14:paraId="1C0BF13E" w14:textId="77777777" w:rsidR="000F5768" w:rsidRPr="000F5768" w:rsidRDefault="000F5768" w:rsidP="000F576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7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- ремонт дымовой трубы и теплотрассы от котельной МКОУ Палецкой СОШ – 1 156 000,00 рублей. </w:t>
      </w:r>
    </w:p>
    <w:p w14:paraId="1AB611EA" w14:textId="11329C76" w:rsidR="000F5768" w:rsidRPr="000F5768" w:rsidRDefault="000F5768" w:rsidP="000F5768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7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    По этой же программе на укрепление материально-технической базы выделено 1 458 506,00 рублей. Это средства на оснащение игровых площадок Кузнецовского детского сада и Баганского детского сада №1 «Колокольчик», приобретение оргтехники в Казанский детский сад и УО, приобретение формы к зимней олимпиаде в ДЮСШ.</w:t>
      </w:r>
    </w:p>
    <w:p w14:paraId="7DDC6EC4" w14:textId="13170B23" w:rsidR="00BA71C7" w:rsidRDefault="00BA71C7" w:rsidP="00BA71C7">
      <w:pPr>
        <w:widowControl w:val="0"/>
        <w:spacing w:after="0" w:line="240" w:lineRule="auto"/>
        <w:ind w:left="142" w:right="-11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55035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 рай</w:t>
      </w:r>
      <w:r w:rsidR="0020600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оне организован подвоз для</w:t>
      </w:r>
      <w:r w:rsidR="000F57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251 </w:t>
      </w:r>
      <w:r w:rsidR="00FE50B2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учащемуся</w:t>
      </w:r>
      <w:r w:rsidRPr="0055035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к местам обучения</w:t>
      </w:r>
      <w:r w:rsidR="00FE50B2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 Автобусный парк насчитывает 19</w:t>
      </w:r>
      <w:r w:rsidRPr="0055035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школьных автобусов, все на балансе общеобразовательных организаций, 16 из которых заде</w:t>
      </w:r>
      <w:r w:rsidR="005B28F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йствованы на подвозе детей по 20</w:t>
      </w:r>
      <w:r w:rsidRPr="0055035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маршрутам. Общая протяженность школь</w:t>
      </w:r>
      <w:r w:rsidR="005B28F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ных маршрутов составляет 259 километров</w:t>
      </w:r>
      <w:r w:rsidRPr="0055035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. </w:t>
      </w:r>
    </w:p>
    <w:p w14:paraId="6A205091" w14:textId="77777777" w:rsidR="00C55312" w:rsidRPr="00C55312" w:rsidRDefault="00C55312" w:rsidP="00C55312">
      <w:pPr>
        <w:widowControl w:val="0"/>
        <w:spacing w:after="0" w:line="240" w:lineRule="auto"/>
        <w:ind w:firstLine="88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Организация горячего питания учащихся школ осуществляется на 18 объектах питания. На территории Баганского района имеется 17 пищеблоков, работающих на полуфабрикатах и 1 школа не имеет пищеблока т.к. проектом не было предусмотрено.  Питание организованно посредством  подвоза блюд, дети </w:t>
      </w: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питаются в буфете школы. В школе 4 ученика.</w:t>
      </w:r>
    </w:p>
    <w:p w14:paraId="74BFB080" w14:textId="77777777" w:rsidR="00C55312" w:rsidRPr="00C55312" w:rsidRDefault="00C55312" w:rsidP="00C55312">
      <w:pPr>
        <w:widowControl w:val="0"/>
        <w:spacing w:after="0" w:line="240" w:lineRule="auto"/>
        <w:ind w:firstLine="88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Бесплатным горячим питанием охвачено 696 (100 %) детей начальной школы, 664 ребёнка питается 1 раз в день .что составляет 95,4% от общей численности обучающихся начальной школы , 5 детей 1-4 класса надомника получающих компенсацию на питание, что составляет 0,7 % от общей численности школьников, питающихся двухразовым питанием 27 детей со статусом ОВЗ, что составляет 3,9%  </w:t>
      </w:r>
    </w:p>
    <w:p w14:paraId="78E318EE" w14:textId="77777777" w:rsidR="00C55312" w:rsidRPr="00C55312" w:rsidRDefault="00C55312" w:rsidP="00C55312">
      <w:pPr>
        <w:widowControl w:val="0"/>
        <w:spacing w:after="0" w:line="240" w:lineRule="auto"/>
        <w:ind w:firstLine="88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Дети 5-11 класс: - из 965 детей (88,2% питающихся), горячими завтраками охвачено 898 детей (82,1%), 67 детей (6,1%) со статусом «ребенок с ОВЗ» питающихся двухразовым питанием. 8 детей надомников, получающих компенсацию на питание, 2 детей питающийся военнослужащих, призванных на военную службу по мобилизации. 7 детей питающийся военнослужащих, призванных на военную службу по контракту</w:t>
      </w:r>
    </w:p>
    <w:p w14:paraId="3B405B2C" w14:textId="77777777" w:rsidR="00C55312" w:rsidRPr="00C55312" w:rsidRDefault="00C55312" w:rsidP="00C55312">
      <w:pPr>
        <w:widowControl w:val="0"/>
        <w:spacing w:after="0" w:line="240" w:lineRule="auto"/>
        <w:ind w:firstLine="88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Из них на льготном питании дети 5-11 классов - 332 ребёнка из многодетной семьи и 63 ребёнка из малоимущей семьи.</w:t>
      </w:r>
    </w:p>
    <w:p w14:paraId="2EF67270" w14:textId="77777777" w:rsidR="00C55312" w:rsidRPr="00C55312" w:rsidRDefault="00C55312" w:rsidP="00C55312">
      <w:pPr>
        <w:widowControl w:val="0"/>
        <w:spacing w:after="0" w:line="240" w:lineRule="auto"/>
        <w:ind w:firstLine="88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Из 1790 обучающихся детей в общеобразовательных организациях питается 1661 ребёнок, что составляет 92,3%</w:t>
      </w:r>
    </w:p>
    <w:p w14:paraId="6E4F70CA" w14:textId="77777777" w:rsidR="00C55312" w:rsidRPr="00C55312" w:rsidRDefault="00C55312" w:rsidP="00C55312">
      <w:pPr>
        <w:spacing w:after="0" w:line="240" w:lineRule="auto"/>
        <w:ind w:right="-113" w:firstLine="567"/>
        <w:jc w:val="right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Таблица 6</w:t>
      </w:r>
    </w:p>
    <w:p w14:paraId="78A6D91C" w14:textId="77777777" w:rsidR="00C55312" w:rsidRPr="00C55312" w:rsidRDefault="00C55312" w:rsidP="00C5531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Охват горячим питанием в динамике за 3 года</w:t>
      </w:r>
    </w:p>
    <w:p w14:paraId="33E3FE62" w14:textId="77777777" w:rsidR="00C55312" w:rsidRPr="00C55312" w:rsidRDefault="00C55312" w:rsidP="00C5531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tbl>
      <w:tblPr>
        <w:tblStyle w:val="121"/>
        <w:tblW w:w="0" w:type="auto"/>
        <w:tblInd w:w="108" w:type="dxa"/>
        <w:tblLook w:val="04A0" w:firstRow="1" w:lastRow="0" w:firstColumn="1" w:lastColumn="0" w:noHBand="0" w:noVBand="1"/>
      </w:tblPr>
      <w:tblGrid>
        <w:gridCol w:w="3325"/>
        <w:gridCol w:w="3149"/>
        <w:gridCol w:w="2882"/>
      </w:tblGrid>
      <w:tr w:rsidR="00C55312" w:rsidRPr="00C55312" w14:paraId="1CF1743E" w14:textId="77777777" w:rsidTr="000A2874">
        <w:tc>
          <w:tcPr>
            <w:tcW w:w="9356" w:type="dxa"/>
            <w:gridSpan w:val="3"/>
          </w:tcPr>
          <w:p w14:paraId="4CA2CF24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Общий охват горячим питанием, %</w:t>
            </w:r>
          </w:p>
        </w:tc>
      </w:tr>
      <w:tr w:rsidR="00C55312" w:rsidRPr="00C55312" w14:paraId="6EA1F0FD" w14:textId="77777777" w:rsidTr="000A2874">
        <w:tc>
          <w:tcPr>
            <w:tcW w:w="3325" w:type="dxa"/>
          </w:tcPr>
          <w:p w14:paraId="76053208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2024-2025уч.г.</w:t>
            </w:r>
          </w:p>
        </w:tc>
        <w:tc>
          <w:tcPr>
            <w:tcW w:w="3149" w:type="dxa"/>
          </w:tcPr>
          <w:p w14:paraId="405D4FFF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2025-2026 уч.г.</w:t>
            </w:r>
          </w:p>
        </w:tc>
        <w:tc>
          <w:tcPr>
            <w:tcW w:w="2882" w:type="dxa"/>
          </w:tcPr>
          <w:p w14:paraId="56D2C37A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2026 - 2027</w:t>
            </w:r>
          </w:p>
        </w:tc>
      </w:tr>
      <w:tr w:rsidR="00C55312" w:rsidRPr="00C55312" w14:paraId="4B3AEED7" w14:textId="77777777" w:rsidTr="000A2874">
        <w:tc>
          <w:tcPr>
            <w:tcW w:w="3325" w:type="dxa"/>
          </w:tcPr>
          <w:p w14:paraId="55A719A9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92,3</w:t>
            </w:r>
          </w:p>
        </w:tc>
        <w:tc>
          <w:tcPr>
            <w:tcW w:w="3149" w:type="dxa"/>
          </w:tcPr>
          <w:p w14:paraId="06905D10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94,2</w:t>
            </w:r>
          </w:p>
        </w:tc>
        <w:tc>
          <w:tcPr>
            <w:tcW w:w="2882" w:type="dxa"/>
          </w:tcPr>
          <w:p w14:paraId="6B4EDB2B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95,0</w:t>
            </w:r>
          </w:p>
        </w:tc>
      </w:tr>
    </w:tbl>
    <w:p w14:paraId="2EE98F70" w14:textId="77777777" w:rsidR="00C55312" w:rsidRPr="00C55312" w:rsidRDefault="00C55312" w:rsidP="00C5531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13093A7" w14:textId="77777777" w:rsidR="00C55312" w:rsidRPr="00C55312" w:rsidRDefault="00C55312" w:rsidP="00C5531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highlight w:val="yellow"/>
          <w:lang w:eastAsia="ru-RU" w:bidi="ru-RU"/>
        </w:rPr>
      </w:pP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Таблица 7</w:t>
      </w:r>
    </w:p>
    <w:p w14:paraId="4F9D50F3" w14:textId="77777777" w:rsidR="00C55312" w:rsidRPr="00C55312" w:rsidRDefault="00C55312" w:rsidP="00C55312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highlight w:val="yellow"/>
          <w:lang w:eastAsia="ru-RU" w:bidi="ru-RU"/>
        </w:rPr>
      </w:pPr>
    </w:p>
    <w:p w14:paraId="6137479A" w14:textId="77777777" w:rsidR="00C55312" w:rsidRPr="00C55312" w:rsidRDefault="00C55312" w:rsidP="00C5531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C5531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Средняя стоимость  завтраков, обедов, полдников на декабрь 2024 г.</w:t>
      </w:r>
    </w:p>
    <w:tbl>
      <w:tblPr>
        <w:tblStyle w:val="121"/>
        <w:tblW w:w="9409" w:type="dxa"/>
        <w:tblInd w:w="108" w:type="dxa"/>
        <w:tblLook w:val="04A0" w:firstRow="1" w:lastRow="0" w:firstColumn="1" w:lastColumn="0" w:noHBand="0" w:noVBand="1"/>
      </w:tblPr>
      <w:tblGrid>
        <w:gridCol w:w="2835"/>
        <w:gridCol w:w="2694"/>
        <w:gridCol w:w="2551"/>
        <w:gridCol w:w="1329"/>
      </w:tblGrid>
      <w:tr w:rsidR="00C55312" w:rsidRPr="00C55312" w14:paraId="0BEAFE54" w14:textId="77777777" w:rsidTr="000A2874">
        <w:tc>
          <w:tcPr>
            <w:tcW w:w="2835" w:type="dxa"/>
            <w:vMerge w:val="restart"/>
          </w:tcPr>
          <w:p w14:paraId="20C2CA2C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Контингент обучающихся</w:t>
            </w:r>
          </w:p>
        </w:tc>
        <w:tc>
          <w:tcPr>
            <w:tcW w:w="6574" w:type="dxa"/>
            <w:gridSpan w:val="3"/>
          </w:tcPr>
          <w:p w14:paraId="6BD2AAAF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Средняя стоимость, руб.</w:t>
            </w:r>
          </w:p>
        </w:tc>
      </w:tr>
      <w:tr w:rsidR="00C55312" w:rsidRPr="00C55312" w14:paraId="4344EA6C" w14:textId="77777777" w:rsidTr="000A2874">
        <w:tc>
          <w:tcPr>
            <w:tcW w:w="2835" w:type="dxa"/>
            <w:vMerge/>
          </w:tcPr>
          <w:p w14:paraId="512B8EA4" w14:textId="77777777" w:rsidR="00C55312" w:rsidRPr="00C55312" w:rsidRDefault="00C55312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694" w:type="dxa"/>
          </w:tcPr>
          <w:p w14:paraId="0F0C1747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завтрака</w:t>
            </w:r>
          </w:p>
        </w:tc>
        <w:tc>
          <w:tcPr>
            <w:tcW w:w="2551" w:type="dxa"/>
          </w:tcPr>
          <w:p w14:paraId="5DE5AF45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обеда</w:t>
            </w:r>
          </w:p>
        </w:tc>
        <w:tc>
          <w:tcPr>
            <w:tcW w:w="1329" w:type="dxa"/>
          </w:tcPr>
          <w:p w14:paraId="4F81D7E9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полдника</w:t>
            </w:r>
          </w:p>
        </w:tc>
      </w:tr>
      <w:tr w:rsidR="00C55312" w:rsidRPr="00C55312" w14:paraId="64D81324" w14:textId="77777777" w:rsidTr="000A2874">
        <w:tc>
          <w:tcPr>
            <w:tcW w:w="2835" w:type="dxa"/>
          </w:tcPr>
          <w:p w14:paraId="45E216D6" w14:textId="77777777" w:rsidR="00C55312" w:rsidRPr="00C55312" w:rsidRDefault="00C55312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Для детей из ГПД</w:t>
            </w:r>
          </w:p>
        </w:tc>
        <w:tc>
          <w:tcPr>
            <w:tcW w:w="2694" w:type="dxa"/>
          </w:tcPr>
          <w:p w14:paraId="0D92F546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551" w:type="dxa"/>
          </w:tcPr>
          <w:p w14:paraId="59D836A0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55</w:t>
            </w:r>
          </w:p>
        </w:tc>
        <w:tc>
          <w:tcPr>
            <w:tcW w:w="1329" w:type="dxa"/>
          </w:tcPr>
          <w:p w14:paraId="56B47ACE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C55312" w:rsidRPr="00C55312" w14:paraId="04EE6B99" w14:textId="77777777" w:rsidTr="000A2874">
        <w:tc>
          <w:tcPr>
            <w:tcW w:w="2835" w:type="dxa"/>
          </w:tcPr>
          <w:p w14:paraId="506331E8" w14:textId="77777777" w:rsidR="00C55312" w:rsidRPr="00C55312" w:rsidRDefault="00C55312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Для проживающих в интернате</w:t>
            </w:r>
          </w:p>
        </w:tc>
        <w:tc>
          <w:tcPr>
            <w:tcW w:w="2694" w:type="dxa"/>
          </w:tcPr>
          <w:p w14:paraId="087E655B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18</w:t>
            </w:r>
          </w:p>
        </w:tc>
        <w:tc>
          <w:tcPr>
            <w:tcW w:w="2551" w:type="dxa"/>
          </w:tcPr>
          <w:p w14:paraId="7402FFE4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48</w:t>
            </w:r>
          </w:p>
        </w:tc>
        <w:tc>
          <w:tcPr>
            <w:tcW w:w="1329" w:type="dxa"/>
          </w:tcPr>
          <w:p w14:paraId="321FB1A2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23</w:t>
            </w:r>
          </w:p>
        </w:tc>
      </w:tr>
      <w:tr w:rsidR="00C55312" w:rsidRPr="00C55312" w14:paraId="1AC42C7D" w14:textId="77777777" w:rsidTr="000A2874">
        <w:tc>
          <w:tcPr>
            <w:tcW w:w="2835" w:type="dxa"/>
          </w:tcPr>
          <w:p w14:paraId="49A27498" w14:textId="77777777" w:rsidR="00C55312" w:rsidRPr="00C55312" w:rsidRDefault="00C55312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За родительскую оплату</w:t>
            </w:r>
          </w:p>
        </w:tc>
        <w:tc>
          <w:tcPr>
            <w:tcW w:w="2694" w:type="dxa"/>
          </w:tcPr>
          <w:p w14:paraId="785FC4E8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77</w:t>
            </w:r>
          </w:p>
        </w:tc>
        <w:tc>
          <w:tcPr>
            <w:tcW w:w="2551" w:type="dxa"/>
          </w:tcPr>
          <w:p w14:paraId="0D11E262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329" w:type="dxa"/>
          </w:tcPr>
          <w:p w14:paraId="022684E0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C55312" w:rsidRPr="00C55312" w14:paraId="68BCBC9F" w14:textId="77777777" w:rsidTr="000A2874">
        <w:tc>
          <w:tcPr>
            <w:tcW w:w="2835" w:type="dxa"/>
          </w:tcPr>
          <w:p w14:paraId="72EB8A35" w14:textId="77777777" w:rsidR="00C55312" w:rsidRPr="00C55312" w:rsidRDefault="00C55312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Для детей с ОВЗ и детей-инвалидов без статуса «ребенок с ОВЗ»</w:t>
            </w:r>
          </w:p>
        </w:tc>
        <w:tc>
          <w:tcPr>
            <w:tcW w:w="2694" w:type="dxa"/>
          </w:tcPr>
          <w:p w14:paraId="5121F915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7-11лет: 76,13</w:t>
            </w:r>
          </w:p>
          <w:p w14:paraId="1F5D6EC7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12 и старше: 76,13</w:t>
            </w:r>
          </w:p>
        </w:tc>
        <w:tc>
          <w:tcPr>
            <w:tcW w:w="2551" w:type="dxa"/>
          </w:tcPr>
          <w:p w14:paraId="5E6F7B18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7-11лет: 86,47</w:t>
            </w:r>
          </w:p>
          <w:p w14:paraId="75D22766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12 и старше: 108,47</w:t>
            </w:r>
          </w:p>
        </w:tc>
        <w:tc>
          <w:tcPr>
            <w:tcW w:w="1329" w:type="dxa"/>
          </w:tcPr>
          <w:p w14:paraId="1A3E7289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C55312" w:rsidRPr="00C55312" w14:paraId="69CEBF36" w14:textId="77777777" w:rsidTr="000A2874">
        <w:tc>
          <w:tcPr>
            <w:tcW w:w="2835" w:type="dxa"/>
          </w:tcPr>
          <w:p w14:paraId="2B9D0B36" w14:textId="77777777" w:rsidR="00C55312" w:rsidRPr="00C55312" w:rsidRDefault="00C55312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Для обуч-ся начальной школы</w:t>
            </w:r>
          </w:p>
        </w:tc>
        <w:tc>
          <w:tcPr>
            <w:tcW w:w="2694" w:type="dxa"/>
          </w:tcPr>
          <w:p w14:paraId="42C3DC3A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hAnsi="Times New Roman" w:cs="Times New Roman"/>
                <w:sz w:val="24"/>
                <w:szCs w:val="24"/>
              </w:rPr>
              <w:t xml:space="preserve">76,13 </w:t>
            </w:r>
          </w:p>
        </w:tc>
        <w:tc>
          <w:tcPr>
            <w:tcW w:w="2551" w:type="dxa"/>
          </w:tcPr>
          <w:p w14:paraId="6EE46D17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329" w:type="dxa"/>
          </w:tcPr>
          <w:p w14:paraId="4C3A0B42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C55312" w:rsidRPr="00C55312" w14:paraId="019A4D9A" w14:textId="77777777" w:rsidTr="000A2874">
        <w:tc>
          <w:tcPr>
            <w:tcW w:w="2835" w:type="dxa"/>
          </w:tcPr>
          <w:p w14:paraId="3B8A6B76" w14:textId="77777777" w:rsidR="00C55312" w:rsidRPr="00C55312" w:rsidRDefault="00C55312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Многодетные, малоимущие</w:t>
            </w:r>
          </w:p>
        </w:tc>
        <w:tc>
          <w:tcPr>
            <w:tcW w:w="2694" w:type="dxa"/>
          </w:tcPr>
          <w:p w14:paraId="48495679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312">
              <w:rPr>
                <w:rFonts w:ascii="Times New Roman" w:hAnsi="Times New Roman" w:cs="Times New Roman"/>
                <w:sz w:val="24"/>
                <w:szCs w:val="24"/>
              </w:rPr>
              <w:t>77,00</w:t>
            </w:r>
          </w:p>
          <w:p w14:paraId="40873A2C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ECF7823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329" w:type="dxa"/>
          </w:tcPr>
          <w:p w14:paraId="18409B80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C55312" w:rsidRPr="00C55312" w14:paraId="00CDC8FF" w14:textId="77777777" w:rsidTr="000A2874">
        <w:tc>
          <w:tcPr>
            <w:tcW w:w="2835" w:type="dxa"/>
          </w:tcPr>
          <w:p w14:paraId="179FC718" w14:textId="77777777" w:rsidR="00C55312" w:rsidRPr="00C55312" w:rsidRDefault="00C55312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ребёнок военнослужащего, призванного на военную службу по мобилизации</w:t>
            </w:r>
          </w:p>
        </w:tc>
        <w:tc>
          <w:tcPr>
            <w:tcW w:w="2694" w:type="dxa"/>
          </w:tcPr>
          <w:p w14:paraId="67A59565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312">
              <w:rPr>
                <w:rFonts w:ascii="Times New Roman" w:hAnsi="Times New Roman" w:cs="Times New Roman"/>
                <w:sz w:val="24"/>
                <w:szCs w:val="24"/>
              </w:rPr>
              <w:t>77 (областной бюджет)</w:t>
            </w:r>
          </w:p>
        </w:tc>
        <w:tc>
          <w:tcPr>
            <w:tcW w:w="2551" w:type="dxa"/>
          </w:tcPr>
          <w:p w14:paraId="56613971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329" w:type="dxa"/>
          </w:tcPr>
          <w:p w14:paraId="6AE57BDD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C55312" w:rsidRPr="00E51837" w14:paraId="0BC5D9E0" w14:textId="77777777" w:rsidTr="000A2874">
        <w:tc>
          <w:tcPr>
            <w:tcW w:w="2835" w:type="dxa"/>
          </w:tcPr>
          <w:p w14:paraId="71A48DEA" w14:textId="77777777" w:rsidR="00C55312" w:rsidRPr="00C55312" w:rsidRDefault="00C55312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ребёнок военнослужащего, призванного на военную службу по контракту</w:t>
            </w:r>
          </w:p>
        </w:tc>
        <w:tc>
          <w:tcPr>
            <w:tcW w:w="2694" w:type="dxa"/>
          </w:tcPr>
          <w:p w14:paraId="50E53B73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312">
              <w:rPr>
                <w:rFonts w:ascii="Times New Roman" w:hAnsi="Times New Roman" w:cs="Times New Roman"/>
                <w:sz w:val="24"/>
                <w:szCs w:val="24"/>
              </w:rPr>
              <w:t>77 (местный бюджет)</w:t>
            </w:r>
          </w:p>
        </w:tc>
        <w:tc>
          <w:tcPr>
            <w:tcW w:w="2551" w:type="dxa"/>
          </w:tcPr>
          <w:p w14:paraId="0526904F" w14:textId="77777777" w:rsidR="00C55312" w:rsidRPr="00C55312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1329" w:type="dxa"/>
          </w:tcPr>
          <w:p w14:paraId="337ADEE6" w14:textId="77777777" w:rsidR="00C55312" w:rsidRPr="003E2498" w:rsidRDefault="00C55312" w:rsidP="000A2874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C55312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</w:tbl>
    <w:p w14:paraId="6814ED41" w14:textId="6D7EE664" w:rsidR="00BA71C7" w:rsidRPr="00E51837" w:rsidRDefault="00BA71C7" w:rsidP="00B75F91">
      <w:pPr>
        <w:spacing w:after="0" w:line="240" w:lineRule="auto"/>
        <w:ind w:right="-113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4985DC9" w14:textId="77777777" w:rsidR="00B75F91" w:rsidRPr="00B75F91" w:rsidRDefault="00BA71C7" w:rsidP="00B75F91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E5183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</w:t>
      </w:r>
      <w:r w:rsidR="00B75F91" w:rsidRPr="00B75F91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      В течение лета традиционно все школы и детские сады выращивали собственную овощную продукцию, которая идет на удешевление стоимости питания, на улучшения качества горячих обедов. </w:t>
      </w:r>
    </w:p>
    <w:p w14:paraId="39631ACF" w14:textId="689BBAC8" w:rsidR="00C37627" w:rsidRPr="00763771" w:rsidRDefault="00B75F91" w:rsidP="00C3762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  <w:r w:rsidRPr="00B75F91">
        <w:rPr>
          <w:rFonts w:ascii="Times New Roman" w:eastAsia="Calibri" w:hAnsi="Times New Roman" w:cs="Times New Roman"/>
          <w:sz w:val="28"/>
          <w:szCs w:val="28"/>
          <w:lang w:bidi="ru-RU"/>
        </w:rPr>
        <w:t>Получен  урожай:</w:t>
      </w:r>
    </w:p>
    <w:p w14:paraId="2A084640" w14:textId="77777777" w:rsidR="00C37627" w:rsidRPr="00C37627" w:rsidRDefault="00C37627" w:rsidP="00C3762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37627">
        <w:rPr>
          <w:rFonts w:ascii="Times New Roman" w:eastAsia="Calibri" w:hAnsi="Times New Roman" w:cs="Times New Roman"/>
          <w:sz w:val="28"/>
          <w:szCs w:val="28"/>
          <w:lang w:bidi="ru-RU"/>
        </w:rPr>
        <w:t>- картофель – 23000 кг,</w:t>
      </w:r>
    </w:p>
    <w:p w14:paraId="1A7BD0EE" w14:textId="77777777" w:rsidR="00C37627" w:rsidRPr="00C37627" w:rsidRDefault="00C37627" w:rsidP="00C3762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3762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- капуста –  1200 кг., </w:t>
      </w:r>
    </w:p>
    <w:p w14:paraId="1B0AFF79" w14:textId="77777777" w:rsidR="00C37627" w:rsidRPr="00C37627" w:rsidRDefault="00C37627" w:rsidP="00C3762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37627">
        <w:rPr>
          <w:rFonts w:ascii="Times New Roman" w:eastAsia="Calibri" w:hAnsi="Times New Roman" w:cs="Times New Roman"/>
          <w:sz w:val="28"/>
          <w:szCs w:val="28"/>
          <w:lang w:bidi="ru-RU"/>
        </w:rPr>
        <w:t>- морковь – 1000 кг.,</w:t>
      </w:r>
    </w:p>
    <w:p w14:paraId="0FF7839A" w14:textId="77777777" w:rsidR="00C37627" w:rsidRPr="00C37627" w:rsidRDefault="00C37627" w:rsidP="00C3762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37627">
        <w:rPr>
          <w:rFonts w:ascii="Times New Roman" w:eastAsia="Calibri" w:hAnsi="Times New Roman" w:cs="Times New Roman"/>
          <w:sz w:val="28"/>
          <w:szCs w:val="28"/>
          <w:lang w:bidi="ru-RU"/>
        </w:rPr>
        <w:t>- свекла – 450 кг,</w:t>
      </w:r>
    </w:p>
    <w:p w14:paraId="258058BA" w14:textId="77777777" w:rsidR="00C37627" w:rsidRPr="00C37627" w:rsidRDefault="00C37627" w:rsidP="00C3762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37627">
        <w:rPr>
          <w:rFonts w:ascii="Times New Roman" w:eastAsia="Calibri" w:hAnsi="Times New Roman" w:cs="Times New Roman"/>
          <w:sz w:val="28"/>
          <w:szCs w:val="28"/>
          <w:lang w:bidi="ru-RU"/>
        </w:rPr>
        <w:t>- огурцы – 400 кг.,</w:t>
      </w:r>
    </w:p>
    <w:p w14:paraId="47D8B0BC" w14:textId="77777777" w:rsidR="00C37627" w:rsidRPr="00C37627" w:rsidRDefault="00C37627" w:rsidP="00C3762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37627">
        <w:rPr>
          <w:rFonts w:ascii="Times New Roman" w:eastAsia="Calibri" w:hAnsi="Times New Roman" w:cs="Times New Roman"/>
          <w:sz w:val="28"/>
          <w:szCs w:val="28"/>
          <w:lang w:bidi="ru-RU"/>
        </w:rPr>
        <w:t>- томаты – 300 кг.,</w:t>
      </w:r>
    </w:p>
    <w:p w14:paraId="5F00FBFB" w14:textId="77777777" w:rsidR="00C37627" w:rsidRPr="00C37627" w:rsidRDefault="00C37627" w:rsidP="00C3762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37627">
        <w:rPr>
          <w:rFonts w:ascii="Times New Roman" w:eastAsia="Calibri" w:hAnsi="Times New Roman" w:cs="Times New Roman"/>
          <w:sz w:val="28"/>
          <w:szCs w:val="28"/>
          <w:lang w:bidi="ru-RU"/>
        </w:rPr>
        <w:t>- лук – 180 кг.,</w:t>
      </w:r>
    </w:p>
    <w:p w14:paraId="43CFA44D" w14:textId="77777777" w:rsidR="00C37627" w:rsidRPr="00B60442" w:rsidRDefault="00C37627" w:rsidP="00C3762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37627">
        <w:rPr>
          <w:rFonts w:ascii="Times New Roman" w:eastAsia="Calibri" w:hAnsi="Times New Roman" w:cs="Times New Roman"/>
          <w:sz w:val="28"/>
          <w:szCs w:val="28"/>
          <w:lang w:bidi="ru-RU"/>
        </w:rPr>
        <w:t>МБОУ-Теренгульская СОШ вырастила 28000 кг пшеницы.</w:t>
      </w:r>
    </w:p>
    <w:p w14:paraId="1896B11A" w14:textId="77777777" w:rsidR="00BA71C7" w:rsidRPr="00F82016" w:rsidRDefault="00BA71C7" w:rsidP="00C37627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К созданию условий, от которых зависит непосредственная реализация поставленных программой задач, относится, в первую очередь, деятельность системы по  повышению уровня  профессионализма  ключевого  потенциала  отрасли  –  педагогических работников. </w:t>
      </w:r>
    </w:p>
    <w:p w14:paraId="5CCB9996" w14:textId="77777777" w:rsidR="00462144" w:rsidRPr="00257A2B" w:rsidRDefault="00462144" w:rsidP="00462144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57A2B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района работает 458 педагогов, включая руководителей: 310 - в общеобразовательных учреждениях, 104 педагога трудятся в дошкольных учреждениях, 44 - в учреждениях дополнительного образования. </w:t>
      </w:r>
    </w:p>
    <w:p w14:paraId="09CFF087" w14:textId="039B0C4C" w:rsidR="00462144" w:rsidRPr="00B0372A" w:rsidRDefault="00462144" w:rsidP="00B0372A">
      <w:pPr>
        <w:spacing w:after="0"/>
        <w:ind w:firstLine="60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257A2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60,2% педагогов имеют высшее образование, 39,8% - со средним профессиональным образованием. 16 человек учатся в НГПУ заочно, из них по целевому набору 5 человек, 1 учитель обучается заочно в Московской государственной академии. В средних профессиональных учреждениях проходят заочное обучение 4 человека (2 – в Карасукском педагогическом колледже, 1 – в Новосибирском педколледже имени А.С. Макаренко, 1 – в Пермском национальном социально-педагогическом колледже). </w:t>
      </w:r>
      <w:r w:rsidR="00B0372A" w:rsidRPr="00B0372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целях закрытия потребности в кадрах в школах района продолжится работа по переподготовке кадров, а также по целевому обучения как выпускников школ, так и работников школ.</w:t>
      </w:r>
    </w:p>
    <w:p w14:paraId="094B2724" w14:textId="12784F81" w:rsidR="00462144" w:rsidRPr="00257A2B" w:rsidRDefault="00462144" w:rsidP="00462144">
      <w:pPr>
        <w:spacing w:after="0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257A2B">
        <w:rPr>
          <w:rFonts w:ascii="Times New Roman" w:hAnsi="Times New Roman"/>
          <w:sz w:val="28"/>
          <w:szCs w:val="28"/>
        </w:rPr>
        <w:t xml:space="preserve">Для морального и материального стимулирования в 2024 году были награждены 6 человек Почетной грамотой Министерства просвещения Российской Федерации. </w:t>
      </w:r>
      <w:r w:rsidRPr="00257A2B">
        <w:rPr>
          <w:rFonts w:ascii="Times New Roman" w:hAnsi="Times New Roman" w:cs="Times New Roman"/>
          <w:sz w:val="28"/>
          <w:szCs w:val="28"/>
        </w:rPr>
        <w:t xml:space="preserve">Присвоено почётное звание «Почетный работник сферы образования Российской Федерации» Лечуновой Ирине Михайловне, директору Муниципального казённого общеобразовательного учреждения Владимировской основной общеобразовательной школы.       </w:t>
      </w:r>
    </w:p>
    <w:p w14:paraId="276FACF3" w14:textId="77777777" w:rsidR="00984D53" w:rsidRPr="00685F84" w:rsidRDefault="00984D53" w:rsidP="00984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F84">
        <w:rPr>
          <w:rFonts w:ascii="Times New Roman" w:hAnsi="Times New Roman" w:cs="Times New Roman"/>
          <w:sz w:val="28"/>
          <w:szCs w:val="28"/>
        </w:rPr>
        <w:t xml:space="preserve">Разработан и утвержден план мероприятий («дорожная карта»)  по сопровождению реализации на территории Баганского района инклюзивного общего и дополнительного образования, детского отдыха, созданию специальных условий для обучающихся с ограниченными возможностями здоровья, детей - инвалидов на период до 2030 года </w:t>
      </w:r>
    </w:p>
    <w:p w14:paraId="024AB1F6" w14:textId="77777777" w:rsidR="00984D53" w:rsidRPr="00685F84" w:rsidRDefault="00984D53" w:rsidP="00984D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5F84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Образовательные организации Баганского района   обеспечены специалистами сопровождения в количестве: 56 чел., из них: педагоги-психологи: 16 чел. (</w:t>
      </w:r>
      <w:r w:rsidRPr="00685F84">
        <w:rPr>
          <w:rFonts w:ascii="Times New Roman" w:hAnsi="Times New Roman" w:cs="Times New Roman"/>
          <w:i/>
          <w:color w:val="000000"/>
          <w:sz w:val="28"/>
          <w:szCs w:val="28"/>
        </w:rPr>
        <w:t>11 –общеобразовательные организации, 4 - дошкольные учреждения, 1-учреждения дополнительного образования)</w:t>
      </w:r>
      <w:r w:rsidRPr="00685F84">
        <w:rPr>
          <w:rFonts w:ascii="Times New Roman" w:hAnsi="Times New Roman" w:cs="Times New Roman"/>
          <w:color w:val="000000"/>
          <w:sz w:val="28"/>
          <w:szCs w:val="28"/>
        </w:rPr>
        <w:t xml:space="preserve">, соц. педагоги-15 чел. </w:t>
      </w:r>
      <w:r w:rsidRPr="00685F84">
        <w:rPr>
          <w:rFonts w:ascii="Times New Roman" w:hAnsi="Times New Roman" w:cs="Times New Roman"/>
          <w:i/>
          <w:color w:val="000000"/>
          <w:sz w:val="28"/>
          <w:szCs w:val="28"/>
        </w:rPr>
        <w:t>(общеобразовательные организации</w:t>
      </w:r>
      <w:r w:rsidRPr="00685F84">
        <w:rPr>
          <w:rFonts w:ascii="Times New Roman" w:hAnsi="Times New Roman" w:cs="Times New Roman"/>
          <w:color w:val="000000"/>
          <w:sz w:val="28"/>
          <w:szCs w:val="28"/>
        </w:rPr>
        <w:t>), логопеды-15 чел. (</w:t>
      </w:r>
      <w:r w:rsidRPr="00685F84">
        <w:rPr>
          <w:rFonts w:ascii="Times New Roman" w:hAnsi="Times New Roman" w:cs="Times New Roman"/>
          <w:i/>
          <w:color w:val="000000"/>
          <w:sz w:val="28"/>
          <w:szCs w:val="28"/>
        </w:rPr>
        <w:t>10 –общеобразовательные организации, 5 - дошкольные учреждения),</w:t>
      </w:r>
      <w:r w:rsidRPr="00685F84">
        <w:rPr>
          <w:rFonts w:ascii="Times New Roman" w:hAnsi="Times New Roman" w:cs="Times New Roman"/>
          <w:color w:val="000000"/>
          <w:sz w:val="28"/>
          <w:szCs w:val="28"/>
        </w:rPr>
        <w:t xml:space="preserve"> дефектологи-8 чел. (</w:t>
      </w:r>
      <w:r w:rsidRPr="00685F84">
        <w:rPr>
          <w:rFonts w:ascii="Times New Roman" w:hAnsi="Times New Roman" w:cs="Times New Roman"/>
          <w:i/>
          <w:color w:val="000000"/>
          <w:sz w:val="28"/>
          <w:szCs w:val="28"/>
        </w:rPr>
        <w:t>7 чел.-общеобразовательные организации, 1-дошкольные учреждения</w:t>
      </w:r>
      <w:r w:rsidRPr="00685F84">
        <w:rPr>
          <w:rFonts w:ascii="Times New Roman" w:hAnsi="Times New Roman" w:cs="Times New Roman"/>
          <w:color w:val="000000"/>
          <w:sz w:val="28"/>
          <w:szCs w:val="28"/>
        </w:rPr>
        <w:t>), тьюторы -2 чел.</w:t>
      </w: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Активно задействуется инструмент сетевого взаимодействия</w:t>
      </w:r>
    </w:p>
    <w:p w14:paraId="0699C904" w14:textId="77777777" w:rsidR="00984D53" w:rsidRPr="00685F84" w:rsidRDefault="00984D53" w:rsidP="00984D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F84">
        <w:rPr>
          <w:rFonts w:ascii="Times New Roman" w:hAnsi="Times New Roman" w:cs="Times New Roman"/>
          <w:sz w:val="28"/>
          <w:szCs w:val="28"/>
        </w:rPr>
        <w:t>На территории Баганского района действуют 3 консультационных центра: на базе МКОУ Баганской СОШ№ 2, МБОУ Баганской СОШ№1, МКДОУ Баганского детского сада №2 «Солнышко». Психолого-педагогическое сопровождение осуществляют педагог-психолог-3 чел., учитель-логопед-3 чел., дефектолог-2 чел., социальный педагог-2 чел., тьютор-1 чел</w:t>
      </w:r>
      <w:r w:rsidRPr="00685F84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14:paraId="54C15D18" w14:textId="30A8609C" w:rsidR="00984D53" w:rsidRPr="00685F84" w:rsidRDefault="00984D53" w:rsidP="00984D53">
      <w:pPr>
        <w:pStyle w:val="210"/>
        <w:spacing w:line="240" w:lineRule="auto"/>
        <w:ind w:firstLine="0"/>
        <w:jc w:val="both"/>
      </w:pPr>
      <w:r w:rsidRPr="00685F84">
        <w:rPr>
          <w:rFonts w:eastAsia="Calibri"/>
        </w:rPr>
        <w:t xml:space="preserve">В 2023 году консультационными центрами оказано более 700 услуг </w:t>
      </w:r>
      <w:r w:rsidRPr="00685F84">
        <w:t>психолого-педагогической, консультативной и методической помощи, образовательными организациями всех уровней оказана помощь 30 детям-инвалидам в виде консультационных услуг (651), услуг по психолого-педагогическому сопровождению (925), услуг общего образования (1261). По состоянию на 01.09.2024г. оказано более 400 услуг по психолого-педагогическому сопровождению</w:t>
      </w:r>
      <w:r w:rsidR="00DE5ECF">
        <w:t>.</w:t>
      </w:r>
      <w:r w:rsidRPr="00685F84">
        <w:t xml:space="preserve"> </w:t>
      </w:r>
    </w:p>
    <w:p w14:paraId="4D219357" w14:textId="468F17F7" w:rsidR="00C05C22" w:rsidRPr="00685F84" w:rsidRDefault="00984D53" w:rsidP="00BD20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F84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работают школьные психолого-педагогические консилиумы. </w:t>
      </w:r>
      <w:r w:rsidRPr="00685F84">
        <w:rPr>
          <w:rFonts w:ascii="Times New Roman" w:hAnsi="Times New Roman" w:cs="Times New Roman"/>
          <w:color w:val="000000"/>
          <w:sz w:val="28"/>
          <w:szCs w:val="28"/>
        </w:rPr>
        <w:t>Образовательные организации Баганского района   обеспечены специалистами сопровождения в количестве 56 чел., из них: педагоги-психологи: 16 чел., соц. педагоги-15 человек, логопеды-15 человек, дефектологи-8 человека тьюторы -2 человека. В образовательных организациях, не имеющих в штате специалистов сопровождения, привлекаются сотрудники из других учреждений.</w:t>
      </w:r>
      <w:r w:rsidR="00DE5E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5F84">
        <w:rPr>
          <w:rFonts w:ascii="Times New Roman" w:eastAsia="Calibri" w:hAnsi="Times New Roman" w:cs="Times New Roman"/>
          <w:sz w:val="28"/>
          <w:szCs w:val="28"/>
        </w:rPr>
        <w:t>Сопровождение консилиумов организовано через Карасукский филиал ГБУ НСО «ОЦДК» и ресурсную организацию инклюзивного образования МКОУ Мироновскую СОШ для семи организаций-партнёров</w:t>
      </w:r>
      <w:r w:rsidR="00BD2051" w:rsidRPr="00685F8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85F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C1E3E4F" w14:textId="77777777" w:rsidR="00C05C22" w:rsidRPr="00685F84" w:rsidRDefault="00C05C22" w:rsidP="00C05C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F84">
        <w:rPr>
          <w:rFonts w:ascii="Times New Roman" w:eastAsia="Calibri" w:hAnsi="Times New Roman" w:cs="Times New Roman"/>
          <w:sz w:val="28"/>
          <w:szCs w:val="28"/>
        </w:rPr>
        <w:t>Созданы психолого-педагогические консилиумы (ППк) в 18 (75%) из 24 ОО, в работе которых задействовано 49 специалистов ППМС-сопровождения:</w:t>
      </w:r>
      <w:r w:rsidRPr="00685F84">
        <w:rPr>
          <w:sz w:val="28"/>
          <w:szCs w:val="28"/>
        </w:rPr>
        <w:t xml:space="preserve"> </w:t>
      </w:r>
      <w:r w:rsidRPr="00685F84">
        <w:rPr>
          <w:rFonts w:ascii="Times New Roman" w:eastAsia="Calibri" w:hAnsi="Times New Roman" w:cs="Times New Roman"/>
          <w:sz w:val="28"/>
          <w:szCs w:val="28"/>
        </w:rPr>
        <w:t>15 педагогов-психологов, 15 социальных педагогов, 15 учителей-логопедов, 4 дефектолога, 3 тьютора. В 5 ОО специалисты сопровождения являются совместителями: педагоги-психологи-5, учителя-логопеды-5, социальные педагоги-2, учитель-дефектолог-1.</w:t>
      </w:r>
    </w:p>
    <w:p w14:paraId="3CBF3C69" w14:textId="77777777" w:rsidR="00BD2051" w:rsidRPr="00685F84" w:rsidRDefault="00BD2051" w:rsidP="00BD20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85F84">
        <w:rPr>
          <w:rFonts w:ascii="Times New Roman" w:eastAsia="Calibri" w:hAnsi="Times New Roman" w:cs="Times New Roman"/>
          <w:bCs/>
          <w:sz w:val="28"/>
          <w:szCs w:val="28"/>
        </w:rPr>
        <w:t>В рамках проекта Муниципальных методических объединений в Баганском районе создана муниципальная система</w:t>
      </w:r>
      <w:r w:rsidRPr="00685F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85F84">
        <w:rPr>
          <w:rFonts w:ascii="Times New Roman" w:eastAsia="Calibri" w:hAnsi="Times New Roman" w:cs="Times New Roman"/>
          <w:bCs/>
          <w:sz w:val="28"/>
          <w:szCs w:val="28"/>
        </w:rPr>
        <w:t>научно-методического сопровождения, организована деятельность муниципальных методических объединений педагогических работников, утверждён список муниципальных методических объединений и их руководителей, а также кураторов ММО из числа специалистов управления образованием.</w:t>
      </w:r>
    </w:p>
    <w:p w14:paraId="0F7D54E0" w14:textId="507DD6C9" w:rsidR="00BD2051" w:rsidRPr="00206006" w:rsidRDefault="00685F84" w:rsidP="00BD20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2024-2025</w:t>
      </w:r>
      <w:r w:rsidR="00BD2051" w:rsidRPr="00685F84">
        <w:rPr>
          <w:rFonts w:ascii="Times New Roman" w:eastAsia="Calibri" w:hAnsi="Times New Roman" w:cs="Times New Roman"/>
          <w:bCs/>
          <w:sz w:val="28"/>
          <w:szCs w:val="28"/>
        </w:rPr>
        <w:t xml:space="preserve"> учебном году </w:t>
      </w:r>
      <w:r w:rsidR="00BD2051" w:rsidRPr="00685F84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в муниципалитете действуют 28 муниципальных методических объединений, деятельность которых направлена на</w:t>
      </w:r>
      <w:r w:rsidR="00BD2051" w:rsidRPr="00685F84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 </w:t>
      </w:r>
      <w:r w:rsidR="00BD2051" w:rsidRPr="00206006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обеспечение качества общего образования в соответствии с обновленными ФГОС ОО, ФООП и ФАОП. </w:t>
      </w:r>
    </w:p>
    <w:p w14:paraId="562DC8DA" w14:textId="77777777" w:rsidR="00BD2051" w:rsidRPr="00685F84" w:rsidRDefault="00BD2051" w:rsidP="00BD20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85F8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Заседания муниципальных методических объединений проводятся по плану, не менее 4-х раз за учебный год. Формы проведения заседаний выбираются в соответствии с целью каждого заседания: организационная, по обмену опытом (мастер-класс, семинар), для решения перспективных задач и проблем (круглый стол, дискуссия). </w:t>
      </w:r>
    </w:p>
    <w:p w14:paraId="010D289B" w14:textId="06A5B8F6" w:rsidR="00BD2051" w:rsidRPr="00685F84" w:rsidRDefault="00BD2051" w:rsidP="00BD2051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 целью оказания методической помощи, профессионального и личностного роста руководящих и педагогических работников организовано участие педагогов в региональном этапе Всероссийского форума «Педагоги России: инновации в образовании» (13 чел.)</w:t>
      </w:r>
      <w:r w:rsidRPr="00685F84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 </w:t>
      </w: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Муниципальном конкурсе профессионального мастерства педагогов «Учитель года-2024» принимали участие 8 педагогов района</w:t>
      </w:r>
      <w:r w:rsid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70DB64D9" w14:textId="77777777" w:rsidR="00BD2051" w:rsidRPr="00685F84" w:rsidRDefault="00BD2051" w:rsidP="00BD2051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На областном этапе конкурса наш район представлял учитель физической культуры МКОУ Андреевской СОШ Мищенко Е.Н. </w:t>
      </w:r>
    </w:p>
    <w:p w14:paraId="2BB8CEEC" w14:textId="77777777" w:rsidR="00BD2051" w:rsidRPr="00685F84" w:rsidRDefault="00BD2051" w:rsidP="00BD2051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Для активизации творческого потенциала молодых учителей проводился районный конкурс «Шаг в профессию», количество участников ежегодно увеличивается.</w:t>
      </w:r>
    </w:p>
    <w:p w14:paraId="6BE6FCF0" w14:textId="4CA6A972" w:rsidR="00BD2051" w:rsidRPr="00685F84" w:rsidRDefault="00BD2051" w:rsidP="00BD2051">
      <w:pPr>
        <w:widowControl w:val="0"/>
        <w:spacing w:after="0" w:line="240" w:lineRule="auto"/>
        <w:ind w:left="142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Участниками проекта «Сетевая дистанционная школа НСО» в 2024 учебном году являются 2 ОО, 2 сетевых учителя.  </w:t>
      </w:r>
    </w:p>
    <w:p w14:paraId="58F26884" w14:textId="0B9CF625" w:rsidR="00BD2051" w:rsidRPr="00685F84" w:rsidRDefault="000748B8" w:rsidP="00BD2051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</w:t>
      </w:r>
      <w:r w:rsidR="00BD2051"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Повышению качества образования способствует реализация регионального проекта «Обучение и социализация детей с ограниченными возможностями здоровья в инклюзивном образовательном пространстве Новосибирской области». Участником проекта является МКОУ Мироновская СОШ в качестве ресурсной организации Новосибирской области, реализующей практику инклюзивного образования в Баганском районе. МКОУ Баганская СОШ№2 является стажировочной площадкой. Педагогический коллектив МКОУ Мироновской СОШ работает не только над развитием инклюзивного образования в школе, но и, являясь ресурсной организацией, выстраивает взаимодействие со школами-партнёрами, деятельность которых направлена на оценку создания и полноты реализации специальных образовательных условий для обучающихся с ограниченными возможностями здоровья. </w:t>
      </w:r>
    </w:p>
    <w:p w14:paraId="421B24CD" w14:textId="3066A890" w:rsidR="00BD2051" w:rsidRPr="00BD2051" w:rsidRDefault="00BD2051" w:rsidP="00BD2051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Работа по выявлению ОО, в которых снижаются образовательные результаты, проводится на федеральном и региональном уровнях в рамках реализации Концепции управления качеством образования в Новосибирской области на период с 2022 по 2027 гг. (утверждена приказом министерства образования Новосибирской области 24 мая 2022 года №104). На текущий период по результатам регионального мониторинга качества подготовки обучающихся из 16 школ Баганского района 10 школ (62,5%) района.</w:t>
      </w:r>
      <w:r w:rsidRPr="00685F84">
        <w:t xml:space="preserve"> </w:t>
      </w: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целях создания условий для реализации инновационных образовательных</w:t>
      </w:r>
      <w:r w:rsidRPr="00BD20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проектов, программ и внедрения их результатов в практику школ с низкими результатами обучения и школ, функционирующих в неблагоприятных социальных условиях на территории Баганского района назначен муниципальный координатор, приказом министерства Новосибирской области от 26.03.2024 №515 утверждён план мероприятий по сопровождению школ, имеющих низкие образовательные результаты и/или функционирующих в неблагоприятных социальных условиях, школ, приказом МКУ «Управление образованием Баганского района» от 29.03.2024 №102-а также утверждён План мероприятий («дорожная карта») по </w:t>
      </w:r>
      <w:r w:rsidRPr="00BD20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сопровождению школ, имеющих низкие образовательные результаты и/или функционирующих в неблагоприятных социальных условиях, школ с рисками снижения образовательных результатов в Баганском районе в</w:t>
      </w:r>
      <w:r w:rsidR="0020600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BD20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2024году.</w:t>
      </w:r>
    </w:p>
    <w:p w14:paraId="234198D2" w14:textId="11857158" w:rsidR="00BD2051" w:rsidRPr="00512B17" w:rsidRDefault="00BD2051" w:rsidP="00BD2051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highlight w:val="yellow"/>
          <w:lang w:eastAsia="ru-RU" w:bidi="ru-RU"/>
        </w:rPr>
      </w:pPr>
      <w:r w:rsidRPr="00BD20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Для создания и развития единого образов</w:t>
      </w:r>
      <w:r w:rsidR="00DE5EC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ательного пространства в стране</w:t>
      </w:r>
      <w:r w:rsidRPr="00BD205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реализуется федеральный Проект «Школа Минпросвещения России». Проект активизирует работу школы по созданию условий получения качественного образования в соответствии с требованиями ФГОС каждым ребенком независимо от места проживания, социального статуса и доходов родителей. В 2024 году в проект включены все школы Баганского района, кроме Бочанихинской НООШ. Методическую поддержку участников проекта осуществляют специалисты кафедры управления образованием НИПКиПРО</w:t>
      </w:r>
    </w:p>
    <w:p w14:paraId="3876FC2C" w14:textId="77777777" w:rsidR="0030399E" w:rsidRPr="00685F84" w:rsidRDefault="0030399E" w:rsidP="0030399E">
      <w:pPr>
        <w:widowControl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5F84">
        <w:rPr>
          <w:rFonts w:ascii="Times New Roman" w:eastAsia="Times New Roman" w:hAnsi="Times New Roman" w:cs="Times New Roman"/>
          <w:color w:val="000000"/>
          <w:sz w:val="28"/>
        </w:rPr>
        <w:t>С целью создания условий для организации инновационной деятельности образовательных учреждений, находящихся на территории Баганского района, распространения и внедрения актуального педагогического опыта, обеспечивающего решение приоритетных для муниципальной системы образования задач и направлений деятельности, обеспечения информационной поддержки инновационной и методической работы в учреждениях образования района, создания системы непрерывного повышения квалификации работников образования в районе и в территориальных округах утверждено положение об опорных школах по методической работе, методических площадках и методических центрах по распространению опыта.</w:t>
      </w:r>
    </w:p>
    <w:p w14:paraId="47B501F2" w14:textId="2FC78C6D" w:rsidR="0030399E" w:rsidRPr="00685F84" w:rsidRDefault="0030399E" w:rsidP="0030399E">
      <w:pPr>
        <w:spacing w:after="2" w:line="2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5F84">
        <w:rPr>
          <w:rFonts w:ascii="Times New Roman" w:eastAsia="Times New Roman" w:hAnsi="Times New Roman" w:cs="Times New Roman"/>
          <w:color w:val="000000"/>
          <w:sz w:val="28"/>
        </w:rPr>
        <w:t>Районной опорной школой по методической работ</w:t>
      </w:r>
      <w:r w:rsidR="00206006">
        <w:rPr>
          <w:rFonts w:ascii="Times New Roman" w:eastAsia="Times New Roman" w:hAnsi="Times New Roman" w:cs="Times New Roman"/>
          <w:color w:val="000000"/>
          <w:sz w:val="28"/>
        </w:rPr>
        <w:t>е является МБ</w:t>
      </w:r>
      <w:r w:rsidR="00685F84">
        <w:rPr>
          <w:rFonts w:ascii="Times New Roman" w:eastAsia="Times New Roman" w:hAnsi="Times New Roman" w:cs="Times New Roman"/>
          <w:color w:val="000000"/>
          <w:sz w:val="28"/>
        </w:rPr>
        <w:t>ОУ Баганская СОШ№1. П</w:t>
      </w:r>
      <w:r w:rsidRPr="00685F84">
        <w:rPr>
          <w:rFonts w:ascii="Times New Roman" w:eastAsia="Times New Roman" w:hAnsi="Times New Roman" w:cs="Times New Roman"/>
          <w:color w:val="000000"/>
          <w:sz w:val="28"/>
        </w:rPr>
        <w:t>рисвоен статус «Территориальная опорная школа по методической работе» следующим образовательным учреждениям:</w:t>
      </w:r>
    </w:p>
    <w:p w14:paraId="06187237" w14:textId="77777777" w:rsidR="0030399E" w:rsidRPr="00685F84" w:rsidRDefault="0030399E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85F84">
        <w:rPr>
          <w:rFonts w:ascii="Times New Roman" w:eastAsia="Calibri" w:hAnsi="Times New Roman" w:cs="Times New Roman"/>
          <w:color w:val="000000"/>
          <w:sz w:val="28"/>
        </w:rPr>
        <w:t>-МКОУ Андреевской СОШ (директор А.Н. Довыдович);</w:t>
      </w:r>
    </w:p>
    <w:p w14:paraId="72E25E87" w14:textId="13CA90E0" w:rsidR="0030399E" w:rsidRPr="00685F84" w:rsidRDefault="00206006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-МКОУ Мироновской</w:t>
      </w:r>
      <w:r w:rsidR="0030399E" w:rsidRPr="00685F84">
        <w:rPr>
          <w:rFonts w:ascii="Times New Roman" w:eastAsia="Calibri" w:hAnsi="Times New Roman" w:cs="Times New Roman"/>
          <w:color w:val="000000"/>
          <w:sz w:val="28"/>
        </w:rPr>
        <w:t xml:space="preserve"> СОШ (и.о. директора Ивашина Т.А.);</w:t>
      </w:r>
    </w:p>
    <w:p w14:paraId="715143DF" w14:textId="77777777" w:rsidR="0030399E" w:rsidRPr="00685F84" w:rsidRDefault="0030399E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85F84">
        <w:rPr>
          <w:rFonts w:ascii="Times New Roman" w:eastAsia="Calibri" w:hAnsi="Times New Roman" w:cs="Times New Roman"/>
          <w:color w:val="000000"/>
          <w:sz w:val="28"/>
        </w:rPr>
        <w:t>-МБОУ Ивановской (директор Т.И. Марченко);</w:t>
      </w:r>
    </w:p>
    <w:p w14:paraId="55A5B254" w14:textId="77777777" w:rsidR="0030399E" w:rsidRPr="00685F84" w:rsidRDefault="0030399E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85F84">
        <w:rPr>
          <w:rFonts w:ascii="Times New Roman" w:eastAsia="Calibri" w:hAnsi="Times New Roman" w:cs="Times New Roman"/>
          <w:color w:val="000000"/>
          <w:sz w:val="28"/>
        </w:rPr>
        <w:t>-МКОУ Лелокуровской СОШ (директор Т.С. Посторонок);</w:t>
      </w:r>
    </w:p>
    <w:p w14:paraId="50B72525" w14:textId="22F7325F" w:rsidR="0030399E" w:rsidRPr="00685F84" w:rsidRDefault="00206006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-МБОУ Баганской</w:t>
      </w:r>
      <w:r w:rsidR="0030399E" w:rsidRPr="00685F84">
        <w:rPr>
          <w:rFonts w:ascii="Times New Roman" w:eastAsia="Calibri" w:hAnsi="Times New Roman" w:cs="Times New Roman"/>
          <w:color w:val="000000"/>
          <w:sz w:val="28"/>
        </w:rPr>
        <w:t xml:space="preserve"> СОШ №1(директор В.В. Капля);</w:t>
      </w:r>
    </w:p>
    <w:p w14:paraId="4E45F493" w14:textId="036BDB3F" w:rsidR="0030399E" w:rsidRPr="00685F84" w:rsidRDefault="0030399E" w:rsidP="0030399E">
      <w:pPr>
        <w:spacing w:after="2" w:line="2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5F84">
        <w:rPr>
          <w:rFonts w:ascii="Times New Roman" w:eastAsia="Times New Roman" w:hAnsi="Times New Roman" w:cs="Times New Roman"/>
          <w:color w:val="000000"/>
          <w:sz w:val="28"/>
        </w:rPr>
        <w:t>Методическим центром по распространению инноваций является МБОУ ДО Баганский ДДТ — Муниципальный ресурсный центр, работающий по направлениям: развитие способностей одарённых детей; организация сетевого взаимодействия, реализация основных направлений внеурочной деятельности и дополнительного образования, осуществление ранней профориентации обучающихся.</w:t>
      </w:r>
    </w:p>
    <w:p w14:paraId="6CC49520" w14:textId="77777777" w:rsidR="0030399E" w:rsidRPr="00685F84" w:rsidRDefault="0030399E" w:rsidP="0030399E">
      <w:pPr>
        <w:spacing w:after="2" w:line="2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5F84">
        <w:rPr>
          <w:rFonts w:ascii="Times New Roman" w:eastAsia="Times New Roman" w:hAnsi="Times New Roman" w:cs="Times New Roman"/>
          <w:color w:val="000000"/>
          <w:sz w:val="28"/>
        </w:rPr>
        <w:t>МКОУ Мироновская СОШ является ресурсной организацией, реализующей практику инклюзивного образования.</w:t>
      </w:r>
    </w:p>
    <w:p w14:paraId="4C99D1C7" w14:textId="77777777" w:rsidR="0030399E" w:rsidRPr="00685F84" w:rsidRDefault="0030399E" w:rsidP="0030399E">
      <w:pPr>
        <w:spacing w:after="2" w:line="2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85F84">
        <w:rPr>
          <w:rFonts w:ascii="Times New Roman" w:eastAsia="Times New Roman" w:hAnsi="Times New Roman" w:cs="Times New Roman"/>
          <w:color w:val="000000"/>
          <w:sz w:val="28"/>
        </w:rPr>
        <w:t xml:space="preserve"> «Муниципальными методическими площадками по распространению инновационного опыта по реализации муниципальных и региональных образовательных проектов» являются следующие образовательные учреждения:</w:t>
      </w:r>
    </w:p>
    <w:p w14:paraId="4411A186" w14:textId="5DB8C038" w:rsidR="0030399E" w:rsidRPr="00685F84" w:rsidRDefault="0030399E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85F84">
        <w:rPr>
          <w:rFonts w:ascii="Times New Roman" w:eastAsia="Calibri" w:hAnsi="Times New Roman" w:cs="Times New Roman"/>
          <w:color w:val="000000"/>
          <w:sz w:val="28"/>
        </w:rPr>
        <w:t xml:space="preserve">-«Цифровое образование» (Сетевая дистанционная школа, Мобильное электронное образование):  МБОУ Вознесенская СОШ имени Л. Чекмарёва, </w:t>
      </w:r>
      <w:r w:rsidR="00685F84">
        <w:rPr>
          <w:rFonts w:ascii="Times New Roman" w:eastAsia="Calibri" w:hAnsi="Times New Roman" w:cs="Times New Roman"/>
          <w:color w:val="000000"/>
          <w:sz w:val="28"/>
        </w:rPr>
        <w:t>МБОУ Баганская СОШ №1)</w:t>
      </w:r>
      <w:r w:rsidRPr="00685F84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736E7089" w14:textId="623C1D84" w:rsidR="0030399E" w:rsidRPr="00685F84" w:rsidRDefault="0030399E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85F84">
        <w:rPr>
          <w:rFonts w:ascii="Times New Roman" w:eastAsia="Calibri" w:hAnsi="Times New Roman" w:cs="Times New Roman"/>
          <w:color w:val="000000"/>
          <w:sz w:val="28"/>
        </w:rPr>
        <w:lastRenderedPageBreak/>
        <w:t>-«Инклюзивное образование, организация ППМС - сопровождения»: МКОУ Баганская СОШ№ 2, МКОУ Мироновская</w:t>
      </w:r>
      <w:r w:rsidR="00685F84">
        <w:rPr>
          <w:rFonts w:ascii="Times New Roman" w:eastAsia="Calibri" w:hAnsi="Times New Roman" w:cs="Times New Roman"/>
          <w:color w:val="000000"/>
          <w:sz w:val="28"/>
        </w:rPr>
        <w:t xml:space="preserve"> СОШ </w:t>
      </w:r>
      <w:r w:rsidRPr="00685F84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6EE03652" w14:textId="77777777" w:rsidR="0030399E" w:rsidRPr="00685F84" w:rsidRDefault="0030399E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85F84">
        <w:rPr>
          <w:rFonts w:ascii="Times New Roman" w:eastAsia="Calibri" w:hAnsi="Times New Roman" w:cs="Times New Roman"/>
          <w:color w:val="000000"/>
          <w:sz w:val="28"/>
        </w:rPr>
        <w:t>-«Гражданско-патриотическое воспитание и РДДМ» (Российское движение детей и молодёжи ) МБОУ ДО Баганский ДДТ;</w:t>
      </w:r>
    </w:p>
    <w:p w14:paraId="2A90E00D" w14:textId="4F4CE985" w:rsidR="0030399E" w:rsidRPr="00685F84" w:rsidRDefault="0030399E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85F84">
        <w:rPr>
          <w:rFonts w:ascii="Times New Roman" w:eastAsia="Calibri" w:hAnsi="Times New Roman" w:cs="Times New Roman"/>
          <w:color w:val="000000"/>
          <w:sz w:val="28"/>
        </w:rPr>
        <w:t xml:space="preserve">-«Реализация ФГОС СОО»: </w:t>
      </w:r>
      <w:r w:rsidR="00685F84">
        <w:rPr>
          <w:rFonts w:ascii="Times New Roman" w:eastAsia="Calibri" w:hAnsi="Times New Roman" w:cs="Times New Roman"/>
          <w:color w:val="000000"/>
          <w:sz w:val="28"/>
        </w:rPr>
        <w:t xml:space="preserve">МБОУ Тёренгульская СОШ </w:t>
      </w:r>
      <w:r w:rsidRPr="00685F84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12F01ABB" w14:textId="77777777" w:rsidR="0030399E" w:rsidRPr="00685F84" w:rsidRDefault="0030399E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85F84">
        <w:rPr>
          <w:rFonts w:ascii="Times New Roman" w:eastAsia="Calibri" w:hAnsi="Times New Roman" w:cs="Times New Roman"/>
          <w:color w:val="000000"/>
          <w:sz w:val="28"/>
        </w:rPr>
        <w:t>-«Управление качеством образования»: - МБОУ Баганская СОШ №1;</w:t>
      </w:r>
    </w:p>
    <w:p w14:paraId="203E40C4" w14:textId="77777777" w:rsidR="0030399E" w:rsidRPr="00685F84" w:rsidRDefault="0030399E" w:rsidP="0030399E">
      <w:pPr>
        <w:spacing w:after="2" w:line="26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85F84">
        <w:rPr>
          <w:rFonts w:ascii="Times New Roman" w:eastAsia="Calibri" w:hAnsi="Times New Roman" w:cs="Times New Roman"/>
          <w:color w:val="000000"/>
          <w:sz w:val="28"/>
        </w:rPr>
        <w:t>-МКДОУ Баганский детский сад «Солнышко», МКДОУ Баганский детский сад №3 «Теремок», МКДОУ Палецкий детский сад - методические площадки, реализующие часть образовательной программы дошкольного образования, формируемую участниками образовательных отношений, в нескольких образовательных областях.</w:t>
      </w:r>
    </w:p>
    <w:p w14:paraId="06D4D548" w14:textId="37B15695" w:rsidR="0030399E" w:rsidRPr="00685F84" w:rsidRDefault="0030399E" w:rsidP="0030399E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Система образования понемногу пополняется молодыми кадрами. В образовательных организациях трудится 33 % </w:t>
      </w:r>
      <w:r w:rsidR="00685F84"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педагогов в</w:t>
      </w: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возрасте до 35 лет.  Но вопрос обновления кадрового состава в последние годы становится все более проблемным.  В системе образования в</w:t>
      </w:r>
      <w:r w:rsidRPr="00685F84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настоящее время складывается непростая ситуация с закрытием вакансий: имеются свободные ставки учителей</w:t>
      </w:r>
      <w:r w:rsidRPr="00685F8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ru-RU"/>
        </w:rPr>
        <w:t xml:space="preserve"> английского языка, математики, химии и биологии, учителей русского языка и литературы, узких специалистов (учителей-дефектологов, психологов, руководителей физического воспитания, музыкальных руководителей).</w:t>
      </w:r>
    </w:p>
    <w:p w14:paraId="2E06D112" w14:textId="77777777" w:rsidR="0030399E" w:rsidRPr="00685F84" w:rsidRDefault="0030399E" w:rsidP="0030399E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Частично решить проблему удается путем</w:t>
      </w:r>
      <w:r w:rsidRPr="00685F8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организации работы сетевых учителей</w:t>
      </w: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внутреннего совмещения и большинство педагогов-совместителей занимаются своей переподготовкой.</w:t>
      </w:r>
    </w:p>
    <w:p w14:paraId="12E472A3" w14:textId="55E27D50" w:rsidR="009624FB" w:rsidRDefault="0030399E" w:rsidP="00206006">
      <w:pPr>
        <w:widowControl w:val="0"/>
        <w:ind w:left="142" w:firstLine="42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85F84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685F8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Приток молодых специалистов в последние годы становится все меньше.</w:t>
      </w:r>
      <w:r w:rsidRPr="00685F84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В 2023 году прибыло 10 молодых педагогов, в 2024 году – 6, один из НГПУ, остальн</w:t>
      </w:r>
      <w:r w:rsidR="00206006">
        <w:rPr>
          <w:rFonts w:ascii="Times New Roman" w:eastAsia="Arial Unicode MS" w:hAnsi="Times New Roman" w:cs="Times New Roman"/>
          <w:sz w:val="28"/>
          <w:szCs w:val="28"/>
          <w:lang w:bidi="ru-RU"/>
        </w:rPr>
        <w:t>ые из Карасукского педколледжа.</w:t>
      </w:r>
      <w:r w:rsidRPr="00F8201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5CCF7010" w14:textId="600B3B5A" w:rsidR="0030399E" w:rsidRDefault="00DE5ECF" w:rsidP="009624FB">
      <w:pPr>
        <w:widowControl w:val="0"/>
        <w:jc w:val="right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Т</w:t>
      </w:r>
      <w:r w:rsidR="0030399E" w:rsidRPr="00B75F91">
        <w:rPr>
          <w:rFonts w:ascii="Times New Roman" w:eastAsia="Arial Unicode MS" w:hAnsi="Times New Roman" w:cs="Times New Roman"/>
          <w:sz w:val="28"/>
          <w:szCs w:val="28"/>
          <w:lang w:bidi="ru-RU"/>
        </w:rPr>
        <w:t>аблица 10</w:t>
      </w:r>
    </w:p>
    <w:p w14:paraId="1D0AF92B" w14:textId="77777777" w:rsidR="0030399E" w:rsidRPr="00B75F91" w:rsidRDefault="0030399E" w:rsidP="0030399E">
      <w:pPr>
        <w:widowControl w:val="0"/>
        <w:jc w:val="center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B75F91">
        <w:rPr>
          <w:rFonts w:ascii="Times New Roman" w:eastAsia="Arial Unicode MS" w:hAnsi="Times New Roman" w:cs="Times New Roman"/>
          <w:sz w:val="28"/>
          <w:szCs w:val="28"/>
          <w:lang w:bidi="ru-RU"/>
        </w:rPr>
        <w:t>Молодые специалисты в возрасте до 35 лет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30399E" w:rsidRPr="00B75F91" w14:paraId="701F2B9C" w14:textId="77777777" w:rsidTr="000A2874">
        <w:tc>
          <w:tcPr>
            <w:tcW w:w="4677" w:type="dxa"/>
            <w:shd w:val="clear" w:color="auto" w:fill="auto"/>
          </w:tcPr>
          <w:p w14:paraId="4905BAEA" w14:textId="77777777" w:rsidR="0030399E" w:rsidRPr="00B75F91" w:rsidRDefault="0030399E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B75F9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В общеобразовательных учреждениях </w:t>
            </w:r>
          </w:p>
        </w:tc>
        <w:tc>
          <w:tcPr>
            <w:tcW w:w="4679" w:type="dxa"/>
            <w:shd w:val="clear" w:color="auto" w:fill="auto"/>
          </w:tcPr>
          <w:p w14:paraId="7BE08A1B" w14:textId="77777777" w:rsidR="0030399E" w:rsidRPr="00B75F91" w:rsidRDefault="0030399E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B75F9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84 педагог – 27,3%</w:t>
            </w:r>
          </w:p>
        </w:tc>
      </w:tr>
      <w:tr w:rsidR="0030399E" w:rsidRPr="00B75F91" w14:paraId="77F3BD01" w14:textId="77777777" w:rsidTr="000A2874">
        <w:trPr>
          <w:trHeight w:val="592"/>
        </w:trPr>
        <w:tc>
          <w:tcPr>
            <w:tcW w:w="4677" w:type="dxa"/>
            <w:shd w:val="clear" w:color="auto" w:fill="auto"/>
          </w:tcPr>
          <w:p w14:paraId="76D8FEF9" w14:textId="77777777" w:rsidR="0030399E" w:rsidRPr="00B75F91" w:rsidRDefault="0030399E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B75F9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В дошкольных образовательных организациях</w:t>
            </w:r>
          </w:p>
        </w:tc>
        <w:tc>
          <w:tcPr>
            <w:tcW w:w="4679" w:type="dxa"/>
            <w:shd w:val="clear" w:color="auto" w:fill="auto"/>
          </w:tcPr>
          <w:p w14:paraId="7DBA87AC" w14:textId="77777777" w:rsidR="0030399E" w:rsidRPr="00B75F91" w:rsidRDefault="0030399E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B75F9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33 педагога (30,3%)</w:t>
            </w:r>
          </w:p>
        </w:tc>
      </w:tr>
      <w:tr w:rsidR="0030399E" w:rsidRPr="00B75F91" w14:paraId="1DD4A5D6" w14:textId="77777777" w:rsidTr="000A2874">
        <w:tc>
          <w:tcPr>
            <w:tcW w:w="4677" w:type="dxa"/>
            <w:shd w:val="clear" w:color="auto" w:fill="auto"/>
          </w:tcPr>
          <w:p w14:paraId="5CA6C260" w14:textId="77777777" w:rsidR="0030399E" w:rsidRPr="00B75F91" w:rsidRDefault="0030399E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B75F9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В учреждениях дополнительного образования</w:t>
            </w:r>
          </w:p>
        </w:tc>
        <w:tc>
          <w:tcPr>
            <w:tcW w:w="4679" w:type="dxa"/>
            <w:shd w:val="clear" w:color="auto" w:fill="auto"/>
          </w:tcPr>
          <w:p w14:paraId="047BD630" w14:textId="77777777" w:rsidR="0030399E" w:rsidRPr="00B75F91" w:rsidRDefault="0030399E" w:rsidP="000A2874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B75F91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14 педагогов (35%)</w:t>
            </w:r>
          </w:p>
        </w:tc>
      </w:tr>
    </w:tbl>
    <w:p w14:paraId="28AF53C8" w14:textId="77777777" w:rsidR="000748B8" w:rsidRPr="000748B8" w:rsidRDefault="000748B8" w:rsidP="0030399E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9B71367" w14:textId="77777777" w:rsidR="000748B8" w:rsidRPr="000748B8" w:rsidRDefault="000748B8" w:rsidP="000748B8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748B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В областном мероприятии «Профсоюзная ЗАИМка», которое проводится при поддержке общественной районной организации профсоюза работников образования, в этом году приняла участие молодой специалист МКУ «Управления образованием Баганского района».</w:t>
      </w:r>
    </w:p>
    <w:p w14:paraId="2F703FFE" w14:textId="67C5B952" w:rsidR="0030399E" w:rsidRPr="00F96B2D" w:rsidRDefault="000748B8" w:rsidP="0030399E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748B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</w:t>
      </w:r>
      <w:r w:rsidR="0030399E" w:rsidRPr="0030399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Для поддержки и координации различных форм профессионального развития педагогов на базе МКУ «Управление образованием Баганского района» </w:t>
      </w:r>
      <w:r w:rsidR="0030399E" w:rsidRPr="0030399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 xml:space="preserve">информационно-методическим образовательным отделом проведено 9 видеолекций, вебинаров с использованием видеоконференцсвязи с общим охватом 97 человек. Методической службой организовано участие педагогов в вебинарах и открытых уроках на образовательных платформах: «Урок.Цифры» - 79 % и «Я.Учебник» - 61% Учи.ру — российская образовательная онлайн-платформа, где дети изучают школьные предметы по индивидуальной программе в интерактивной форме. На платформе по каждому ученику ведется цифровой профиль. Для каждого обучающегося формируются индивидуальные траектории с использованием данных цифрового портфолио. На платформе «Учи.ру» педагогам и обучающимся доступны более 150 000 заданий, проверяемых с использованием технологий автоматизированной проверки.  </w:t>
      </w:r>
      <w:r w:rsidRPr="000748B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</w:p>
    <w:p w14:paraId="0CEA1AF4" w14:textId="77777777" w:rsidR="000748B8" w:rsidRPr="000748B8" w:rsidRDefault="000748B8" w:rsidP="000748B8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748B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В целях повышения эффективности работы с цифровыми образовательными ресурсами Учителя из 5 школ зарегистрированы на портале «ЦОК» «Университет Иннополис» (educont.ru). Таким образом, 5 школ-участников проекта ОО Баганского района подключились к Мероприятию ЦОК. В октябре 2023 все школы-участники проекта прошли федеральный мониторинг по использованию предоставленного оборудования в учебных целях.</w:t>
      </w:r>
    </w:p>
    <w:p w14:paraId="4EDB3353" w14:textId="428C5D02" w:rsidR="000A2874" w:rsidRDefault="000748B8" w:rsidP="000A2874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748B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0A2874" w:rsidRPr="009624F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Сферум» — это часть цифровой образовательной среды, которая создается Минпросвещения и Минцифры в соответствии с постановлением Правительства РФ. Информационно-коммуникационная платформа призвана сделать обучение, в том числе дистанционное, более гибким, технологичным и удобным. На информационно-коммуникационной образовательной платформе «Сферум» зарегистрированы 100% ОО Баганского района, в том числе 90% учителей и 55% учеников).</w:t>
      </w:r>
    </w:p>
    <w:p w14:paraId="6AB4B273" w14:textId="179674A7" w:rsidR="00F96B2D" w:rsidRPr="00F96B2D" w:rsidRDefault="000A2874" w:rsidP="00F96B2D">
      <w:pPr>
        <w:widowControl w:val="0"/>
        <w:spacing w:after="0" w:line="240" w:lineRule="auto"/>
        <w:ind w:left="142" w:firstLine="425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748B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F96B2D" w:rsidRPr="00F96B2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 целью внедрения федеральной государственной информационной системы «Моя школа» в образовательных учреждениях организована работа по «привязке» педагогических работников к образовательной организации через «Единую систему идентификации и аутентификации» (ЕСИА). 100% педагогов зарегистрированы в ЕСИА (портал Госуслуг), в том числе 100% «привязаны» к ОО в ЕСИА. Регистрация учетной записи через портал Госуслуг позволит идентифицировать учеников и учителей в школьном интернете (ЕСПД). </w:t>
      </w:r>
    </w:p>
    <w:p w14:paraId="27A5A4FC" w14:textId="05890A44" w:rsidR="00BA71C7" w:rsidRDefault="00BA71C7" w:rsidP="00BA71C7">
      <w:pPr>
        <w:widowControl w:val="0"/>
        <w:tabs>
          <w:tab w:val="left" w:pos="2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В учреждениях района создается цифровая образовательная среда. Все образовательные учреждений района работают в ГИС НСО «Электронная школа», работают с едиными базами «Электронный детский сад», «Одаренные дети», «Дети с ОВЗ», «Навигатор дополнительного образования».  </w:t>
      </w:r>
      <w:r w:rsidRPr="00F820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Цифровая образовательная среда стала естественной в образовательной деятельности, но по-прежнему требует дальнейшего активного развития, в том числе и  пополнения материальной базы.  Проблемой для некоторых образовательных учреждений остается невысокая скорость интернета.</w:t>
      </w:r>
    </w:p>
    <w:p w14:paraId="755B820E" w14:textId="52994B7F" w:rsidR="00206006" w:rsidRDefault="00206006" w:rsidP="00BA71C7">
      <w:pPr>
        <w:widowControl w:val="0"/>
        <w:tabs>
          <w:tab w:val="left" w:pos="2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DF21D14" w14:textId="77777777" w:rsidR="00206006" w:rsidRPr="00F82016" w:rsidRDefault="00206006" w:rsidP="00BA71C7">
      <w:pPr>
        <w:widowControl w:val="0"/>
        <w:tabs>
          <w:tab w:val="left" w:pos="2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8B71631" w14:textId="00FA1634" w:rsidR="00BA71C7" w:rsidRPr="00F82016" w:rsidRDefault="009624FB" w:rsidP="00BA71C7">
      <w:pPr>
        <w:widowControl w:val="0"/>
        <w:tabs>
          <w:tab w:val="left" w:pos="270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Таблица 11</w:t>
      </w:r>
    </w:p>
    <w:p w14:paraId="42DB0395" w14:textId="267B8933" w:rsidR="00BA71C7" w:rsidRDefault="00BA71C7" w:rsidP="00BA71C7">
      <w:pPr>
        <w:widowControl w:val="0"/>
        <w:tabs>
          <w:tab w:val="left" w:pos="2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Ресурсы для создания цифровой образовательной среды</w:t>
      </w:r>
    </w:p>
    <w:p w14:paraId="6C4B3C65" w14:textId="77777777" w:rsidR="000E601E" w:rsidRPr="00F82016" w:rsidRDefault="000E601E" w:rsidP="00BA71C7">
      <w:pPr>
        <w:widowControl w:val="0"/>
        <w:tabs>
          <w:tab w:val="left" w:pos="2700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tbl>
      <w:tblPr>
        <w:tblStyle w:val="1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822"/>
        <w:gridCol w:w="992"/>
        <w:gridCol w:w="992"/>
        <w:gridCol w:w="851"/>
        <w:gridCol w:w="992"/>
        <w:gridCol w:w="992"/>
        <w:gridCol w:w="1276"/>
        <w:gridCol w:w="1134"/>
        <w:gridCol w:w="709"/>
      </w:tblGrid>
      <w:tr w:rsidR="00BA71C7" w:rsidRPr="00875091" w14:paraId="6C76B2DE" w14:textId="77777777" w:rsidTr="00E51837">
        <w:trPr>
          <w:cantSplit/>
          <w:trHeight w:val="2369"/>
        </w:trPr>
        <w:tc>
          <w:tcPr>
            <w:tcW w:w="596" w:type="dxa"/>
            <w:textDirection w:val="btLr"/>
          </w:tcPr>
          <w:p w14:paraId="6725444B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компьютеры </w:t>
            </w:r>
          </w:p>
        </w:tc>
        <w:tc>
          <w:tcPr>
            <w:tcW w:w="822" w:type="dxa"/>
            <w:textDirection w:val="btLr"/>
          </w:tcPr>
          <w:p w14:paraId="1BB9D0EF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ноутбуки</w:t>
            </w:r>
          </w:p>
        </w:tc>
        <w:tc>
          <w:tcPr>
            <w:tcW w:w="992" w:type="dxa"/>
            <w:textDirection w:val="btLr"/>
          </w:tcPr>
          <w:p w14:paraId="42911294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Интерактивные доски</w:t>
            </w:r>
          </w:p>
        </w:tc>
        <w:tc>
          <w:tcPr>
            <w:tcW w:w="992" w:type="dxa"/>
            <w:textDirection w:val="btLr"/>
          </w:tcPr>
          <w:p w14:paraId="5282829E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мультимедийные проекторы</w:t>
            </w:r>
          </w:p>
        </w:tc>
        <w:tc>
          <w:tcPr>
            <w:tcW w:w="851" w:type="dxa"/>
            <w:textDirection w:val="btLr"/>
          </w:tcPr>
          <w:p w14:paraId="73D9D2D8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документ-камеры</w:t>
            </w:r>
          </w:p>
        </w:tc>
        <w:tc>
          <w:tcPr>
            <w:tcW w:w="992" w:type="dxa"/>
            <w:textDirection w:val="btLr"/>
          </w:tcPr>
          <w:p w14:paraId="067A9472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системы тестирования</w:t>
            </w:r>
          </w:p>
        </w:tc>
        <w:tc>
          <w:tcPr>
            <w:tcW w:w="992" w:type="dxa"/>
            <w:textDirection w:val="btLr"/>
          </w:tcPr>
          <w:p w14:paraId="279D8327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цифровые лаборатории</w:t>
            </w:r>
          </w:p>
        </w:tc>
        <w:tc>
          <w:tcPr>
            <w:tcW w:w="1276" w:type="dxa"/>
            <w:textDirection w:val="btLr"/>
          </w:tcPr>
          <w:p w14:paraId="60BD2950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комплекты робототехники</w:t>
            </w:r>
          </w:p>
        </w:tc>
        <w:tc>
          <w:tcPr>
            <w:tcW w:w="1134" w:type="dxa"/>
            <w:textDirection w:val="btLr"/>
          </w:tcPr>
          <w:p w14:paraId="53E6BA1A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цифровые микроскопы</w:t>
            </w:r>
          </w:p>
        </w:tc>
        <w:tc>
          <w:tcPr>
            <w:tcW w:w="709" w:type="dxa"/>
            <w:textDirection w:val="btLr"/>
          </w:tcPr>
          <w:p w14:paraId="557E61B1" w14:textId="77777777" w:rsidR="00BA71C7" w:rsidRPr="00875091" w:rsidRDefault="00BA71C7" w:rsidP="00A50C64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станки с ЧПУ</w:t>
            </w:r>
          </w:p>
        </w:tc>
      </w:tr>
      <w:tr w:rsidR="00564D8D" w:rsidRPr="00875091" w14:paraId="0569733A" w14:textId="77777777" w:rsidTr="006F24D1">
        <w:trPr>
          <w:trHeight w:val="763"/>
        </w:trPr>
        <w:tc>
          <w:tcPr>
            <w:tcW w:w="596" w:type="dxa"/>
            <w:shd w:val="clear" w:color="auto" w:fill="FFFFFF" w:themeFill="background1"/>
          </w:tcPr>
          <w:p w14:paraId="20B8DA3F" w14:textId="715E2478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206</w:t>
            </w:r>
          </w:p>
        </w:tc>
        <w:tc>
          <w:tcPr>
            <w:tcW w:w="822" w:type="dxa"/>
            <w:shd w:val="clear" w:color="auto" w:fill="FFFFFF" w:themeFill="background1"/>
          </w:tcPr>
          <w:p w14:paraId="6E99766E" w14:textId="6D412175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338</w:t>
            </w:r>
          </w:p>
        </w:tc>
        <w:tc>
          <w:tcPr>
            <w:tcW w:w="992" w:type="dxa"/>
            <w:shd w:val="clear" w:color="auto" w:fill="FFFFFF" w:themeFill="background1"/>
          </w:tcPr>
          <w:p w14:paraId="1061481C" w14:textId="79CFA3D8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14:paraId="7F180E3E" w14:textId="43F0ADDA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127</w:t>
            </w:r>
          </w:p>
        </w:tc>
        <w:tc>
          <w:tcPr>
            <w:tcW w:w="851" w:type="dxa"/>
            <w:shd w:val="clear" w:color="auto" w:fill="FFFFFF" w:themeFill="background1"/>
          </w:tcPr>
          <w:p w14:paraId="58E769F1" w14:textId="556583B1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</w:tcPr>
          <w:p w14:paraId="40D8217C" w14:textId="0F49C362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14:paraId="3E897135" w14:textId="75E6B655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45</w:t>
            </w:r>
          </w:p>
        </w:tc>
        <w:tc>
          <w:tcPr>
            <w:tcW w:w="1276" w:type="dxa"/>
            <w:shd w:val="clear" w:color="auto" w:fill="FFFFFF" w:themeFill="background1"/>
          </w:tcPr>
          <w:p w14:paraId="39C8CBF5" w14:textId="768FFFA6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38</w:t>
            </w:r>
          </w:p>
        </w:tc>
        <w:tc>
          <w:tcPr>
            <w:tcW w:w="1134" w:type="dxa"/>
            <w:shd w:val="clear" w:color="auto" w:fill="FFFFFF" w:themeFill="background1"/>
          </w:tcPr>
          <w:p w14:paraId="67453757" w14:textId="3C109F98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</w:t>
            </w:r>
          </w:p>
        </w:tc>
        <w:tc>
          <w:tcPr>
            <w:tcW w:w="709" w:type="dxa"/>
            <w:shd w:val="clear" w:color="auto" w:fill="FFFFFF" w:themeFill="background1"/>
          </w:tcPr>
          <w:p w14:paraId="6568ED6E" w14:textId="51AC75BB" w:rsidR="00564D8D" w:rsidRPr="006F24D1" w:rsidRDefault="00564D8D" w:rsidP="006F24D1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F24D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</w:tr>
    </w:tbl>
    <w:p w14:paraId="39761884" w14:textId="1D58EADA" w:rsidR="00BA71C7" w:rsidRDefault="00BA71C7" w:rsidP="006F24D1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7365FEB" w14:textId="7C0AB972" w:rsidR="000E601E" w:rsidRDefault="000E601E" w:rsidP="006F24D1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2794D04" w14:textId="77777777" w:rsidR="000E601E" w:rsidRPr="00F82016" w:rsidRDefault="000E601E" w:rsidP="006F24D1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2974C62" w14:textId="3B759730" w:rsidR="00BA71C7" w:rsidRDefault="00BA71C7" w:rsidP="00BA71C7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МБОУ ДО Баганском ДДТ для успешной работы воспитанников творческих объединений созданы необходимые условия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, учебные кабинеты по техническому оборудованию и оснащению отвечают современным требованиям, в том числе для организации инженерного образования и развития цифровой среды.</w:t>
      </w:r>
    </w:p>
    <w:p w14:paraId="2935E8D3" w14:textId="2C526F38" w:rsidR="009624FB" w:rsidRDefault="009624FB" w:rsidP="00BA71C7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B6A6887" w14:textId="2C38C50E" w:rsidR="000E601E" w:rsidRDefault="000E601E" w:rsidP="00BA71C7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D5FF99A" w14:textId="680A3C40" w:rsidR="000E601E" w:rsidRPr="00F82016" w:rsidRDefault="009624FB" w:rsidP="000E601E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Таблица 12</w:t>
      </w:r>
      <w:r w:rsidR="000E601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</w:p>
    <w:p w14:paraId="762DE1D5" w14:textId="77777777" w:rsidR="00BA71C7" w:rsidRPr="00F82016" w:rsidRDefault="00BA71C7" w:rsidP="00BA71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Технические ресурсы МБОУ ДО Баганского ДДТ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23"/>
        <w:gridCol w:w="3233"/>
      </w:tblGrid>
      <w:tr w:rsidR="00BA71C7" w:rsidRPr="00875091" w14:paraId="3E57B76C" w14:textId="77777777" w:rsidTr="00A50C64">
        <w:trPr>
          <w:jc w:val="center"/>
        </w:trPr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F248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8130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Количество</w:t>
            </w:r>
          </w:p>
        </w:tc>
      </w:tr>
      <w:tr w:rsidR="00BA71C7" w:rsidRPr="00875091" w14:paraId="1B84F8C9" w14:textId="77777777" w:rsidTr="00A50C64">
        <w:trPr>
          <w:jc w:val="center"/>
        </w:trPr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91C9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Компьютеров и ноутбуков 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A6E9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</w:tr>
      <w:tr w:rsidR="00BA71C7" w:rsidRPr="00875091" w14:paraId="772C0278" w14:textId="77777777" w:rsidTr="00A50C64">
        <w:trPr>
          <w:jc w:val="center"/>
        </w:trPr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8FD14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Принтеры, проекторы, сканеры, ксероксы 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BBBD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</w:tr>
      <w:tr w:rsidR="00BA71C7" w:rsidRPr="00875091" w14:paraId="7C752173" w14:textId="77777777" w:rsidTr="00A50C64">
        <w:trPr>
          <w:jc w:val="center"/>
        </w:trPr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BA5D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Видеокамеры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7CE5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BA71C7" w:rsidRPr="00875091" w14:paraId="5D391419" w14:textId="77777777" w:rsidTr="00A50C64">
        <w:trPr>
          <w:jc w:val="center"/>
        </w:trPr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24D3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Цифровых микроскопов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89CB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BA71C7" w:rsidRPr="00875091" w14:paraId="1D0D6A49" w14:textId="77777777" w:rsidTr="00A50C64">
        <w:trPr>
          <w:trHeight w:val="291"/>
          <w:jc w:val="center"/>
        </w:trPr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FDBD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Интерактивная доска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722C3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</w:tr>
      <w:tr w:rsidR="00BA71C7" w:rsidRPr="00875091" w14:paraId="36384483" w14:textId="77777777" w:rsidTr="00A50C64">
        <w:trPr>
          <w:trHeight w:val="291"/>
          <w:jc w:val="center"/>
        </w:trPr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32506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Мульт. Станок</w:t>
            </w:r>
            <w:r w:rsidRPr="00875091">
              <w:rPr>
                <w:rFonts w:ascii="Arial Unicode MS" w:eastAsia="Arial Unicode MS" w:hAnsi="Arial Unicode MS" w:cs="Arial Unicode MS"/>
                <w:sz w:val="24"/>
                <w:szCs w:val="24"/>
                <w:bdr w:val="none" w:sz="0" w:space="0" w:color="auto" w:frame="1"/>
                <w:lang w:eastAsia="ru-RU" w:bidi="ru-RU"/>
              </w:rPr>
              <w:t xml:space="preserve">, </w:t>
            </w:r>
            <w:r w:rsidRPr="00875091">
              <w:rPr>
                <w:rFonts w:ascii="Times New Roman" w:eastAsia="Arial Unicode MS" w:hAnsi="Times New Roman" w:cs="Times New Roman"/>
                <w:sz w:val="24"/>
                <w:szCs w:val="24"/>
                <w:bdr w:val="none" w:sz="0" w:space="0" w:color="auto" w:frame="1"/>
                <w:lang w:eastAsia="ru-RU" w:bidi="ru-RU"/>
              </w:rPr>
              <w:t>станок для песочной анимации,</w:t>
            </w:r>
            <w:r w:rsidRPr="00875091">
              <w:rPr>
                <w:rFonts w:ascii="Arial Unicode MS" w:eastAsia="Arial Unicode MS" w:hAnsi="Arial Unicode MS" w:cs="Arial Unicode MS"/>
                <w:sz w:val="24"/>
                <w:szCs w:val="24"/>
                <w:bdr w:val="none" w:sz="0" w:space="0" w:color="auto" w:frame="1"/>
                <w:lang w:eastAsia="ru-RU" w:bidi="ru-RU"/>
              </w:rPr>
              <w:t xml:space="preserve"> </w:t>
            </w: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фрезерно- гравировальный станок,  токарно – фрезерный с ЧПУ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1AFD" w14:textId="77777777" w:rsidR="00BA71C7" w:rsidRPr="00875091" w:rsidRDefault="00BA71C7" w:rsidP="00A50C64">
            <w:pPr>
              <w:widowControl w:val="0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BA71C7" w:rsidRPr="00875091" w14:paraId="263E004C" w14:textId="77777777" w:rsidTr="00A50C64">
        <w:trPr>
          <w:trHeight w:val="443"/>
          <w:jc w:val="center"/>
        </w:trPr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1EF2" w14:textId="77777777" w:rsidR="00BA71C7" w:rsidRPr="00875091" w:rsidRDefault="00BA71C7" w:rsidP="00A50C6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Д – принтер, 3Д – Сканер, 3Д - ручки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4FD16" w14:textId="77777777" w:rsidR="00BA71C7" w:rsidRPr="00875091" w:rsidRDefault="00BA71C7" w:rsidP="00A50C6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</w:tr>
      <w:tr w:rsidR="00BA71C7" w:rsidRPr="00875091" w14:paraId="46B4266C" w14:textId="77777777" w:rsidTr="00A50C64">
        <w:trPr>
          <w:trHeight w:val="443"/>
          <w:jc w:val="center"/>
        </w:trPr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E2C24" w14:textId="77777777" w:rsidR="00BA71C7" w:rsidRPr="00875091" w:rsidRDefault="00BA71C7" w:rsidP="00A50C6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Конструктор</w:t>
            </w: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 w:bidi="ru-RU"/>
              </w:rPr>
              <w:t xml:space="preserve"> </w:t>
            </w: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Cuboro,  конструкторы «Mindstron EV3»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3453" w14:textId="77777777" w:rsidR="00BA71C7" w:rsidRPr="00875091" w:rsidRDefault="00BA71C7" w:rsidP="00A50C6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750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</w:tr>
    </w:tbl>
    <w:p w14:paraId="23FB6859" w14:textId="77777777" w:rsidR="00BA71C7" w:rsidRPr="00F82016" w:rsidRDefault="00BA71C7" w:rsidP="00BA71C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детских садах района  ежегодно пополняется и  совершенствуется материально-техническая база. Приобретены  бизиборды, интерактивное оборудование и развивающие игровые программные комплексы,  современные конструкторы,  что позволяет реализовывать  программы по развитию инженерного направления.</w:t>
      </w:r>
    </w:p>
    <w:p w14:paraId="7EDEED14" w14:textId="50C9D9E1" w:rsidR="00BA71C7" w:rsidRPr="00F82016" w:rsidRDefault="00BA71C7" w:rsidP="00BA71C7">
      <w:pPr>
        <w:widowControl w:val="0"/>
        <w:tabs>
          <w:tab w:val="left" w:pos="10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ab/>
        <w:t>Результаты деятельности за 20</w:t>
      </w:r>
      <w:r w:rsidR="009624FB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 год свидетельствуют о том, что система района демонстрирует достаточно высокий уровень эффективности (обеспечивается высокий уровень результатов у участников от Баганского района в межрайонных, областных, всероссийских и международных творческих, интеллектуальных, спортивных состязаниях). Существующая инфраструктура организаций общего и дополнительного образования Баганского района обладает значительным потенциалом.</w:t>
      </w:r>
    </w:p>
    <w:p w14:paraId="493A14CC" w14:textId="77777777" w:rsidR="00BA71C7" w:rsidRPr="00F82016" w:rsidRDefault="00BA71C7" w:rsidP="00BA71C7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Мероприятия настоящей программы в последующие годы будут направлены 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на обеспечение системы образования Баганского района Новосибирской области высококвалифицированными кадрами, качественное обновление профессиональных компетенций работников образования Баганского района Новосибирской области,  создание условий для устойчивого развития профессионализма работников образования, поддержку высокого социально-экономического статуса работников образования,  дальнейшая модернизация    системы профессиональной подготовки, повышение квалификации и переподготовки кадров с использованием модульной системы повышения квалификации и каскадной формы её организации, аттестации педагогических работников общего и дополнительного образования, вовлечение в их в конкурсное движение,  увеличение доли молодых специалистов в образовательных организациях, расположенных на территории Баганского района Новосибирской области.</w:t>
      </w:r>
    </w:p>
    <w:p w14:paraId="543CABC0" w14:textId="77777777" w:rsidR="00BA71C7" w:rsidRPr="00F82016" w:rsidRDefault="00BA71C7" w:rsidP="00BA71C7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Приоритетами в сфере реализации  программы в последующие годы  будут являться:</w:t>
      </w:r>
    </w:p>
    <w:p w14:paraId="3695D631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обеспечение качества условий реализации образовательных программ дошкольного, общего и дополнительного образования в части базовой инфраструктуры, технологической среды образовательных организаций;</w:t>
      </w:r>
    </w:p>
    <w:p w14:paraId="2D46EFCB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качественного дошкольного, общего и дополнительного образования для детей вне зависимости от места их проживания, состояния здоровья и уровня материальной обеспеченности семей;</w:t>
      </w:r>
    </w:p>
    <w:p w14:paraId="1569F7FF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поддержка опережающего обновления содержания дошкольного, общего и дополнительного образования, в том числе посредством введения ФГОС дошкольного и общего образования, а также поиска, разработки и распространения новых и эффективных средств и форм организации образовательного процесса;</w:t>
      </w:r>
    </w:p>
    <w:p w14:paraId="1D5B9C6C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обновление состава и компетенций педагогических кадров, в том числе посредством введения стандартов профессиональной деятельности, совершенствования механизмов мотивации и стимулирования педагогического труда.</w:t>
      </w:r>
    </w:p>
    <w:p w14:paraId="556A9E53" w14:textId="77777777" w:rsidR="00BA71C7" w:rsidRPr="00F82016" w:rsidRDefault="00BA71C7" w:rsidP="00BA71C7">
      <w:pPr>
        <w:keepNext/>
        <w:keepLines/>
        <w:widowControl w:val="0"/>
        <w:tabs>
          <w:tab w:val="left" w:pos="145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" w:name="bookmark2"/>
      <w:r w:rsidRPr="00F8201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III</w:t>
      </w:r>
      <w:r w:rsidRPr="00F82016">
        <w:rPr>
          <w:rFonts w:ascii="Times New Roman" w:eastAsia="Times New Roman" w:hAnsi="Times New Roman" w:cs="Times New Roman"/>
          <w:bCs/>
          <w:sz w:val="28"/>
          <w:szCs w:val="28"/>
        </w:rPr>
        <w:t>. Цели и задачи, важнейшие целевые индикаторы</w:t>
      </w:r>
    </w:p>
    <w:p w14:paraId="7648C5A5" w14:textId="6DF894B5" w:rsidR="00BA71C7" w:rsidRDefault="00BA71C7" w:rsidP="00BA71C7">
      <w:pPr>
        <w:keepNext/>
        <w:keepLines/>
        <w:widowControl w:val="0"/>
        <w:tabs>
          <w:tab w:val="left" w:pos="145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  <w:bookmarkEnd w:id="2"/>
    </w:p>
    <w:p w14:paraId="746DE6CD" w14:textId="77777777" w:rsidR="00655F7E" w:rsidRDefault="00655F7E" w:rsidP="00BA71C7">
      <w:pPr>
        <w:keepNext/>
        <w:keepLines/>
        <w:widowControl w:val="0"/>
        <w:tabs>
          <w:tab w:val="left" w:pos="145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0D4CBC8" w14:textId="77777777" w:rsidR="00BA71C7" w:rsidRPr="00F82016" w:rsidRDefault="00BA71C7" w:rsidP="00BA71C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             Интегральной целью муниципальной программы, согласующейся с приоритетами социально-экономического развития Баганского района и основными направлениями государственной политики в сфере образования, является обеспечение соответствия высокого качества образования меняющимся запросам населения и перспективным задачам социально-экономического развития района.</w:t>
      </w:r>
    </w:p>
    <w:p w14:paraId="1E9A8609" w14:textId="52C33D79" w:rsidR="00BA71C7" w:rsidRPr="00F82016" w:rsidRDefault="00BA71C7" w:rsidP="00655F7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               Задачами, </w:t>
      </w:r>
      <w:r w:rsidR="009624FB">
        <w:rPr>
          <w:rFonts w:ascii="Times New Roman" w:eastAsia="Times New Roman" w:hAnsi="Times New Roman" w:cs="Times New Roman"/>
          <w:sz w:val="28"/>
          <w:szCs w:val="28"/>
        </w:rPr>
        <w:t xml:space="preserve">направленными на достижение </w:t>
      </w: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 цели являются:</w:t>
      </w:r>
    </w:p>
    <w:p w14:paraId="2914BA99" w14:textId="77777777" w:rsidR="00BA71C7" w:rsidRPr="00F82016" w:rsidRDefault="00BA71C7" w:rsidP="00655F7E">
      <w:pPr>
        <w:widowControl w:val="0"/>
        <w:tabs>
          <w:tab w:val="left" w:pos="102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Создание в системе дошкольного, общего и дополнительного образования детей условий для получения качественного образования, включая развитие и модернизацию базовой инфраструктуры и технологической образовательной среды муниципальных образовательных организаций.</w:t>
      </w:r>
    </w:p>
    <w:p w14:paraId="1B474352" w14:textId="77777777" w:rsidR="00BA71C7" w:rsidRPr="00F82016" w:rsidRDefault="00BA71C7" w:rsidP="00655F7E">
      <w:pPr>
        <w:widowControl w:val="0"/>
        <w:tabs>
          <w:tab w:val="left" w:pos="1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равных возможностей для детей в получении качественного </w:t>
      </w:r>
      <w:r w:rsidRPr="00F82016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 и позитивной социализации независимо от их места жительства, состояния здоровья и социально-экономического положения их семей.</w:t>
      </w:r>
    </w:p>
    <w:p w14:paraId="17EE5C0F" w14:textId="77777777" w:rsidR="00BA71C7" w:rsidRPr="00F82016" w:rsidRDefault="00BA71C7" w:rsidP="00BA71C7">
      <w:pPr>
        <w:widowControl w:val="0"/>
        <w:tabs>
          <w:tab w:val="left" w:pos="1038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Формирование условий для активного включения обучающихся в социальную и экономическую жизнь общества, популяризации здорового образа жизни, развития нравственных и духовных ценностей, занятий творчеством, развития системы профессиональной ориентации, повышения активности школьников в освоении и получении новых знаний.</w:t>
      </w:r>
    </w:p>
    <w:p w14:paraId="2E4E78ED" w14:textId="07BF83B6" w:rsidR="00BA71C7" w:rsidRPr="00F82016" w:rsidRDefault="00BA71C7" w:rsidP="00655F7E">
      <w:pPr>
        <w:widowControl w:val="0"/>
        <w:tabs>
          <w:tab w:val="left" w:pos="1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Развитие кадрового потенциала системы образования Баганского района.</w:t>
      </w:r>
      <w:r w:rsidR="0030399E" w:rsidRPr="0030399E">
        <w:t xml:space="preserve"> </w:t>
      </w:r>
      <w:r w:rsidR="0030399E" w:rsidRPr="0030399E">
        <w:rPr>
          <w:rFonts w:ascii="Times New Roman" w:eastAsia="Times New Roman" w:hAnsi="Times New Roman" w:cs="Times New Roman"/>
          <w:sz w:val="28"/>
          <w:szCs w:val="28"/>
        </w:rPr>
        <w:t>Создание условий для выявления и развития одаренных детей и учащейся молодежи, способствующих их профессиональному и личностному становлению.</w:t>
      </w:r>
    </w:p>
    <w:p w14:paraId="5BA8B79E" w14:textId="3D9BC631" w:rsidR="0030399E" w:rsidRPr="009624FB" w:rsidRDefault="00BA71C7" w:rsidP="00655F7E">
      <w:pPr>
        <w:widowControl w:val="0"/>
        <w:tabs>
          <w:tab w:val="left" w:pos="1038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30399E" w:rsidRPr="009624FB">
        <w:rPr>
          <w:rFonts w:ascii="Times New Roman" w:hAnsi="Times New Roman" w:cs="Times New Roman"/>
          <w:iCs/>
          <w:sz w:val="28"/>
          <w:szCs w:val="28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</w:t>
      </w:r>
      <w:r w:rsidR="0030399E" w:rsidRPr="009624FB">
        <w:rPr>
          <w:rFonts w:ascii="Times New Roman" w:hAnsi="Times New Roman" w:cs="Times New Roman"/>
          <w:sz w:val="28"/>
          <w:szCs w:val="28"/>
        </w:rPr>
        <w:t>образования в Баганском районе Новосибирской области реализуется система пе</w:t>
      </w:r>
      <w:r w:rsidR="0030399E" w:rsidRPr="009624FB">
        <w:rPr>
          <w:rFonts w:ascii="Times New Roman" w:hAnsi="Times New Roman" w:cs="Times New Roman"/>
          <w:iCs/>
          <w:sz w:val="28"/>
          <w:szCs w:val="28"/>
        </w:rPr>
        <w:t xml:space="preserve">рсонифицированного финансирования дополнительного образования детей, </w:t>
      </w:r>
      <w:r w:rsidR="00655F7E">
        <w:rPr>
          <w:rFonts w:ascii="Times New Roman" w:hAnsi="Times New Roman" w:cs="Times New Roman"/>
          <w:iCs/>
          <w:sz w:val="28"/>
          <w:szCs w:val="28"/>
        </w:rPr>
        <w:t xml:space="preserve">подразумевающая </w:t>
      </w:r>
      <w:r w:rsidR="000E601E">
        <w:rPr>
          <w:rFonts w:ascii="Times New Roman" w:hAnsi="Times New Roman" w:cs="Times New Roman"/>
          <w:iCs/>
          <w:sz w:val="28"/>
          <w:szCs w:val="28"/>
        </w:rPr>
        <w:t>п</w:t>
      </w:r>
      <w:r w:rsidR="0030399E" w:rsidRPr="009624FB">
        <w:rPr>
          <w:rFonts w:ascii="Times New Roman" w:hAnsi="Times New Roman" w:cs="Times New Roman"/>
          <w:iCs/>
          <w:sz w:val="28"/>
          <w:szCs w:val="28"/>
        </w:rPr>
        <w:t>редоставление детям сертификатов дополнительного образования. В части внедрения на территории Баганского района Новосибирской области системы персонифицированного финансирования дополнительного образования детей в 2023-2024 годах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законом.</w:t>
      </w:r>
    </w:p>
    <w:p w14:paraId="72990455" w14:textId="77777777" w:rsidR="0030399E" w:rsidRPr="00F82016" w:rsidRDefault="0030399E" w:rsidP="0030399E">
      <w:pPr>
        <w:widowControl w:val="0"/>
        <w:tabs>
          <w:tab w:val="left" w:pos="1038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4FB">
        <w:rPr>
          <w:rFonts w:ascii="Times New Roman" w:hAnsi="Times New Roman" w:cs="Times New Roman"/>
          <w:sz w:val="28"/>
          <w:szCs w:val="28"/>
        </w:rPr>
        <w:t xml:space="preserve">        Обеспечение функционирования </w:t>
      </w:r>
      <w:r w:rsidRPr="009624FB">
        <w:rPr>
          <w:rFonts w:ascii="Times New Roman" w:hAnsi="Times New Roman" w:cs="Times New Roman"/>
          <w:iCs/>
          <w:sz w:val="28"/>
          <w:szCs w:val="28"/>
        </w:rPr>
        <w:t>муниципального социального заказа на оказание муниципальных услуг в социальной сфере в соответствии с Федеральным законом</w:t>
      </w:r>
      <w:r w:rsidRPr="009624FB">
        <w:rPr>
          <w:rFonts w:ascii="Times New Roman" w:hAnsi="Times New Roman" w:cs="Times New Roman"/>
          <w:sz w:val="28"/>
          <w:szCs w:val="28"/>
        </w:rPr>
        <w:t>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4F22BD07" w14:textId="271A3668" w:rsidR="00BA71C7" w:rsidRPr="00F82016" w:rsidRDefault="00BA71C7" w:rsidP="009624FB">
      <w:pPr>
        <w:widowControl w:val="0"/>
        <w:tabs>
          <w:tab w:val="left" w:pos="1038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 xml:space="preserve">         Важнейшими целевыми индикаторами достижения заявленной цели и поставленных задач являются:</w:t>
      </w:r>
    </w:p>
    <w:p w14:paraId="02BA8E1D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соотношение результатов ЕГЭ по русскому языку и математике в 10% школ с лучшими и в 10% школ с худшими результатами (измеряется через отношение среднего балла ЕГЭ (в расчете на 2 обязательных предмета) в 10 процентах школ с лучшими результатами ЕГЭ к среднему баллу ЕГЭ (в расчете на 2 обязательных предмета) в 10 процентах школ с худшими результатами ЕГЭ);</w:t>
      </w:r>
    </w:p>
    <w:p w14:paraId="49EA9679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охват детей в возрасте 5-18 лет,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лет);</w:t>
      </w:r>
    </w:p>
    <w:p w14:paraId="479B72AE" w14:textId="77777777" w:rsidR="00BA71C7" w:rsidRPr="00F82016" w:rsidRDefault="00BA71C7" w:rsidP="00BA71C7">
      <w:pPr>
        <w:widowControl w:val="0"/>
        <w:tabs>
          <w:tab w:val="left" w:pos="2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 «доля детей в возрасте от 5 до 18 лет, </w:t>
      </w:r>
      <w:r w:rsidRPr="00F820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использующих сертификаты дополнительного образования</w:t>
      </w:r>
      <w:r w:rsidRPr="00F82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820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характеризует степень внедрения механизма персонифицированного финансирования и доступность дополнительного образования. Определяется отношением числа детей в возрасте от 5 до 18 лет, </w:t>
      </w:r>
      <w:r w:rsidRPr="00F820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использующих сертификаты дополнительного образования, к общей численности детей в возрасте от 5 до 18 лет, проживающих на территории Баганского района.</w:t>
      </w:r>
    </w:p>
    <w:p w14:paraId="318B5C12" w14:textId="77777777" w:rsidR="00BA71C7" w:rsidRPr="00F82016" w:rsidRDefault="00BA71C7" w:rsidP="00BA7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20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Рассчитывается по формуле:</w:t>
      </w:r>
    </w:p>
    <w:p w14:paraId="4A57F6BB" w14:textId="77777777" w:rsidR="00BA71C7" w:rsidRPr="00F82016" w:rsidRDefault="00BA71C7" w:rsidP="00BA71C7">
      <w:pPr>
        <w:widowControl w:val="0"/>
        <w:autoSpaceDE w:val="0"/>
        <w:autoSpaceDN w:val="0"/>
        <w:adjustRightInd w:val="0"/>
        <w:spacing w:after="0" w:line="240" w:lineRule="auto"/>
        <w:ind w:left="36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Pr="00F820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где:</w:t>
      </w:r>
    </w:p>
    <w:p w14:paraId="2BA135C2" w14:textId="77777777" w:rsidR="00BA71C7" w:rsidRPr="00F82016" w:rsidRDefault="00BA71C7" w:rsidP="00BA71C7">
      <w:pPr>
        <w:widowControl w:val="0"/>
        <w:autoSpaceDE w:val="0"/>
        <w:autoSpaceDN w:val="0"/>
        <w:adjustRightInd w:val="0"/>
        <w:spacing w:after="0" w:line="240" w:lineRule="auto"/>
        <w:ind w:left="3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0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– доля детей в возрасте от 5 до 18 лет, использующих сертификаты дополнительного образования;</w:t>
      </w:r>
    </w:p>
    <w:p w14:paraId="62981470" w14:textId="77777777" w:rsidR="00BA71C7" w:rsidRPr="00F82016" w:rsidRDefault="00C47D6D" w:rsidP="00BA71C7">
      <w:pPr>
        <w:widowControl w:val="0"/>
        <w:autoSpaceDE w:val="0"/>
        <w:autoSpaceDN w:val="0"/>
        <w:adjustRightInd w:val="0"/>
        <w:spacing w:after="0" w:line="240" w:lineRule="auto"/>
        <w:ind w:left="3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BA71C7" w:rsidRPr="00F820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общая численность детей, использующих сертификаты дополнительного образования.</w:t>
      </w:r>
    </w:p>
    <w:p w14:paraId="7F54F908" w14:textId="77777777" w:rsidR="00BA71C7" w:rsidRPr="00F82016" w:rsidRDefault="00C47D6D" w:rsidP="00BA71C7">
      <w:pPr>
        <w:widowControl w:val="0"/>
        <w:autoSpaceDE w:val="0"/>
        <w:autoSpaceDN w:val="0"/>
        <w:adjustRightInd w:val="0"/>
        <w:spacing w:after="0" w:line="240" w:lineRule="auto"/>
        <w:ind w:left="363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BA71C7" w:rsidRPr="00F820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численность детей в возрасте от 5 до 18 лет, проживающих на территории Баганского района.</w:t>
      </w:r>
    </w:p>
    <w:p w14:paraId="79E29AC5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обучающихся государственных (муниципальных) общеобразовательных организаций, которым предоставлена возможность обучаться в соответствии с основными  современными требованиями (с учетом ФГОС), в общей численности обучающихся;</w:t>
      </w:r>
    </w:p>
    <w:p w14:paraId="055862F1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отношение численности детей в возрасте от 3 до 7 лет, получающих дошкольное образование в текущем году, 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образования;</w:t>
      </w:r>
    </w:p>
    <w:p w14:paraId="2AD87644" w14:textId="77777777" w:rsidR="00BA71C7" w:rsidRPr="00F82016" w:rsidRDefault="00BA71C7" w:rsidP="00BA71C7">
      <w:pPr>
        <w:widowControl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доля выпускников муниципальных общеобразовательных организаций, не получивших аттестат о среднем общем образовании; охват детей программами дошкольного образования;</w:t>
      </w:r>
    </w:p>
    <w:p w14:paraId="4D3DE9D1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детей, занимающихся в кружках, организованных на базе общеобразовательных организаций, в общей численности обучающихся в  общеобразовательных организациях;</w:t>
      </w:r>
    </w:p>
    <w:p w14:paraId="5B3FCBF8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учителей в возрасте до 35 лет в общей численности учителей общеобразовательных организаций;</w:t>
      </w:r>
    </w:p>
    <w:p w14:paraId="3980C927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руководителей муниципальных организаций дошкольного 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 и дополнительного образования детей;</w:t>
      </w:r>
    </w:p>
    <w:p w14:paraId="1CB1B1C4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</w:r>
    </w:p>
    <w:p w14:paraId="67FD6273" w14:textId="77777777" w:rsidR="00BA71C7" w:rsidRPr="00F82016" w:rsidRDefault="00BA71C7" w:rsidP="00BA71C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sz w:val="28"/>
          <w:szCs w:val="28"/>
        </w:rPr>
        <w:t>охват детей с ОВЗ и детей-инвалидов, обучающихся на дому с использованием дистанционных образовательных технологий;</w:t>
      </w:r>
    </w:p>
    <w:p w14:paraId="7EB6C318" w14:textId="77777777" w:rsidR="00BA71C7" w:rsidRPr="00F82016" w:rsidRDefault="00BA71C7" w:rsidP="00BA71C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число воспитанников в расчете на 1 педагогического работника  дошкольных образовательных организаций;</w:t>
      </w:r>
    </w:p>
    <w:p w14:paraId="44677072" w14:textId="77777777" w:rsidR="00BA71C7" w:rsidRPr="00F82016" w:rsidRDefault="00BA71C7" w:rsidP="00BA71C7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численность обучающихся в расчете на 1 педагогического работника общеобразовательных организаций.</w:t>
      </w:r>
    </w:p>
    <w:p w14:paraId="4F51A1A6" w14:textId="6D2BAB0E" w:rsidR="00BA71C7" w:rsidRDefault="00BA71C7" w:rsidP="00BA71C7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Целевые индикаторы программы носят взаимоувязанный и согласованный характер по отношению к плану социально-экономического развития Баганского 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района», целевым индикаторам государственной программы Новосибирской области  «Развитие образования, создание условий для социализации детей и учащейся молодежи в Н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овосибирской области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»,  утвержденной   постановлением Правительства Новосибирской области от 31.12.2014 №576-п «Об утверждении государственной программы «Развитие образования, создание условий для социализации детей и учащейся молодежи в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Новосибирской области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», а также в соответствии с показателями Плана мероприятий в рамках реализации </w:t>
      </w:r>
      <w:r w:rsidRPr="00F82016">
        <w:rPr>
          <w:rFonts w:ascii="Times New Roman" w:hAnsi="Times New Roman" w:cs="Times New Roman"/>
          <w:sz w:val="28"/>
          <w:szCs w:val="28"/>
        </w:rPr>
        <w:t>региональных проектов национального проекта «Образование»</w:t>
      </w:r>
      <w:r w:rsidRPr="00F8201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на территории  Баганского района.</w:t>
      </w:r>
    </w:p>
    <w:p w14:paraId="3F4E2E19" w14:textId="77777777" w:rsidR="00C9637A" w:rsidRPr="00F82016" w:rsidRDefault="00C9637A" w:rsidP="00BA71C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C54BF8" w14:textId="77777777" w:rsidR="00A50C64" w:rsidRPr="00F82016" w:rsidRDefault="00A50C64" w:rsidP="00A50C64">
      <w:pPr>
        <w:keepNext/>
        <w:keepLines/>
        <w:widowControl w:val="0"/>
        <w:tabs>
          <w:tab w:val="left" w:pos="1323"/>
        </w:tabs>
        <w:spacing w:after="0" w:line="260" w:lineRule="exac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3" w:name="bookmark3"/>
      <w:r w:rsidRPr="00F8201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Pr="00F82016">
        <w:rPr>
          <w:rFonts w:ascii="Times New Roman" w:eastAsia="Times New Roman" w:hAnsi="Times New Roman" w:cs="Times New Roman"/>
          <w:bCs/>
          <w:sz w:val="28"/>
          <w:szCs w:val="28"/>
        </w:rPr>
        <w:t>. Перечень мероприятий муниципальной программы</w:t>
      </w:r>
      <w:bookmarkEnd w:id="3"/>
    </w:p>
    <w:p w14:paraId="750058CF" w14:textId="3ECF7244" w:rsidR="00A50C64" w:rsidRPr="00F82016" w:rsidRDefault="00A50C64" w:rsidP="00A50C64">
      <w:pPr>
        <w:keepNext/>
        <w:keepLines/>
        <w:widowControl w:val="0"/>
        <w:tabs>
          <w:tab w:val="left" w:pos="132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 w:bidi="ru-RU"/>
        </w:rPr>
      </w:pPr>
      <w:r w:rsidRPr="00F8201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 w:bidi="ru-RU"/>
        </w:rPr>
        <w:t>«Развитие образования, создание условий для социализации детей и учащейся молодежи в Баганском</w:t>
      </w:r>
      <w:r w:rsidR="0061567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 w:bidi="ru-RU"/>
        </w:rPr>
        <w:t xml:space="preserve"> районе на 20</w:t>
      </w:r>
      <w:r w:rsidR="0030399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 w:bidi="ru-RU"/>
        </w:rPr>
        <w:t>25-2027</w:t>
      </w:r>
      <w:r w:rsidRPr="00F8201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 w:bidi="ru-RU"/>
        </w:rPr>
        <w:t xml:space="preserve"> годы»</w:t>
      </w:r>
      <w:bookmarkStart w:id="4" w:name="_GoBack"/>
      <w:bookmarkEnd w:id="4"/>
    </w:p>
    <w:tbl>
      <w:tblPr>
        <w:tblpPr w:leftFromText="180" w:rightFromText="180" w:vertAnchor="text" w:horzAnchor="margin" w:tblpXSpec="center" w:tblpY="84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058"/>
        <w:gridCol w:w="1843"/>
        <w:gridCol w:w="1417"/>
        <w:gridCol w:w="1701"/>
        <w:gridCol w:w="1276"/>
      </w:tblGrid>
      <w:tr w:rsidR="00A50C64" w:rsidRPr="00F82016" w14:paraId="63119942" w14:textId="77777777" w:rsidTr="00A50C64">
        <w:trPr>
          <w:trHeight w:val="1138"/>
        </w:trPr>
        <w:tc>
          <w:tcPr>
            <w:tcW w:w="594" w:type="dxa"/>
          </w:tcPr>
          <w:p w14:paraId="295BF6BC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3058" w:type="dxa"/>
          </w:tcPr>
          <w:p w14:paraId="481555C0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Наименование мероприятия </w:t>
            </w:r>
          </w:p>
        </w:tc>
        <w:tc>
          <w:tcPr>
            <w:tcW w:w="1843" w:type="dxa"/>
          </w:tcPr>
          <w:p w14:paraId="75877D37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Ответственный исполнитель, соисполнитель, участник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9DB9858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Срок реализации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870616E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Непосредственный результат (краткое описание)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A567D4B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Сумма расходов (тыс. рублей)</w:t>
            </w:r>
          </w:p>
        </w:tc>
      </w:tr>
      <w:tr w:rsidR="00A50C64" w:rsidRPr="00F82016" w14:paraId="4E279A0D" w14:textId="77777777" w:rsidTr="00A50C64">
        <w:tc>
          <w:tcPr>
            <w:tcW w:w="8613" w:type="dxa"/>
            <w:gridSpan w:val="5"/>
          </w:tcPr>
          <w:p w14:paraId="35317249" w14:textId="77777777" w:rsidR="00A50C64" w:rsidRPr="00F82016" w:rsidRDefault="00A50C64" w:rsidP="00A50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4.1. Совершенствование содержания и технологий образования</w:t>
            </w:r>
          </w:p>
        </w:tc>
        <w:tc>
          <w:tcPr>
            <w:tcW w:w="1276" w:type="dxa"/>
          </w:tcPr>
          <w:p w14:paraId="44FA3748" w14:textId="77777777" w:rsidR="00A50C64" w:rsidRPr="00F82016" w:rsidRDefault="00A50C64" w:rsidP="00A50C6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A50C64" w:rsidRPr="00F82016" w14:paraId="657E0648" w14:textId="77777777" w:rsidTr="00A50C64">
        <w:tc>
          <w:tcPr>
            <w:tcW w:w="594" w:type="dxa"/>
          </w:tcPr>
          <w:p w14:paraId="604DB6D8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058" w:type="dxa"/>
          </w:tcPr>
          <w:p w14:paraId="206C594F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Оснащение современными средствами обучения, компьютерным оборудованием и развитие информационной среды образовательных учреждений</w:t>
            </w:r>
          </w:p>
          <w:p w14:paraId="77AAE132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14:paraId="718E2F86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14:paraId="76C22B53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</w:tcPr>
          <w:p w14:paraId="120514E7" w14:textId="77777777" w:rsidR="00A50C64" w:rsidRPr="00F82016" w:rsidRDefault="00A50C64" w:rsidP="00A50C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 «Управление образованием</w:t>
            </w:r>
          </w:p>
          <w:p w14:paraId="67FF9E3C" w14:textId="77777777" w:rsidR="00A50C64" w:rsidRPr="00F82016" w:rsidRDefault="00A50C64" w:rsidP="00A50C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466461A" w14:textId="77777777" w:rsidR="00A50C64" w:rsidRPr="00F82016" w:rsidRDefault="00A50C64" w:rsidP="00A50C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29C3945" w14:textId="43E1BFD7" w:rsidR="00A50C64" w:rsidRPr="00F82016" w:rsidRDefault="000A287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6E4E067F" w14:textId="77777777" w:rsidR="00A50C64" w:rsidRPr="00F82016" w:rsidRDefault="00A50C64" w:rsidP="00A50C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Развитие информационной среды ОО</w:t>
            </w:r>
          </w:p>
        </w:tc>
        <w:tc>
          <w:tcPr>
            <w:tcW w:w="1276" w:type="dxa"/>
          </w:tcPr>
          <w:p w14:paraId="425C2ED9" w14:textId="77777777" w:rsidR="00A50C64" w:rsidRPr="00F82016" w:rsidRDefault="00A50C64" w:rsidP="00A50C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A50C64" w:rsidRPr="00F82016" w14:paraId="46FC8B1C" w14:textId="77777777" w:rsidTr="00A50C64">
        <w:tc>
          <w:tcPr>
            <w:tcW w:w="594" w:type="dxa"/>
          </w:tcPr>
          <w:p w14:paraId="2EC3F4FD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058" w:type="dxa"/>
          </w:tcPr>
          <w:p w14:paraId="2E9A58EA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доступа образовательных учреждений к сети Интернет</w:t>
            </w:r>
          </w:p>
        </w:tc>
        <w:tc>
          <w:tcPr>
            <w:tcW w:w="1843" w:type="dxa"/>
          </w:tcPr>
          <w:p w14:paraId="7251DC07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972DC46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56793A47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03BD8F43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A2DAC2C" w14:textId="331C7ADC" w:rsidR="00A50C64" w:rsidRPr="00F82016" w:rsidRDefault="000A2874" w:rsidP="00A50C64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</w:t>
            </w:r>
          </w:p>
        </w:tc>
        <w:tc>
          <w:tcPr>
            <w:tcW w:w="1701" w:type="dxa"/>
          </w:tcPr>
          <w:p w14:paraId="6532DB9D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100% обеспечение  доступа ОО к сети Интернет</w:t>
            </w:r>
          </w:p>
        </w:tc>
        <w:tc>
          <w:tcPr>
            <w:tcW w:w="1276" w:type="dxa"/>
          </w:tcPr>
          <w:p w14:paraId="6B2008C0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A50C64" w:rsidRPr="00F82016" w14:paraId="1BB82D03" w14:textId="77777777" w:rsidTr="00A50C64">
        <w:tc>
          <w:tcPr>
            <w:tcW w:w="594" w:type="dxa"/>
          </w:tcPr>
          <w:p w14:paraId="61719799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058" w:type="dxa"/>
          </w:tcPr>
          <w:p w14:paraId="5DD1AE09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единого информационно-образовательного пространства в образовательных организациях</w:t>
            </w:r>
          </w:p>
        </w:tc>
        <w:tc>
          <w:tcPr>
            <w:tcW w:w="1843" w:type="dxa"/>
          </w:tcPr>
          <w:p w14:paraId="500E66DC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538CECB9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60625723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7B5C311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309257D" w14:textId="122F0939" w:rsidR="00A50C64" w:rsidRPr="00F82016" w:rsidRDefault="000A2874" w:rsidP="00A50C64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</w:t>
            </w:r>
          </w:p>
        </w:tc>
        <w:tc>
          <w:tcPr>
            <w:tcW w:w="1701" w:type="dxa"/>
          </w:tcPr>
          <w:p w14:paraId="20EFFCBC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Единое информационно-образовательное пространство в ОО</w:t>
            </w:r>
          </w:p>
        </w:tc>
        <w:tc>
          <w:tcPr>
            <w:tcW w:w="1276" w:type="dxa"/>
          </w:tcPr>
          <w:p w14:paraId="31BF8759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A50C64" w:rsidRPr="00F82016" w14:paraId="424ED9E9" w14:textId="77777777" w:rsidTr="00A50C64">
        <w:tc>
          <w:tcPr>
            <w:tcW w:w="594" w:type="dxa"/>
          </w:tcPr>
          <w:p w14:paraId="03A3911A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058" w:type="dxa"/>
          </w:tcPr>
          <w:p w14:paraId="35025116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Реализация  образовательных программ дошкольного образования, программ развития дошкольных образовательных </w:t>
            </w: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учреждений в соответствии с ФГОС ДО</w:t>
            </w:r>
          </w:p>
        </w:tc>
        <w:tc>
          <w:tcPr>
            <w:tcW w:w="1843" w:type="dxa"/>
          </w:tcPr>
          <w:p w14:paraId="34ED8D23" w14:textId="77777777" w:rsidR="00A50C64" w:rsidRPr="00FD76F7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D76F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МКУ</w:t>
            </w:r>
          </w:p>
          <w:p w14:paraId="184C50E2" w14:textId="77777777" w:rsidR="00A50C64" w:rsidRPr="00FD76F7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D76F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2C7A76C" w14:textId="77777777" w:rsidR="00A50C64" w:rsidRPr="00FD76F7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D76F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006EB25B" w14:textId="77777777" w:rsidR="00A50C64" w:rsidRPr="00FD76F7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D76F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31BCF18D" w14:textId="6BC7E297" w:rsidR="00A50C64" w:rsidRPr="00D63B19" w:rsidRDefault="00C9637A" w:rsidP="002F70C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</w:t>
            </w:r>
            <w:r w:rsidR="0099293D"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  <w:r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-202</w:t>
            </w:r>
            <w:r w:rsidR="0099293D"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701" w:type="dxa"/>
          </w:tcPr>
          <w:p w14:paraId="388B734F" w14:textId="77777777" w:rsidR="00A50C64" w:rsidRPr="00D63B19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100% реализация  образовательных программ в соответствии </w:t>
            </w:r>
            <w:r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с ФГОС ДО</w:t>
            </w:r>
          </w:p>
        </w:tc>
        <w:tc>
          <w:tcPr>
            <w:tcW w:w="1276" w:type="dxa"/>
          </w:tcPr>
          <w:p w14:paraId="58D36ECF" w14:textId="49A94B83" w:rsidR="00A50C64" w:rsidRPr="00D63B19" w:rsidRDefault="00D63B19" w:rsidP="00FD76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</w:pPr>
            <w:r w:rsidRPr="00F46A44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lastRenderedPageBreak/>
              <w:t>239 684.5</w:t>
            </w:r>
          </w:p>
        </w:tc>
      </w:tr>
      <w:tr w:rsidR="00A50C64" w:rsidRPr="0061567E" w14:paraId="7B2AC356" w14:textId="77777777" w:rsidTr="00A50C64">
        <w:tc>
          <w:tcPr>
            <w:tcW w:w="594" w:type="dxa"/>
          </w:tcPr>
          <w:p w14:paraId="660A89E5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5.</w:t>
            </w:r>
          </w:p>
        </w:tc>
        <w:tc>
          <w:tcPr>
            <w:tcW w:w="3058" w:type="dxa"/>
          </w:tcPr>
          <w:p w14:paraId="3D59169E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Участие в реализации региональных проектов</w:t>
            </w:r>
          </w:p>
        </w:tc>
        <w:tc>
          <w:tcPr>
            <w:tcW w:w="1843" w:type="dxa"/>
          </w:tcPr>
          <w:p w14:paraId="1DC591FA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F7DF0D9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5D8D842E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1914C044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4C20A53A" w14:textId="07B0F40D" w:rsidR="00A50C64" w:rsidRPr="00D63B19" w:rsidRDefault="00C9637A" w:rsidP="00561D0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</w:t>
            </w:r>
            <w:r w:rsidR="0099293D"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A50C64"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-202</w:t>
            </w:r>
            <w:r w:rsidR="0099293D"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701" w:type="dxa"/>
          </w:tcPr>
          <w:p w14:paraId="1B6F8893" w14:textId="77777777" w:rsidR="00A50C64" w:rsidRPr="00D63B19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Успешная реализация региональных проектов</w:t>
            </w:r>
          </w:p>
        </w:tc>
        <w:tc>
          <w:tcPr>
            <w:tcW w:w="1276" w:type="dxa"/>
          </w:tcPr>
          <w:p w14:paraId="20D73576" w14:textId="175C6BC2" w:rsidR="00A50C64" w:rsidRPr="00D63B19" w:rsidRDefault="00D63B19" w:rsidP="00FD76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</w:pPr>
            <w:r w:rsidRPr="00F46A44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24 583.4</w:t>
            </w:r>
          </w:p>
        </w:tc>
      </w:tr>
      <w:tr w:rsidR="00A50C64" w:rsidRPr="00F82016" w14:paraId="396F2D80" w14:textId="77777777" w:rsidTr="00A50C64">
        <w:tc>
          <w:tcPr>
            <w:tcW w:w="594" w:type="dxa"/>
          </w:tcPr>
          <w:p w14:paraId="3294A16B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058" w:type="dxa"/>
          </w:tcPr>
          <w:p w14:paraId="0B01645C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Внедрение федеральных государственных образовательных стандартов общего образования (ФГОС ДО)</w:t>
            </w:r>
          </w:p>
        </w:tc>
        <w:tc>
          <w:tcPr>
            <w:tcW w:w="1843" w:type="dxa"/>
          </w:tcPr>
          <w:p w14:paraId="4F73D2C5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2969B5FF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5777B6BA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26A9D52A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C636CB2" w14:textId="395DE2F1" w:rsidR="00A50C64" w:rsidRPr="00F82016" w:rsidRDefault="0099293D" w:rsidP="00A50C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6D4DCA98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100% внедрение ФГОС ДО</w:t>
            </w:r>
          </w:p>
        </w:tc>
        <w:tc>
          <w:tcPr>
            <w:tcW w:w="1276" w:type="dxa"/>
          </w:tcPr>
          <w:p w14:paraId="5C621291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A50C64" w:rsidRPr="00F82016" w14:paraId="45D2F127" w14:textId="77777777" w:rsidTr="00A50C64">
        <w:tc>
          <w:tcPr>
            <w:tcW w:w="594" w:type="dxa"/>
          </w:tcPr>
          <w:p w14:paraId="793165C2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058" w:type="dxa"/>
          </w:tcPr>
          <w:p w14:paraId="7719B0A5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и проведение семинаров, педагогических чтений, совещаний, конференций и других мероприятий по введению ФГОС</w:t>
            </w:r>
          </w:p>
        </w:tc>
        <w:tc>
          <w:tcPr>
            <w:tcW w:w="1843" w:type="dxa"/>
          </w:tcPr>
          <w:p w14:paraId="2F9A9CCF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597E7635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6389B441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4D51C1F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6EA4AA6D" w14:textId="541DD9AC" w:rsidR="00A50C64" w:rsidRPr="00F82016" w:rsidRDefault="0099293D" w:rsidP="00A50C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3E2AF748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Эффективная методическая работа  по введению  и реализации ФГОС</w:t>
            </w:r>
          </w:p>
        </w:tc>
        <w:tc>
          <w:tcPr>
            <w:tcW w:w="1276" w:type="dxa"/>
          </w:tcPr>
          <w:p w14:paraId="115D5D5A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A50C64" w:rsidRPr="00F82016" w14:paraId="34A357FD" w14:textId="77777777" w:rsidTr="00A50C64">
        <w:tc>
          <w:tcPr>
            <w:tcW w:w="594" w:type="dxa"/>
          </w:tcPr>
          <w:p w14:paraId="487A4C7E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058" w:type="dxa"/>
          </w:tcPr>
          <w:p w14:paraId="16D56A1F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и проведение мониторинга результатов освоения ФГОС начального общего образования, ФГОС основного общего образования, ФГОС среднего общего образования</w:t>
            </w:r>
          </w:p>
        </w:tc>
        <w:tc>
          <w:tcPr>
            <w:tcW w:w="1843" w:type="dxa"/>
          </w:tcPr>
          <w:p w14:paraId="1454F3C4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1A186B24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35D2FBC0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7A10CD03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195EB3E" w14:textId="2E93CEFB" w:rsidR="00A50C64" w:rsidRPr="00F82016" w:rsidRDefault="0099293D" w:rsidP="00A50C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1F6E8CCE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Создана система мониторинга результатов освоения ФГОС</w:t>
            </w:r>
          </w:p>
        </w:tc>
        <w:tc>
          <w:tcPr>
            <w:tcW w:w="1276" w:type="dxa"/>
          </w:tcPr>
          <w:p w14:paraId="6F1C883C" w14:textId="77777777" w:rsidR="00A50C64" w:rsidRPr="00F82016" w:rsidRDefault="00A50C64" w:rsidP="00A50C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8201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45268193" w14:textId="77777777" w:rsidTr="00A50C64">
        <w:trPr>
          <w:trHeight w:val="1550"/>
        </w:trPr>
        <w:tc>
          <w:tcPr>
            <w:tcW w:w="594" w:type="dxa"/>
          </w:tcPr>
          <w:p w14:paraId="6222077A" w14:textId="3E50AC06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58" w:type="dxa"/>
            <w:vMerge w:val="restart"/>
          </w:tcPr>
          <w:p w14:paraId="4E85C151" w14:textId="37E42E88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1D3E54">
              <w:rPr>
                <w:rFonts w:ascii="Times New Roman" w:hAnsi="Times New Roman" w:cs="Times New Roman"/>
                <w:szCs w:val="28"/>
              </w:rPr>
              <w:t xml:space="preserve">Обеспечение функционирования системы персонифицированного финансирования дополнительного образования (внедрение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</w:t>
            </w:r>
            <w:r w:rsidRPr="001D3E54">
              <w:rPr>
                <w:rFonts w:ascii="Times New Roman" w:hAnsi="Times New Roman" w:cs="Times New Roman"/>
                <w:szCs w:val="28"/>
              </w:rPr>
              <w:lastRenderedPageBreak/>
              <w:t>системы персонифицированного финансирования дополнительного образования детей. – 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финансирования дополнительного образования детей)</w:t>
            </w:r>
          </w:p>
        </w:tc>
        <w:tc>
          <w:tcPr>
            <w:tcW w:w="1843" w:type="dxa"/>
            <w:vMerge w:val="restart"/>
          </w:tcPr>
          <w:p w14:paraId="7C560CC6" w14:textId="47D9F4C4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1D3E54">
              <w:rPr>
                <w:rFonts w:ascii="Times New Roman" w:hAnsi="Times New Roman" w:cs="Times New Roman"/>
                <w:szCs w:val="28"/>
              </w:rPr>
              <w:lastRenderedPageBreak/>
              <w:t>МКУ «Управление образованием Баганского района» в ведомственном взаимодействии с другими организациями, подведомственными администрации Баганского района</w:t>
            </w:r>
          </w:p>
        </w:tc>
        <w:tc>
          <w:tcPr>
            <w:tcW w:w="1417" w:type="dxa"/>
          </w:tcPr>
          <w:p w14:paraId="0C350BA8" w14:textId="27CE254B" w:rsidR="000A2874" w:rsidRPr="00D63B19" w:rsidRDefault="000A2874" w:rsidP="000A287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63B19">
              <w:rPr>
                <w:rFonts w:ascii="Times New Roman" w:hAnsi="Times New Roman" w:cs="Times New Roman"/>
                <w:szCs w:val="28"/>
              </w:rPr>
              <w:t>2025</w:t>
            </w:r>
          </w:p>
        </w:tc>
        <w:tc>
          <w:tcPr>
            <w:tcW w:w="1701" w:type="dxa"/>
          </w:tcPr>
          <w:p w14:paraId="6A0CEC18" w14:textId="1EFCEB34" w:rsidR="000A2874" w:rsidRPr="00D63B19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63B19">
              <w:rPr>
                <w:rFonts w:ascii="Times New Roman" w:hAnsi="Times New Roman" w:cs="Times New Roman"/>
                <w:szCs w:val="28"/>
              </w:rPr>
              <w:t>Стабильное 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</w:tcPr>
          <w:p w14:paraId="0CCA3A2D" w14:textId="1F445CEB" w:rsidR="000A2874" w:rsidRPr="001A3BD2" w:rsidRDefault="00F46A44" w:rsidP="00F46A44">
            <w:pPr>
              <w:widowControl w:val="0"/>
              <w:tabs>
                <w:tab w:val="center" w:pos="53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val="en-US" w:eastAsia="ru-RU" w:bidi="ru-RU"/>
              </w:rPr>
            </w:pPr>
            <w:r w:rsidRPr="00F46A44">
              <w:rPr>
                <w:rFonts w:ascii="Times New Roman" w:hAnsi="Times New Roman" w:cs="Times New Roman"/>
                <w:szCs w:val="28"/>
              </w:rPr>
              <w:tab/>
              <w:t>23 731,05</w:t>
            </w:r>
          </w:p>
        </w:tc>
      </w:tr>
      <w:tr w:rsidR="000A2874" w:rsidRPr="0061567E" w14:paraId="34A1620B" w14:textId="77777777" w:rsidTr="00A50C64">
        <w:trPr>
          <w:trHeight w:val="1275"/>
        </w:trPr>
        <w:tc>
          <w:tcPr>
            <w:tcW w:w="594" w:type="dxa"/>
            <w:vMerge w:val="restart"/>
          </w:tcPr>
          <w:p w14:paraId="7145CB34" w14:textId="77777777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</w:tcPr>
          <w:p w14:paraId="1D916BD3" w14:textId="77777777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14:paraId="6EE240B6" w14:textId="77777777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7" w:type="dxa"/>
            <w:vMerge w:val="restart"/>
          </w:tcPr>
          <w:p w14:paraId="06C146EE" w14:textId="67D63A5D" w:rsidR="000A2874" w:rsidRPr="00D63B19" w:rsidRDefault="000A2874" w:rsidP="000A2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D63B19">
              <w:rPr>
                <w:rFonts w:ascii="Times New Roman" w:hAnsi="Times New Roman" w:cs="Times New Roman"/>
                <w:szCs w:val="28"/>
              </w:rPr>
              <w:t>2026 год</w:t>
            </w:r>
          </w:p>
          <w:p w14:paraId="63D312C7" w14:textId="77777777" w:rsidR="000A2874" w:rsidRPr="00D63B19" w:rsidRDefault="000A2874" w:rsidP="000A2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4DDC856" w14:textId="77777777" w:rsidR="000A2874" w:rsidRPr="00D63B19" w:rsidRDefault="000A2874" w:rsidP="000A2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001B9C19" w14:textId="77777777" w:rsidR="000A2874" w:rsidRPr="00D63B19" w:rsidRDefault="000A2874" w:rsidP="000A2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3A0CC637" w14:textId="77777777" w:rsidR="000A2874" w:rsidRPr="00D63B19" w:rsidRDefault="000A2874" w:rsidP="000A2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8D975C2" w14:textId="4C99D7A2" w:rsidR="000A2874" w:rsidRPr="00D63B19" w:rsidRDefault="000A2874" w:rsidP="000A287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2027 год</w:t>
            </w:r>
          </w:p>
        </w:tc>
        <w:tc>
          <w:tcPr>
            <w:tcW w:w="1701" w:type="dxa"/>
            <w:vMerge w:val="restart"/>
          </w:tcPr>
          <w:p w14:paraId="49878631" w14:textId="77777777" w:rsidR="000A2874" w:rsidRPr="00D63B19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</w:tcPr>
          <w:p w14:paraId="6F33E33C" w14:textId="2D7F0CFC" w:rsidR="000A2874" w:rsidRPr="001A3BD2" w:rsidRDefault="00F46A4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F46A4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23 731,05</w:t>
            </w:r>
          </w:p>
        </w:tc>
      </w:tr>
      <w:tr w:rsidR="000A2874" w:rsidRPr="0061567E" w14:paraId="587A5E6C" w14:textId="77777777" w:rsidTr="00A50C64">
        <w:trPr>
          <w:trHeight w:val="276"/>
        </w:trPr>
        <w:tc>
          <w:tcPr>
            <w:tcW w:w="594" w:type="dxa"/>
            <w:vMerge/>
          </w:tcPr>
          <w:p w14:paraId="6856C188" w14:textId="77777777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</w:tcPr>
          <w:p w14:paraId="634B7C36" w14:textId="77777777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14:paraId="61E8FC7B" w14:textId="77777777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7" w:type="dxa"/>
            <w:vMerge/>
          </w:tcPr>
          <w:p w14:paraId="422AE4DB" w14:textId="77777777" w:rsidR="000A2874" w:rsidRPr="00D63B19" w:rsidRDefault="000A2874" w:rsidP="000A2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701" w:type="dxa"/>
            <w:vMerge/>
          </w:tcPr>
          <w:p w14:paraId="029A8E2A" w14:textId="77777777" w:rsidR="000A2874" w:rsidRPr="00D63B19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vMerge w:val="restart"/>
          </w:tcPr>
          <w:p w14:paraId="7E4C843F" w14:textId="54790805" w:rsidR="000A2874" w:rsidRPr="001A3BD2" w:rsidRDefault="00F46A44" w:rsidP="00F46A4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Cs w:val="28"/>
                <w:highlight w:val="yellow"/>
              </w:rPr>
            </w:pPr>
            <w:r w:rsidRPr="00F46A44">
              <w:rPr>
                <w:rFonts w:ascii="Times New Roman" w:hAnsi="Times New Roman" w:cs="Times New Roman"/>
                <w:szCs w:val="28"/>
              </w:rPr>
              <w:t>23 731,05</w:t>
            </w:r>
          </w:p>
        </w:tc>
      </w:tr>
      <w:tr w:rsidR="000A2874" w:rsidRPr="0061567E" w14:paraId="350C0CE7" w14:textId="77777777" w:rsidTr="00A50C64">
        <w:trPr>
          <w:trHeight w:val="4290"/>
        </w:trPr>
        <w:tc>
          <w:tcPr>
            <w:tcW w:w="594" w:type="dxa"/>
            <w:vMerge/>
          </w:tcPr>
          <w:p w14:paraId="5A148FE0" w14:textId="77777777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</w:tcPr>
          <w:p w14:paraId="61E0688D" w14:textId="77777777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14:paraId="7917E3CD" w14:textId="77777777" w:rsidR="000A2874" w:rsidRPr="00F82016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7" w:type="dxa"/>
          </w:tcPr>
          <w:p w14:paraId="248B35F9" w14:textId="64CD68B5" w:rsidR="000A2874" w:rsidRPr="001D3E54" w:rsidRDefault="000A2874" w:rsidP="000A28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32B89">
              <w:rPr>
                <w:rFonts w:ascii="Times New Roman" w:hAnsi="Times New Roman" w:cs="Times New Roman"/>
                <w:szCs w:val="28"/>
              </w:rPr>
              <w:t>2025 год</w:t>
            </w:r>
          </w:p>
        </w:tc>
        <w:tc>
          <w:tcPr>
            <w:tcW w:w="1701" w:type="dxa"/>
            <w:vMerge/>
          </w:tcPr>
          <w:p w14:paraId="0BA246BC" w14:textId="77777777" w:rsidR="000A2874" w:rsidRPr="0061567E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1276" w:type="dxa"/>
            <w:vMerge/>
          </w:tcPr>
          <w:p w14:paraId="6B805364" w14:textId="77777777" w:rsidR="000A2874" w:rsidRPr="0061567E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</w:tc>
      </w:tr>
      <w:tr w:rsidR="000A2874" w:rsidRPr="00A50C64" w14:paraId="70DFA5DF" w14:textId="77777777" w:rsidTr="00A50C64">
        <w:tc>
          <w:tcPr>
            <w:tcW w:w="9889" w:type="dxa"/>
            <w:gridSpan w:val="6"/>
          </w:tcPr>
          <w:p w14:paraId="1F67EC44" w14:textId="705B49C4" w:rsidR="000A2874" w:rsidRPr="00A50C64" w:rsidRDefault="000A2874" w:rsidP="000A287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4.2. Повышение доступности качественного образования.</w:t>
            </w:r>
            <w:r w:rsidR="001A3BD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0A2874" w:rsidRPr="00A50C64" w14:paraId="41CEC1F2" w14:textId="77777777" w:rsidTr="00A50C64">
        <w:tc>
          <w:tcPr>
            <w:tcW w:w="594" w:type="dxa"/>
          </w:tcPr>
          <w:p w14:paraId="4EEB4C8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058" w:type="dxa"/>
          </w:tcPr>
          <w:p w14:paraId="33E4B6D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Мониторинг состояния учебных кабинетов</w:t>
            </w:r>
          </w:p>
        </w:tc>
        <w:tc>
          <w:tcPr>
            <w:tcW w:w="1843" w:type="dxa"/>
          </w:tcPr>
          <w:p w14:paraId="6846DBA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01655A1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283D84E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B1FC73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6D2A6AA6" w14:textId="6E151D2D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2024-2026</w:t>
            </w:r>
          </w:p>
        </w:tc>
        <w:tc>
          <w:tcPr>
            <w:tcW w:w="1701" w:type="dxa"/>
          </w:tcPr>
          <w:p w14:paraId="0F4A466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Составление перспективных планов оборудования учебных кабинетов</w:t>
            </w:r>
          </w:p>
        </w:tc>
        <w:tc>
          <w:tcPr>
            <w:tcW w:w="1276" w:type="dxa"/>
          </w:tcPr>
          <w:p w14:paraId="2F7BF76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3C516F" w14:paraId="0C43FD7A" w14:textId="77777777" w:rsidTr="00A50C64">
        <w:trPr>
          <w:trHeight w:val="1569"/>
        </w:trPr>
        <w:tc>
          <w:tcPr>
            <w:tcW w:w="594" w:type="dxa"/>
          </w:tcPr>
          <w:p w14:paraId="33F33C1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058" w:type="dxa"/>
          </w:tcPr>
          <w:p w14:paraId="15558D7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Развитие материально-технической базы учреждений</w:t>
            </w:r>
          </w:p>
        </w:tc>
        <w:tc>
          <w:tcPr>
            <w:tcW w:w="1843" w:type="dxa"/>
          </w:tcPr>
          <w:p w14:paraId="0E209D72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1444CD06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2E7A11E8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1C0DCA00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80B17DF" w14:textId="79406B9D" w:rsidR="000A2874" w:rsidRPr="00D63B19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3C9FB6DB" w14:textId="77777777" w:rsidR="000A2874" w:rsidRPr="00D63B19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63B1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Значительное улучшение МТБ ОО</w:t>
            </w:r>
          </w:p>
        </w:tc>
        <w:tc>
          <w:tcPr>
            <w:tcW w:w="1276" w:type="dxa"/>
          </w:tcPr>
          <w:p w14:paraId="5636B82A" w14:textId="505BA298" w:rsidR="000A2874" w:rsidRPr="003C516F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F46A44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 xml:space="preserve">4 </w:t>
            </w:r>
            <w:r w:rsidRPr="00F46A4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000,00</w:t>
            </w:r>
          </w:p>
        </w:tc>
      </w:tr>
      <w:tr w:rsidR="000A2874" w:rsidRPr="00A50C64" w14:paraId="4C7C9C6B" w14:textId="77777777" w:rsidTr="00A50C64">
        <w:tc>
          <w:tcPr>
            <w:tcW w:w="594" w:type="dxa"/>
          </w:tcPr>
          <w:p w14:paraId="275FD91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058" w:type="dxa"/>
          </w:tcPr>
          <w:p w14:paraId="2318CBF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Приобретение учебного оборудования и мебели для общеобразовательных учреждений, разрабатывающих и внедряющих инновационные программы</w:t>
            </w:r>
          </w:p>
        </w:tc>
        <w:tc>
          <w:tcPr>
            <w:tcW w:w="1843" w:type="dxa"/>
          </w:tcPr>
          <w:p w14:paraId="0955461B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276F33F4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028EFAE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6D7FD075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B6D0838" w14:textId="4F246DA9" w:rsidR="000A2874" w:rsidRPr="00A27A52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00E145F5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инновационного развития ОО</w:t>
            </w:r>
          </w:p>
        </w:tc>
        <w:tc>
          <w:tcPr>
            <w:tcW w:w="1276" w:type="dxa"/>
          </w:tcPr>
          <w:p w14:paraId="5D4573E9" w14:textId="6ED84C14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</w:tr>
      <w:tr w:rsidR="000A2874" w:rsidRPr="00A50C64" w14:paraId="7376BCA3" w14:textId="77777777" w:rsidTr="00A50C64">
        <w:tc>
          <w:tcPr>
            <w:tcW w:w="594" w:type="dxa"/>
          </w:tcPr>
          <w:p w14:paraId="638993F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058" w:type="dxa"/>
          </w:tcPr>
          <w:p w14:paraId="2FFDE4B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Мероприятия по совершенствованию сети образовательных учреждений </w:t>
            </w:r>
          </w:p>
        </w:tc>
        <w:tc>
          <w:tcPr>
            <w:tcW w:w="1843" w:type="dxa"/>
          </w:tcPr>
          <w:p w14:paraId="3A3CEC1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E3B235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DC7EF1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0A2D06F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C7062D4" w14:textId="4835D7D3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E8C54F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Реализация муниципальных методических и образовательных проектов</w:t>
            </w:r>
          </w:p>
        </w:tc>
        <w:tc>
          <w:tcPr>
            <w:tcW w:w="1276" w:type="dxa"/>
          </w:tcPr>
          <w:p w14:paraId="68A3EAE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296C756F" w14:textId="77777777" w:rsidTr="00A50C64">
        <w:tc>
          <w:tcPr>
            <w:tcW w:w="594" w:type="dxa"/>
          </w:tcPr>
          <w:p w14:paraId="2D2F9F9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058" w:type="dxa"/>
          </w:tcPr>
          <w:p w14:paraId="17095C5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работы по лицензированию образовательной деятельности</w:t>
            </w:r>
          </w:p>
        </w:tc>
        <w:tc>
          <w:tcPr>
            <w:tcW w:w="1843" w:type="dxa"/>
          </w:tcPr>
          <w:p w14:paraId="5D272C5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2DD308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3A9B1E2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6BE0B51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68FA439" w14:textId="23956674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6F9BDE2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Наличие  лицензий у 100% ОО</w:t>
            </w:r>
          </w:p>
        </w:tc>
        <w:tc>
          <w:tcPr>
            <w:tcW w:w="1276" w:type="dxa"/>
          </w:tcPr>
          <w:p w14:paraId="49A7120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1C60BA6F" w14:textId="77777777" w:rsidTr="00A50C64">
        <w:tc>
          <w:tcPr>
            <w:tcW w:w="594" w:type="dxa"/>
          </w:tcPr>
          <w:p w14:paraId="40E1EEB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058" w:type="dxa"/>
          </w:tcPr>
          <w:p w14:paraId="368F3EE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учета детей, подлежащих обязательному обучению</w:t>
            </w:r>
          </w:p>
        </w:tc>
        <w:tc>
          <w:tcPr>
            <w:tcW w:w="1843" w:type="dxa"/>
          </w:tcPr>
          <w:p w14:paraId="306C7FF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D75864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30AD85C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0BF1BBF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3C40389" w14:textId="6AFA26ED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1C889B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Обучение 100% детей, подлежащих обязательному обучению</w:t>
            </w:r>
          </w:p>
        </w:tc>
        <w:tc>
          <w:tcPr>
            <w:tcW w:w="1276" w:type="dxa"/>
          </w:tcPr>
          <w:p w14:paraId="25572CD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1BA29EA6" w14:textId="77777777" w:rsidTr="00A50C64">
        <w:tc>
          <w:tcPr>
            <w:tcW w:w="594" w:type="dxa"/>
          </w:tcPr>
          <w:p w14:paraId="45DCE4E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7.</w:t>
            </w:r>
          </w:p>
        </w:tc>
        <w:tc>
          <w:tcPr>
            <w:tcW w:w="3058" w:type="dxa"/>
          </w:tcPr>
          <w:p w14:paraId="46455A3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Развитие дополнительных образовательных услуг в муниципальных учреждениях дошкольного, общего и дополнительного образования</w:t>
            </w:r>
          </w:p>
          <w:p w14:paraId="6DA1C418" w14:textId="77777777" w:rsidR="000A2874" w:rsidRPr="00A50C64" w:rsidRDefault="000A2874" w:rsidP="000A287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71ECB2B2" w14:textId="77777777" w:rsidR="000A2874" w:rsidRPr="00A50C64" w:rsidRDefault="000A2874" w:rsidP="000A287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</w:tcPr>
          <w:p w14:paraId="209038B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57DDC86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25D3F0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7E46D65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E98A9E1" w14:textId="76ADD251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1BA0F7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Удовлетворенность получателей образовательных услуг в сфере дополнительного образования</w:t>
            </w:r>
          </w:p>
        </w:tc>
        <w:tc>
          <w:tcPr>
            <w:tcW w:w="1276" w:type="dxa"/>
          </w:tcPr>
          <w:p w14:paraId="19EFB29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243D4DDC" w14:textId="77777777" w:rsidTr="00A50C64">
        <w:tc>
          <w:tcPr>
            <w:tcW w:w="594" w:type="dxa"/>
          </w:tcPr>
          <w:p w14:paraId="48AD19B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058" w:type="dxa"/>
          </w:tcPr>
          <w:p w14:paraId="33BFC83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Аттестация рабочих мест по условиям труда в образовательных учреждениях</w:t>
            </w:r>
          </w:p>
        </w:tc>
        <w:tc>
          <w:tcPr>
            <w:tcW w:w="1843" w:type="dxa"/>
          </w:tcPr>
          <w:p w14:paraId="5F71885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2187D2E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2B2162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509694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4519AE93" w14:textId="4AC80FBA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054B240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безопасных условий</w:t>
            </w:r>
          </w:p>
        </w:tc>
        <w:tc>
          <w:tcPr>
            <w:tcW w:w="1276" w:type="dxa"/>
          </w:tcPr>
          <w:p w14:paraId="2EB3011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46CC1403" w14:textId="77777777" w:rsidTr="00A50C64">
        <w:tc>
          <w:tcPr>
            <w:tcW w:w="594" w:type="dxa"/>
          </w:tcPr>
          <w:p w14:paraId="5EE0B27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058" w:type="dxa"/>
          </w:tcPr>
          <w:p w14:paraId="6D2C166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 xml:space="preserve">Мероприятия по совершенствованию предпрофильной подготовки и профильного обучения  на уровне среднего общего образования </w:t>
            </w:r>
          </w:p>
        </w:tc>
        <w:tc>
          <w:tcPr>
            <w:tcW w:w="1843" w:type="dxa"/>
          </w:tcPr>
          <w:p w14:paraId="4F64B26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651D07C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25C0993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68C29BB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0CDD6373" w14:textId="1022D26A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43CF8B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системы профориентации школьников</w:t>
            </w:r>
          </w:p>
        </w:tc>
        <w:tc>
          <w:tcPr>
            <w:tcW w:w="1276" w:type="dxa"/>
          </w:tcPr>
          <w:p w14:paraId="521D3D7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1E6DBF6D" w14:textId="77777777" w:rsidTr="00A50C64">
        <w:tc>
          <w:tcPr>
            <w:tcW w:w="594" w:type="dxa"/>
          </w:tcPr>
          <w:p w14:paraId="1E2894C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3058" w:type="dxa"/>
          </w:tcPr>
          <w:p w14:paraId="15DF658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Мероприятия по созданию необходимых условий для обучения детей с ограниченными возможностями в общеобразовательных школах:</w:t>
            </w:r>
          </w:p>
          <w:p w14:paraId="3647262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 установка пандусов;</w:t>
            </w:r>
          </w:p>
          <w:p w14:paraId="628FFA9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- обустройство комнат гигиены, </w:t>
            </w:r>
          </w:p>
          <w:p w14:paraId="488D4AD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 расширение дверных проемов.</w:t>
            </w:r>
          </w:p>
        </w:tc>
        <w:tc>
          <w:tcPr>
            <w:tcW w:w="1843" w:type="dxa"/>
          </w:tcPr>
          <w:p w14:paraId="6F7C3D9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0C52D75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611CF60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2F1681C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0D7E2523" w14:textId="5187ECD8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3B6361C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специальных условий для отдельных категорий граждан</w:t>
            </w:r>
          </w:p>
        </w:tc>
        <w:tc>
          <w:tcPr>
            <w:tcW w:w="1276" w:type="dxa"/>
          </w:tcPr>
          <w:p w14:paraId="6EAA82E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35DA994F" w14:textId="77777777" w:rsidTr="00A50C64">
        <w:tc>
          <w:tcPr>
            <w:tcW w:w="594" w:type="dxa"/>
          </w:tcPr>
          <w:p w14:paraId="73557FD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3058" w:type="dxa"/>
          </w:tcPr>
          <w:p w14:paraId="3216C46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работы по аккредитации  образовательной деятельности</w:t>
            </w:r>
          </w:p>
        </w:tc>
        <w:tc>
          <w:tcPr>
            <w:tcW w:w="1843" w:type="dxa"/>
          </w:tcPr>
          <w:p w14:paraId="2E7AA21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1A8A53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2DD81C6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6C6964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B80DD9E" w14:textId="16550EB1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39C2C17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Своевременная аккредитация 100% ОО</w:t>
            </w:r>
          </w:p>
        </w:tc>
        <w:tc>
          <w:tcPr>
            <w:tcW w:w="1276" w:type="dxa"/>
          </w:tcPr>
          <w:p w14:paraId="7F853F4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72CC5210" w14:textId="77777777" w:rsidTr="00A50C64">
        <w:tc>
          <w:tcPr>
            <w:tcW w:w="594" w:type="dxa"/>
          </w:tcPr>
          <w:p w14:paraId="1E383CD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3058" w:type="dxa"/>
          </w:tcPr>
          <w:p w14:paraId="6E831FC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Создание условий для дистанционного обучения, мобильного образования </w:t>
            </w:r>
          </w:p>
        </w:tc>
        <w:tc>
          <w:tcPr>
            <w:tcW w:w="1843" w:type="dxa"/>
          </w:tcPr>
          <w:p w14:paraId="37680CE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2DC40FD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55A0E36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1841C68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E693102" w14:textId="221A622D" w:rsidR="000A2874" w:rsidRPr="00A50C64" w:rsidRDefault="000A2874" w:rsidP="000A2874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2025-2026</w:t>
            </w:r>
          </w:p>
        </w:tc>
        <w:tc>
          <w:tcPr>
            <w:tcW w:w="1701" w:type="dxa"/>
          </w:tcPr>
          <w:p w14:paraId="1489F40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повышения качества образовательных результатов обучающихся</w:t>
            </w:r>
          </w:p>
        </w:tc>
        <w:tc>
          <w:tcPr>
            <w:tcW w:w="1276" w:type="dxa"/>
          </w:tcPr>
          <w:p w14:paraId="0B63129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3C516F" w14:paraId="386EFAAB" w14:textId="77777777" w:rsidTr="00A50C64">
        <w:tc>
          <w:tcPr>
            <w:tcW w:w="594" w:type="dxa"/>
          </w:tcPr>
          <w:p w14:paraId="237526A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3058" w:type="dxa"/>
          </w:tcPr>
          <w:p w14:paraId="60588B7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подвоза учащихся к месту обучения в муниципальные общеобразовательные учреждения</w:t>
            </w:r>
          </w:p>
        </w:tc>
        <w:tc>
          <w:tcPr>
            <w:tcW w:w="1843" w:type="dxa"/>
          </w:tcPr>
          <w:p w14:paraId="3FEA3F6C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188FF61E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65E1953E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1A275C25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306AB24" w14:textId="5C68C09E" w:rsidR="000A2874" w:rsidRPr="009624FB" w:rsidRDefault="000A2874" w:rsidP="000A2874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 w:rsidRPr="009624F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</w:t>
            </w:r>
          </w:p>
        </w:tc>
        <w:tc>
          <w:tcPr>
            <w:tcW w:w="1701" w:type="dxa"/>
          </w:tcPr>
          <w:p w14:paraId="61E06AA7" w14:textId="77777777" w:rsidR="000A2874" w:rsidRPr="009624FB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624F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доступности общего образования</w:t>
            </w:r>
          </w:p>
        </w:tc>
        <w:tc>
          <w:tcPr>
            <w:tcW w:w="1276" w:type="dxa"/>
          </w:tcPr>
          <w:p w14:paraId="79687C21" w14:textId="13CC83B6" w:rsidR="000A2874" w:rsidRPr="003C516F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F46A4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13755,8</w:t>
            </w:r>
          </w:p>
        </w:tc>
      </w:tr>
      <w:tr w:rsidR="000A2874" w:rsidRPr="00A50C64" w14:paraId="1A3178CD" w14:textId="77777777" w:rsidTr="00A50C64">
        <w:tc>
          <w:tcPr>
            <w:tcW w:w="594" w:type="dxa"/>
          </w:tcPr>
          <w:p w14:paraId="1493558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058" w:type="dxa"/>
          </w:tcPr>
          <w:p w14:paraId="7345DD7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Развитие новых форм и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механизмов оценки качества деятельности образовательных учреждений</w:t>
            </w:r>
          </w:p>
        </w:tc>
        <w:tc>
          <w:tcPr>
            <w:tcW w:w="1843" w:type="dxa"/>
          </w:tcPr>
          <w:p w14:paraId="5A4EC10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МКУ</w:t>
            </w:r>
          </w:p>
          <w:p w14:paraId="1A50017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«Управление образованием</w:t>
            </w:r>
          </w:p>
          <w:p w14:paraId="0A53DBA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4E1DCDA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6867B73D" w14:textId="34DCEDB5" w:rsidR="000A2874" w:rsidRPr="00A50C64" w:rsidRDefault="000A2874" w:rsidP="000A2874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025-2027</w:t>
            </w:r>
          </w:p>
        </w:tc>
        <w:tc>
          <w:tcPr>
            <w:tcW w:w="1701" w:type="dxa"/>
          </w:tcPr>
          <w:p w14:paraId="6DEDA01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Повышение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эффективности и результативности деятельности ОО</w:t>
            </w:r>
          </w:p>
        </w:tc>
        <w:tc>
          <w:tcPr>
            <w:tcW w:w="1276" w:type="dxa"/>
          </w:tcPr>
          <w:p w14:paraId="5024432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0,0</w:t>
            </w:r>
          </w:p>
        </w:tc>
      </w:tr>
      <w:tr w:rsidR="000A2874" w:rsidRPr="00A50C64" w14:paraId="2FCF4CD2" w14:textId="77777777" w:rsidTr="00A50C64">
        <w:tc>
          <w:tcPr>
            <w:tcW w:w="594" w:type="dxa"/>
          </w:tcPr>
          <w:p w14:paraId="76F4227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15.</w:t>
            </w:r>
          </w:p>
        </w:tc>
        <w:tc>
          <w:tcPr>
            <w:tcW w:w="3058" w:type="dxa"/>
          </w:tcPr>
          <w:p w14:paraId="0EDA3E5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Совершенствование системы оценки качества учебных и внеучебных достижений обучающихся</w:t>
            </w:r>
          </w:p>
        </w:tc>
        <w:tc>
          <w:tcPr>
            <w:tcW w:w="1843" w:type="dxa"/>
          </w:tcPr>
          <w:p w14:paraId="6595673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2FA689B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22FF1E2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034C01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2BA3135" w14:textId="752D6EF3" w:rsidR="000A2874" w:rsidRPr="00A50C64" w:rsidRDefault="000A2874" w:rsidP="000A2874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6BFEABF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повышения качества образовательных результатов обучающихся</w:t>
            </w:r>
          </w:p>
        </w:tc>
        <w:tc>
          <w:tcPr>
            <w:tcW w:w="1276" w:type="dxa"/>
          </w:tcPr>
          <w:p w14:paraId="2417601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07904F4" w14:textId="77777777" w:rsidTr="00A50C64">
        <w:tc>
          <w:tcPr>
            <w:tcW w:w="594" w:type="dxa"/>
          </w:tcPr>
          <w:p w14:paraId="3EC2D9A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058" w:type="dxa"/>
          </w:tcPr>
          <w:p w14:paraId="54257CF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Совершенствование открытой системы информирования населения об образовательных услугах, обеспечивающих полноту, доступность, своевременное обновление, достоверность информации.</w:t>
            </w:r>
          </w:p>
        </w:tc>
        <w:tc>
          <w:tcPr>
            <w:tcW w:w="1843" w:type="dxa"/>
          </w:tcPr>
          <w:p w14:paraId="3D37F5A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26D722E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266252E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25134C1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05B2F4C" w14:textId="0DB4BEB7" w:rsidR="000A2874" w:rsidRPr="00A50C64" w:rsidRDefault="000A2874" w:rsidP="000A2874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5327D1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уровня независимой оценки населением образовательных услуг в ОО района</w:t>
            </w:r>
          </w:p>
        </w:tc>
        <w:tc>
          <w:tcPr>
            <w:tcW w:w="1276" w:type="dxa"/>
          </w:tcPr>
          <w:p w14:paraId="2CF6507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68D8355A" w14:textId="77777777" w:rsidTr="00A50C64">
        <w:tc>
          <w:tcPr>
            <w:tcW w:w="594" w:type="dxa"/>
          </w:tcPr>
          <w:p w14:paraId="3DBFA87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3058" w:type="dxa"/>
          </w:tcPr>
          <w:p w14:paraId="7CAE639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Представление образовательными учреждениями публичных отчётов о своей деятельности перед общественностью</w:t>
            </w:r>
          </w:p>
        </w:tc>
        <w:tc>
          <w:tcPr>
            <w:tcW w:w="1843" w:type="dxa"/>
          </w:tcPr>
          <w:p w14:paraId="492FDAB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BE7961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0E76063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60D92A3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06368A8F" w14:textId="40B6F583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56E30F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открытости ОО</w:t>
            </w:r>
          </w:p>
        </w:tc>
        <w:tc>
          <w:tcPr>
            <w:tcW w:w="1276" w:type="dxa"/>
          </w:tcPr>
          <w:p w14:paraId="1F5A5E1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4F078957" w14:textId="77777777" w:rsidTr="00A50C64">
        <w:tc>
          <w:tcPr>
            <w:tcW w:w="594" w:type="dxa"/>
          </w:tcPr>
          <w:p w14:paraId="4983A2D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3058" w:type="dxa"/>
          </w:tcPr>
          <w:p w14:paraId="5A0B40E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 xml:space="preserve">Мониторинг удовлетворенности населения качеством образовательных услуг </w:t>
            </w:r>
          </w:p>
        </w:tc>
        <w:tc>
          <w:tcPr>
            <w:tcW w:w="1843" w:type="dxa"/>
          </w:tcPr>
          <w:p w14:paraId="7CC621E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581087E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0D3A2D5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0BEA319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327CE5D7" w14:textId="0A446E78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C8A323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уровня независимой оценки населением образовательных услуг в ОО района</w:t>
            </w:r>
          </w:p>
        </w:tc>
        <w:tc>
          <w:tcPr>
            <w:tcW w:w="1276" w:type="dxa"/>
          </w:tcPr>
          <w:p w14:paraId="5CB60C6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3C516F" w14:paraId="4C08BC86" w14:textId="77777777" w:rsidTr="00A50C64">
        <w:tc>
          <w:tcPr>
            <w:tcW w:w="594" w:type="dxa"/>
          </w:tcPr>
          <w:p w14:paraId="6F2C9CF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3058" w:type="dxa"/>
          </w:tcPr>
          <w:p w14:paraId="1D8F22E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Мероприятия по энергосбережению в учреждениях образования, в т.ч. замене окон.</w:t>
            </w:r>
          </w:p>
        </w:tc>
        <w:tc>
          <w:tcPr>
            <w:tcW w:w="1843" w:type="dxa"/>
          </w:tcPr>
          <w:p w14:paraId="1739AF30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1B0286AD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AF56434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4311F210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2801B1E" w14:textId="41D9798E" w:rsidR="000A2874" w:rsidRPr="003E6E59" w:rsidRDefault="000A2874" w:rsidP="000A2874">
            <w:r w:rsidRPr="003E6E5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79D166E" w14:textId="77777777" w:rsidR="000A2874" w:rsidRPr="003E6E59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6E5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комфортных условий в ОО</w:t>
            </w:r>
          </w:p>
        </w:tc>
        <w:tc>
          <w:tcPr>
            <w:tcW w:w="1276" w:type="dxa"/>
          </w:tcPr>
          <w:p w14:paraId="50724D35" w14:textId="5B2902A5" w:rsidR="000A2874" w:rsidRPr="001A3BD2" w:rsidRDefault="001A3BD2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F46A4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0,00</w:t>
            </w:r>
          </w:p>
        </w:tc>
      </w:tr>
      <w:tr w:rsidR="000A2874" w:rsidRPr="00A50C64" w14:paraId="38BD6D4D" w14:textId="77777777" w:rsidTr="00A50C64">
        <w:tc>
          <w:tcPr>
            <w:tcW w:w="594" w:type="dxa"/>
          </w:tcPr>
          <w:p w14:paraId="06354B7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3058" w:type="dxa"/>
          </w:tcPr>
          <w:p w14:paraId="459C74C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Мероприятия по развитию инфраструктуры учреждений образования:</w:t>
            </w:r>
          </w:p>
          <w:p w14:paraId="1E382B9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- капитальные ремонты,</w:t>
            </w:r>
          </w:p>
          <w:p w14:paraId="6BED160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- реконструкция,</w:t>
            </w:r>
          </w:p>
          <w:p w14:paraId="0172B9A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- строительство.</w:t>
            </w:r>
          </w:p>
        </w:tc>
        <w:tc>
          <w:tcPr>
            <w:tcW w:w="1843" w:type="dxa"/>
          </w:tcPr>
          <w:p w14:paraId="2949DF11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11FF5204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0AFA2355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92A34BB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335B8A6" w14:textId="19AD61AE" w:rsidR="000A2874" w:rsidRPr="00032B89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5EF977D8" w14:textId="77777777" w:rsidR="000A2874" w:rsidRPr="00032B89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32B8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комфортных, безопасных современных  условий в ОО</w:t>
            </w:r>
          </w:p>
        </w:tc>
        <w:tc>
          <w:tcPr>
            <w:tcW w:w="1276" w:type="dxa"/>
          </w:tcPr>
          <w:p w14:paraId="23777482" w14:textId="00919785" w:rsidR="000A2874" w:rsidRPr="00032B89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32B89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0,00</w:t>
            </w:r>
          </w:p>
        </w:tc>
      </w:tr>
      <w:tr w:rsidR="000A2874" w:rsidRPr="00A50C64" w14:paraId="7ADF7FD7" w14:textId="77777777" w:rsidTr="00A50C64">
        <w:tc>
          <w:tcPr>
            <w:tcW w:w="594" w:type="dxa"/>
          </w:tcPr>
          <w:p w14:paraId="5617072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3058" w:type="dxa"/>
          </w:tcPr>
          <w:p w14:paraId="4C7A376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Мероприятия по текущим ремонтам учреждений образования</w:t>
            </w:r>
          </w:p>
        </w:tc>
        <w:tc>
          <w:tcPr>
            <w:tcW w:w="1843" w:type="dxa"/>
          </w:tcPr>
          <w:p w14:paraId="07ABB11A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60B5E7A5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3D847D6F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Баганского</w:t>
            </w:r>
          </w:p>
          <w:p w14:paraId="1ECCD2A9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32BA4DE0" w14:textId="2A76D654" w:rsidR="000A2874" w:rsidRPr="00A27A52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2025</w:t>
            </w:r>
          </w:p>
        </w:tc>
        <w:tc>
          <w:tcPr>
            <w:tcW w:w="1701" w:type="dxa"/>
          </w:tcPr>
          <w:p w14:paraId="304A51DC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Создание комфортных, безопасных  </w:t>
            </w: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условий в ОО</w:t>
            </w:r>
          </w:p>
        </w:tc>
        <w:tc>
          <w:tcPr>
            <w:tcW w:w="1276" w:type="dxa"/>
          </w:tcPr>
          <w:p w14:paraId="2E332357" w14:textId="30264A14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0,0</w:t>
            </w:r>
          </w:p>
        </w:tc>
      </w:tr>
      <w:tr w:rsidR="000A2874" w:rsidRPr="00A50C64" w14:paraId="7E570231" w14:textId="77777777" w:rsidTr="00A50C64">
        <w:tc>
          <w:tcPr>
            <w:tcW w:w="594" w:type="dxa"/>
          </w:tcPr>
          <w:p w14:paraId="6B3866F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22.</w:t>
            </w:r>
          </w:p>
        </w:tc>
        <w:tc>
          <w:tcPr>
            <w:tcW w:w="3058" w:type="dxa"/>
          </w:tcPr>
          <w:p w14:paraId="6DD4234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Введение дополнительных мест в дошкольные образовательные учреждения</w:t>
            </w:r>
          </w:p>
        </w:tc>
        <w:tc>
          <w:tcPr>
            <w:tcW w:w="1843" w:type="dxa"/>
          </w:tcPr>
          <w:p w14:paraId="7E59F7C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5C83E59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B0C7AC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8CFB7E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3CE0F6D" w14:textId="70367906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6332968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Снижение очередности в ДОУ, увеличение охвата дошкольным образованием </w:t>
            </w:r>
          </w:p>
        </w:tc>
        <w:tc>
          <w:tcPr>
            <w:tcW w:w="1276" w:type="dxa"/>
          </w:tcPr>
          <w:p w14:paraId="26C568E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44EDAED4" w14:textId="77777777" w:rsidTr="00A50C64">
        <w:tc>
          <w:tcPr>
            <w:tcW w:w="594" w:type="dxa"/>
          </w:tcPr>
          <w:p w14:paraId="6AFC178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3058" w:type="dxa"/>
          </w:tcPr>
          <w:p w14:paraId="6420388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 w:bidi="ru-RU"/>
              </w:rPr>
              <w:t>Приобретение учебников в фонды школьных библиотек</w:t>
            </w:r>
          </w:p>
        </w:tc>
        <w:tc>
          <w:tcPr>
            <w:tcW w:w="1843" w:type="dxa"/>
          </w:tcPr>
          <w:p w14:paraId="4325E884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2055D663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180E63EB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7B1BDA93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69D400C" w14:textId="05F377E6" w:rsidR="000A2874" w:rsidRPr="00422776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 w:rsidRPr="0042277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09AEF5F0" w14:textId="77777777" w:rsidR="000A2874" w:rsidRPr="00422776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2277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100% обеспеченность необходимыми учебниками и учебными пособиями</w:t>
            </w:r>
          </w:p>
        </w:tc>
        <w:tc>
          <w:tcPr>
            <w:tcW w:w="1276" w:type="dxa"/>
          </w:tcPr>
          <w:p w14:paraId="181DA91E" w14:textId="2E26C099" w:rsidR="000A2874" w:rsidRPr="00422776" w:rsidRDefault="0056659F" w:rsidP="000A287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3 679,55</w:t>
            </w:r>
          </w:p>
        </w:tc>
      </w:tr>
      <w:tr w:rsidR="000A2874" w:rsidRPr="00A50C64" w14:paraId="01D9BF08" w14:textId="77777777" w:rsidTr="00A50C64">
        <w:tc>
          <w:tcPr>
            <w:tcW w:w="9889" w:type="dxa"/>
            <w:gridSpan w:val="6"/>
          </w:tcPr>
          <w:p w14:paraId="6D58C711" w14:textId="77777777" w:rsidR="000A2874" w:rsidRPr="00A50C64" w:rsidRDefault="000A2874" w:rsidP="000A287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4.3. Создание оптимальных условий для развития системы воспитания и социализации, социальной адаптации обучающихся и воспитанников, сохранения здоровья, обеспечение их безопасности</w:t>
            </w:r>
          </w:p>
        </w:tc>
      </w:tr>
      <w:tr w:rsidR="000A2874" w:rsidRPr="00A50C64" w14:paraId="29A5FE2D" w14:textId="77777777" w:rsidTr="00A50C64">
        <w:tc>
          <w:tcPr>
            <w:tcW w:w="594" w:type="dxa"/>
          </w:tcPr>
          <w:p w14:paraId="1982401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058" w:type="dxa"/>
          </w:tcPr>
          <w:p w14:paraId="34E1965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Профильные смены Агрошколы</w:t>
            </w:r>
          </w:p>
        </w:tc>
        <w:tc>
          <w:tcPr>
            <w:tcW w:w="1843" w:type="dxa"/>
          </w:tcPr>
          <w:p w14:paraId="4D50516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1D4ED9A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501506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4E75A29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1EB0606" w14:textId="56A06CD2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0052CA2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учебной и творческой мотивации обучающихся, профориентация  обучающихся</w:t>
            </w:r>
          </w:p>
        </w:tc>
        <w:tc>
          <w:tcPr>
            <w:tcW w:w="1276" w:type="dxa"/>
          </w:tcPr>
          <w:p w14:paraId="0321257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1C26F83" w14:textId="77777777" w:rsidTr="00A50C64">
        <w:tc>
          <w:tcPr>
            <w:tcW w:w="594" w:type="dxa"/>
          </w:tcPr>
          <w:p w14:paraId="6014C6F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058" w:type="dxa"/>
          </w:tcPr>
          <w:p w14:paraId="18211E3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Военно-учебные сборы старшеклассников</w:t>
            </w:r>
          </w:p>
        </w:tc>
        <w:tc>
          <w:tcPr>
            <w:tcW w:w="1843" w:type="dxa"/>
          </w:tcPr>
          <w:p w14:paraId="49914CD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663ECA8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11EC436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2FE2C69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9EA936F" w14:textId="59A5E80A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726E2B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допризывной подготовки обучающихся</w:t>
            </w:r>
          </w:p>
        </w:tc>
        <w:tc>
          <w:tcPr>
            <w:tcW w:w="1276" w:type="dxa"/>
          </w:tcPr>
          <w:p w14:paraId="19D454B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220EB872" w14:textId="77777777" w:rsidTr="00A50C64">
        <w:tc>
          <w:tcPr>
            <w:tcW w:w="594" w:type="dxa"/>
          </w:tcPr>
          <w:p w14:paraId="1B3C9A3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058" w:type="dxa"/>
          </w:tcPr>
          <w:p w14:paraId="7EF49DC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участия команды старших классов в областных соревнованиях «Безопасное колесо», «Зелёная волна»</w:t>
            </w:r>
          </w:p>
        </w:tc>
        <w:tc>
          <w:tcPr>
            <w:tcW w:w="1843" w:type="dxa"/>
          </w:tcPr>
          <w:p w14:paraId="0955A07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4F94EC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5B50949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D62473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E51FBD0" w14:textId="79BE38EB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A3652A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учебной и творческой мотивации обучающихся, профориентация  обучающихся</w:t>
            </w:r>
          </w:p>
        </w:tc>
        <w:tc>
          <w:tcPr>
            <w:tcW w:w="1276" w:type="dxa"/>
          </w:tcPr>
          <w:p w14:paraId="010E70E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16ED4850" w14:textId="77777777" w:rsidTr="00A50C64">
        <w:tc>
          <w:tcPr>
            <w:tcW w:w="594" w:type="dxa"/>
          </w:tcPr>
          <w:p w14:paraId="29C6B56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058" w:type="dxa"/>
          </w:tcPr>
          <w:p w14:paraId="472AC49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мероприятий «Рождественские чтения»</w:t>
            </w:r>
          </w:p>
        </w:tc>
        <w:tc>
          <w:tcPr>
            <w:tcW w:w="1843" w:type="dxa"/>
          </w:tcPr>
          <w:p w14:paraId="4EC3C61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792D5D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67236F0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5664C8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092EF12" w14:textId="63480EA1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FEA746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творческой самореализации обучающихся и педагогов</w:t>
            </w:r>
          </w:p>
        </w:tc>
        <w:tc>
          <w:tcPr>
            <w:tcW w:w="1276" w:type="dxa"/>
          </w:tcPr>
          <w:p w14:paraId="5081999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2526B227" w14:textId="77777777" w:rsidTr="00A50C64">
        <w:tc>
          <w:tcPr>
            <w:tcW w:w="594" w:type="dxa"/>
          </w:tcPr>
          <w:p w14:paraId="27FBE97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058" w:type="dxa"/>
          </w:tcPr>
          <w:p w14:paraId="06389A9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мероприятий по патриотическому воспитанию обучающихся:</w:t>
            </w:r>
          </w:p>
          <w:p w14:paraId="448EEE8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- развитие школьных музеев (регистрация,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создание экспозиций, открытие выставок, участие в муниципальных и областных конкурсах);</w:t>
            </w:r>
          </w:p>
          <w:p w14:paraId="3A61141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- военно-спортивные игры (Зарница, Победа  и пр.)  </w:t>
            </w:r>
          </w:p>
        </w:tc>
        <w:tc>
          <w:tcPr>
            <w:tcW w:w="1843" w:type="dxa"/>
          </w:tcPr>
          <w:p w14:paraId="394DBEC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МКУ</w:t>
            </w:r>
          </w:p>
          <w:p w14:paraId="769BD59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535EF0A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7C422F6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2222165" w14:textId="5B180482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267ED8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Реализация воспитательных задач </w:t>
            </w:r>
          </w:p>
        </w:tc>
        <w:tc>
          <w:tcPr>
            <w:tcW w:w="1276" w:type="dxa"/>
          </w:tcPr>
          <w:p w14:paraId="2810BCC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34009B0C" w14:textId="77777777" w:rsidTr="00A50C64">
        <w:tc>
          <w:tcPr>
            <w:tcW w:w="594" w:type="dxa"/>
          </w:tcPr>
          <w:p w14:paraId="588D3AD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6.</w:t>
            </w:r>
          </w:p>
        </w:tc>
        <w:tc>
          <w:tcPr>
            <w:tcW w:w="3058" w:type="dxa"/>
          </w:tcPr>
          <w:p w14:paraId="3D1623B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Мероприятия по экологическому образованию и воспитанию детей </w:t>
            </w:r>
          </w:p>
        </w:tc>
        <w:tc>
          <w:tcPr>
            <w:tcW w:w="1843" w:type="dxa"/>
          </w:tcPr>
          <w:p w14:paraId="156406E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968CDD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04AC89D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6A31D34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4842005" w14:textId="22838069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BCD1AA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Развитие позитивных форм общения школьников, соответствующего их возрастным потребностям</w:t>
            </w:r>
          </w:p>
        </w:tc>
        <w:tc>
          <w:tcPr>
            <w:tcW w:w="1276" w:type="dxa"/>
          </w:tcPr>
          <w:p w14:paraId="7683A93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B499A47" w14:textId="77777777" w:rsidTr="00A50C64">
        <w:tc>
          <w:tcPr>
            <w:tcW w:w="594" w:type="dxa"/>
          </w:tcPr>
          <w:p w14:paraId="1648E80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058" w:type="dxa"/>
          </w:tcPr>
          <w:p w14:paraId="05F98DF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и участие в конференциях, семинарах, совещаниях, конкурсах и других мероприятиях по проблеме формирования культуры здорового и безопасного образа жизни</w:t>
            </w:r>
          </w:p>
        </w:tc>
        <w:tc>
          <w:tcPr>
            <w:tcW w:w="1843" w:type="dxa"/>
          </w:tcPr>
          <w:p w14:paraId="51C7EC2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7DBBB9E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25D7F16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685469C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096A2EEA" w14:textId="49BD693F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9968F0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Развитие позитивных форм общения школьников, соответствующего их возрастным потребностям</w:t>
            </w:r>
          </w:p>
        </w:tc>
        <w:tc>
          <w:tcPr>
            <w:tcW w:w="1276" w:type="dxa"/>
          </w:tcPr>
          <w:p w14:paraId="2FF9554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467A22D" w14:textId="77777777" w:rsidTr="00A50C64">
        <w:tc>
          <w:tcPr>
            <w:tcW w:w="594" w:type="dxa"/>
          </w:tcPr>
          <w:p w14:paraId="21B0579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058" w:type="dxa"/>
          </w:tcPr>
          <w:p w14:paraId="051CB50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Оборудование уголков по безопасности дорожного движения</w:t>
            </w:r>
          </w:p>
        </w:tc>
        <w:tc>
          <w:tcPr>
            <w:tcW w:w="1843" w:type="dxa"/>
          </w:tcPr>
          <w:p w14:paraId="395A062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DAB68A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3DB928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990610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2E69D7D" w14:textId="21CF7B96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34347F6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обеспечения безопасности обучающихся</w:t>
            </w:r>
          </w:p>
        </w:tc>
        <w:tc>
          <w:tcPr>
            <w:tcW w:w="1276" w:type="dxa"/>
          </w:tcPr>
          <w:p w14:paraId="5D07843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2BBA4F41" w14:textId="77777777" w:rsidTr="00A50C64">
        <w:tc>
          <w:tcPr>
            <w:tcW w:w="594" w:type="dxa"/>
          </w:tcPr>
          <w:p w14:paraId="16C53F5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058" w:type="dxa"/>
          </w:tcPr>
          <w:p w14:paraId="281AA4E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Проведение межведомственных совещаний по вопросам обеспечения безопасности образовательных учреждений. Организация работы межведомственной комиссии по приемке образовательных учреждений к новому учебному году, лагерей с дневным пребыванием детей на базе образовательных учреждений</w:t>
            </w:r>
          </w:p>
        </w:tc>
        <w:tc>
          <w:tcPr>
            <w:tcW w:w="1843" w:type="dxa"/>
          </w:tcPr>
          <w:p w14:paraId="2135C8C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27653CD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1DC9C5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76675F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0C88621" w14:textId="78FBC076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57CE946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Соответствие условий современным требованиям, установленным законодательством</w:t>
            </w:r>
          </w:p>
        </w:tc>
        <w:tc>
          <w:tcPr>
            <w:tcW w:w="1276" w:type="dxa"/>
          </w:tcPr>
          <w:p w14:paraId="2B20FDE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71FBF005" w14:textId="77777777" w:rsidTr="00A50C64">
        <w:tc>
          <w:tcPr>
            <w:tcW w:w="594" w:type="dxa"/>
          </w:tcPr>
          <w:p w14:paraId="257F488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3058" w:type="dxa"/>
          </w:tcPr>
          <w:p w14:paraId="1F0D592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Мероприятия по гражданско-правовому воспитанию учащихся:</w:t>
            </w:r>
          </w:p>
          <w:p w14:paraId="5E22E4C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-совершенствование института уполномоченных по защите прав участников образовательного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процесса;</w:t>
            </w:r>
          </w:p>
          <w:p w14:paraId="7BB02A9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 организация работы отрядов юных инспекторов ДД</w:t>
            </w:r>
          </w:p>
        </w:tc>
        <w:tc>
          <w:tcPr>
            <w:tcW w:w="1843" w:type="dxa"/>
          </w:tcPr>
          <w:p w14:paraId="305EE3C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МКУ</w:t>
            </w:r>
          </w:p>
          <w:p w14:paraId="435646E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5FEAE96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209EED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621B70D6" w14:textId="58408827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51C4A25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уровня правовой культуры обучающихся</w:t>
            </w:r>
          </w:p>
        </w:tc>
        <w:tc>
          <w:tcPr>
            <w:tcW w:w="1276" w:type="dxa"/>
          </w:tcPr>
          <w:p w14:paraId="7F94292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2ADCDE3A" w14:textId="77777777" w:rsidTr="00A50C64">
        <w:tc>
          <w:tcPr>
            <w:tcW w:w="594" w:type="dxa"/>
          </w:tcPr>
          <w:p w14:paraId="6933DFD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11.</w:t>
            </w:r>
          </w:p>
        </w:tc>
        <w:tc>
          <w:tcPr>
            <w:tcW w:w="3058" w:type="dxa"/>
          </w:tcPr>
          <w:p w14:paraId="061EDD8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Совершенствование содержания, форм и методов работы с детьми по обеспечению безопасности жизнедеятельности</w:t>
            </w:r>
          </w:p>
        </w:tc>
        <w:tc>
          <w:tcPr>
            <w:tcW w:w="1843" w:type="dxa"/>
          </w:tcPr>
          <w:p w14:paraId="6924394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2DB691C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5003DE4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F73393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4266AA47" w14:textId="3E105D83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79F419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обеспечения безопасности обучающихся</w:t>
            </w:r>
          </w:p>
        </w:tc>
        <w:tc>
          <w:tcPr>
            <w:tcW w:w="1276" w:type="dxa"/>
          </w:tcPr>
          <w:p w14:paraId="33A3B82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ADF03A4" w14:textId="77777777" w:rsidTr="00A50C64">
        <w:tc>
          <w:tcPr>
            <w:tcW w:w="594" w:type="dxa"/>
          </w:tcPr>
          <w:p w14:paraId="76462F0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3058" w:type="dxa"/>
          </w:tcPr>
          <w:p w14:paraId="7D874F8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эффективности различных форм ученического самоуправления в образовательном учреждении</w:t>
            </w:r>
          </w:p>
        </w:tc>
        <w:tc>
          <w:tcPr>
            <w:tcW w:w="1843" w:type="dxa"/>
          </w:tcPr>
          <w:p w14:paraId="4B03A1A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655C430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1F843D7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2F368A2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A5E82B5" w14:textId="0A38A361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6C94EB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Развитие позитивных форм общения школьников, соответствующего их возрастным потребностям</w:t>
            </w:r>
          </w:p>
        </w:tc>
        <w:tc>
          <w:tcPr>
            <w:tcW w:w="1276" w:type="dxa"/>
          </w:tcPr>
          <w:p w14:paraId="23DDB11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2365EE4A" w14:textId="77777777" w:rsidTr="00A50C64">
        <w:tc>
          <w:tcPr>
            <w:tcW w:w="594" w:type="dxa"/>
          </w:tcPr>
          <w:p w14:paraId="289B66F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3058" w:type="dxa"/>
          </w:tcPr>
          <w:p w14:paraId="6CCA215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Обеспечение доставки обучающихся к пункту проведения государственной итоговой аттестации </w:t>
            </w:r>
          </w:p>
        </w:tc>
        <w:tc>
          <w:tcPr>
            <w:tcW w:w="1843" w:type="dxa"/>
          </w:tcPr>
          <w:p w14:paraId="216EF4D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8B44A0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787D70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15169D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B55EA12" w14:textId="6C17AAC5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A01784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высокого уровня организации ГИА на территории района</w:t>
            </w:r>
          </w:p>
        </w:tc>
        <w:tc>
          <w:tcPr>
            <w:tcW w:w="1276" w:type="dxa"/>
          </w:tcPr>
          <w:p w14:paraId="356FF71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863AC7C" w14:textId="77777777" w:rsidTr="00A50C64">
        <w:tc>
          <w:tcPr>
            <w:tcW w:w="594" w:type="dxa"/>
          </w:tcPr>
          <w:p w14:paraId="18735FA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3058" w:type="dxa"/>
          </w:tcPr>
          <w:p w14:paraId="1D2A650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Благоустройство территорий муниципальных дошкольных образовательных учреждений:</w:t>
            </w:r>
          </w:p>
          <w:p w14:paraId="7E72E76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 асфальтирование;</w:t>
            </w:r>
          </w:p>
          <w:p w14:paraId="1924522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 установка веранд, теневых навесов  и малых игровых форм.</w:t>
            </w:r>
          </w:p>
        </w:tc>
        <w:tc>
          <w:tcPr>
            <w:tcW w:w="1843" w:type="dxa"/>
          </w:tcPr>
          <w:p w14:paraId="2170863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74D918C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799A59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6C71D34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65C3A462" w14:textId="5FD2A8F4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1D86300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 безопасных и комфортных условий в ОО</w:t>
            </w:r>
          </w:p>
        </w:tc>
        <w:tc>
          <w:tcPr>
            <w:tcW w:w="1276" w:type="dxa"/>
          </w:tcPr>
          <w:p w14:paraId="3FED29A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5B50FFC5" w14:textId="77777777" w:rsidTr="00A50C64">
        <w:tc>
          <w:tcPr>
            <w:tcW w:w="594" w:type="dxa"/>
          </w:tcPr>
          <w:p w14:paraId="72DCC91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3058" w:type="dxa"/>
          </w:tcPr>
          <w:p w14:paraId="1B1B727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Установка систем видеонаблюдения в учреждениях образования, дооснащение </w:t>
            </w:r>
          </w:p>
        </w:tc>
        <w:tc>
          <w:tcPr>
            <w:tcW w:w="1843" w:type="dxa"/>
          </w:tcPr>
          <w:p w14:paraId="0703037E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19A9BE76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1FFC657F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0CE8E8E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7F3FBA1E" w14:textId="116AAC7B" w:rsidR="000A2874" w:rsidRPr="00A27A52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AD41D9D" w14:textId="77777777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 безопасных условий в ОО</w:t>
            </w:r>
          </w:p>
        </w:tc>
        <w:tc>
          <w:tcPr>
            <w:tcW w:w="1276" w:type="dxa"/>
          </w:tcPr>
          <w:p w14:paraId="4680EEAB" w14:textId="1075DDEF" w:rsidR="000A2874" w:rsidRPr="00A27A52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27A52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600,0</w:t>
            </w:r>
          </w:p>
        </w:tc>
      </w:tr>
      <w:tr w:rsidR="000A2874" w:rsidRPr="00A50C64" w14:paraId="3644FF13" w14:textId="77777777" w:rsidTr="00A50C64">
        <w:tc>
          <w:tcPr>
            <w:tcW w:w="594" w:type="dxa"/>
          </w:tcPr>
          <w:p w14:paraId="4D7106C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3058" w:type="dxa"/>
          </w:tcPr>
          <w:p w14:paraId="041CD9F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Мероприятия по созданию условий, обеспечивающих безопасность обучающихся и воспитанников муниципальных образовательных учреждений в соответствии с планом (ремонт и установка ограждений, замена стеновых панелей, ремонт электропроводки, уличного освещения и др.)</w:t>
            </w:r>
          </w:p>
        </w:tc>
        <w:tc>
          <w:tcPr>
            <w:tcW w:w="1843" w:type="dxa"/>
          </w:tcPr>
          <w:p w14:paraId="61E2363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E45B36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12FFE90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7E9AB7D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08C4D5D" w14:textId="05D7F9C5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180A58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Обеспечение  безопасных и комфортных условий в ОО </w:t>
            </w:r>
          </w:p>
        </w:tc>
        <w:tc>
          <w:tcPr>
            <w:tcW w:w="1276" w:type="dxa"/>
          </w:tcPr>
          <w:p w14:paraId="6F5BF7F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430C0FD9" w14:textId="77777777" w:rsidTr="00A50C64">
        <w:tc>
          <w:tcPr>
            <w:tcW w:w="594" w:type="dxa"/>
          </w:tcPr>
          <w:p w14:paraId="0FFA39D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17</w:t>
            </w:r>
          </w:p>
        </w:tc>
        <w:tc>
          <w:tcPr>
            <w:tcW w:w="3058" w:type="dxa"/>
          </w:tcPr>
          <w:p w14:paraId="0D8ADBC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Замена  школьных автобусов, приобретение иной техники, необходимой для развития системы образования</w:t>
            </w:r>
          </w:p>
        </w:tc>
        <w:tc>
          <w:tcPr>
            <w:tcW w:w="1843" w:type="dxa"/>
          </w:tcPr>
          <w:p w14:paraId="231F45B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01C2CCE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293ACB8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4F9FA4B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3A7EA559" w14:textId="722809DB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79A08E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безопасных условий, обеспечение транспортной доступности</w:t>
            </w:r>
          </w:p>
        </w:tc>
        <w:tc>
          <w:tcPr>
            <w:tcW w:w="1276" w:type="dxa"/>
          </w:tcPr>
          <w:p w14:paraId="5B54108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70718410" w14:textId="77777777" w:rsidTr="00A50C64">
        <w:tc>
          <w:tcPr>
            <w:tcW w:w="9889" w:type="dxa"/>
            <w:gridSpan w:val="6"/>
          </w:tcPr>
          <w:p w14:paraId="40C8BFC3" w14:textId="77777777" w:rsidR="000A2874" w:rsidRPr="00A50C64" w:rsidRDefault="000A2874" w:rsidP="000A287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4.4. Выявление и поддержка одаренных детей.</w:t>
            </w:r>
          </w:p>
        </w:tc>
      </w:tr>
      <w:tr w:rsidR="000A2874" w:rsidRPr="00A50C64" w14:paraId="62FA19C2" w14:textId="77777777" w:rsidTr="00A50C64">
        <w:tc>
          <w:tcPr>
            <w:tcW w:w="594" w:type="dxa"/>
          </w:tcPr>
          <w:p w14:paraId="4DE44D0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058" w:type="dxa"/>
          </w:tcPr>
          <w:p w14:paraId="4A6CD3A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1843" w:type="dxa"/>
          </w:tcPr>
          <w:p w14:paraId="4C005EA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53CBE6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6607D8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7EBCB2A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81DBDBB" w14:textId="01D47EAD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1804708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учебной и творческой мотивации обучающихся</w:t>
            </w:r>
          </w:p>
        </w:tc>
        <w:tc>
          <w:tcPr>
            <w:tcW w:w="1276" w:type="dxa"/>
          </w:tcPr>
          <w:p w14:paraId="7D5C8F8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B7E7161" w14:textId="77777777" w:rsidTr="00A50C64">
        <w:tc>
          <w:tcPr>
            <w:tcW w:w="594" w:type="dxa"/>
          </w:tcPr>
          <w:p w14:paraId="2FBB15D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058" w:type="dxa"/>
          </w:tcPr>
          <w:p w14:paraId="3741EEA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Развитие олимпиадного движения среди обучающихся начальных классов </w:t>
            </w:r>
          </w:p>
        </w:tc>
        <w:tc>
          <w:tcPr>
            <w:tcW w:w="1843" w:type="dxa"/>
          </w:tcPr>
          <w:p w14:paraId="776DB88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74C61B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584E7C1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5FB051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9FF7743" w14:textId="7A662837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88EFD6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учебной мотивации обучающихся</w:t>
            </w:r>
          </w:p>
        </w:tc>
        <w:tc>
          <w:tcPr>
            <w:tcW w:w="1276" w:type="dxa"/>
          </w:tcPr>
          <w:p w14:paraId="209B93B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F03BF5B" w14:textId="77777777" w:rsidTr="00A50C64">
        <w:tc>
          <w:tcPr>
            <w:tcW w:w="594" w:type="dxa"/>
          </w:tcPr>
          <w:p w14:paraId="0CD05BE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058" w:type="dxa"/>
          </w:tcPr>
          <w:p w14:paraId="306343B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исследовательской деятельности обучающихся образовательных учреждений и проведение экспертной оценки их работ</w:t>
            </w:r>
          </w:p>
        </w:tc>
        <w:tc>
          <w:tcPr>
            <w:tcW w:w="1843" w:type="dxa"/>
          </w:tcPr>
          <w:p w14:paraId="6B2A0BF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71AC57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69158CD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7AC8F98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0B1ABA8B" w14:textId="6FAEA0B8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1B73270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учебной и творческой мотивации обучающихся</w:t>
            </w:r>
          </w:p>
        </w:tc>
        <w:tc>
          <w:tcPr>
            <w:tcW w:w="1276" w:type="dxa"/>
          </w:tcPr>
          <w:p w14:paraId="2BAC60A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679C05F7" w14:textId="77777777" w:rsidTr="00A50C64">
        <w:tc>
          <w:tcPr>
            <w:tcW w:w="594" w:type="dxa"/>
          </w:tcPr>
          <w:p w14:paraId="1DD0C8B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058" w:type="dxa"/>
          </w:tcPr>
          <w:p w14:paraId="6DB21430" w14:textId="6CA86E41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участия в мероприятиях</w:t>
            </w:r>
            <w:r w:rsidRPr="00A50C64">
              <w:rPr>
                <w:rFonts w:ascii="Times New Roman" w:eastAsia="Arial Unicode MS" w:hAnsi="Times New Roman" w:cs="Arial Unicode MS"/>
                <w:sz w:val="24"/>
                <w:szCs w:val="24"/>
                <w:lang w:eastAsia="ru-RU" w:bidi="ru-RU"/>
              </w:rPr>
              <w:t xml:space="preserve"> </w:t>
            </w:r>
            <w:r w:rsidRPr="00B75635">
              <w:rPr>
                <w:rFonts w:ascii="Times New Roman" w:eastAsia="Arial Unicode MS" w:hAnsi="Times New Roman" w:cs="Arial Unicode MS"/>
                <w:sz w:val="24"/>
                <w:szCs w:val="24"/>
                <w:lang w:val="en-US" w:eastAsia="ru-RU" w:bidi="ru-RU"/>
              </w:rPr>
              <w:t>OpenBio</w:t>
            </w:r>
          </w:p>
        </w:tc>
        <w:tc>
          <w:tcPr>
            <w:tcW w:w="1843" w:type="dxa"/>
          </w:tcPr>
          <w:p w14:paraId="63BD563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71A27C6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018CAE7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0D0D62F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59B95B9" w14:textId="5B6A710D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CCBAB5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учебной и творческой мотивации обучающихся,  ранняя профориентация школьников</w:t>
            </w:r>
          </w:p>
        </w:tc>
        <w:tc>
          <w:tcPr>
            <w:tcW w:w="1276" w:type="dxa"/>
          </w:tcPr>
          <w:p w14:paraId="3C78212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78B59ACC" w14:textId="77777777" w:rsidTr="00A50C64">
        <w:tc>
          <w:tcPr>
            <w:tcW w:w="594" w:type="dxa"/>
          </w:tcPr>
          <w:p w14:paraId="679DD52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058" w:type="dxa"/>
          </w:tcPr>
          <w:p w14:paraId="2D07461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муниципальных конкурсов в сфере дополнительного образования (согласно Положениям), организация очного участия в региональных и всероссийских конкурсах</w:t>
            </w:r>
          </w:p>
        </w:tc>
        <w:tc>
          <w:tcPr>
            <w:tcW w:w="1843" w:type="dxa"/>
          </w:tcPr>
          <w:p w14:paraId="0B196D3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697F0CE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A1DD4E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757E62F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0CA8440D" w14:textId="4CC88B2E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E476CC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учебной и творческой мотивации обучающихся</w:t>
            </w:r>
          </w:p>
        </w:tc>
        <w:tc>
          <w:tcPr>
            <w:tcW w:w="1276" w:type="dxa"/>
          </w:tcPr>
          <w:p w14:paraId="0525082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7E5FAF95" w14:textId="77777777" w:rsidTr="00A50C64">
        <w:tc>
          <w:tcPr>
            <w:tcW w:w="594" w:type="dxa"/>
          </w:tcPr>
          <w:p w14:paraId="6A0088E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058" w:type="dxa"/>
          </w:tcPr>
          <w:p w14:paraId="31901AD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и проведение творческих конкурсов среди детей дошкольного возраста</w:t>
            </w:r>
          </w:p>
        </w:tc>
        <w:tc>
          <w:tcPr>
            <w:tcW w:w="1843" w:type="dxa"/>
          </w:tcPr>
          <w:p w14:paraId="0062BB0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66AD6D8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264FD58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FBF32B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450AA4A6" w14:textId="59B1FF45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45B574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формирования ранней учебной и творческой мотивации обучающихся</w:t>
            </w:r>
          </w:p>
        </w:tc>
        <w:tc>
          <w:tcPr>
            <w:tcW w:w="1276" w:type="dxa"/>
          </w:tcPr>
          <w:p w14:paraId="7F30635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8C83C90" w14:textId="77777777" w:rsidTr="00A50C64">
        <w:tc>
          <w:tcPr>
            <w:tcW w:w="594" w:type="dxa"/>
          </w:tcPr>
          <w:p w14:paraId="37DFE32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058" w:type="dxa"/>
          </w:tcPr>
          <w:p w14:paraId="231980D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Мероприятия по учету и поддержке внеучебных достижений школьников</w:t>
            </w:r>
          </w:p>
        </w:tc>
        <w:tc>
          <w:tcPr>
            <w:tcW w:w="1843" w:type="dxa"/>
          </w:tcPr>
          <w:p w14:paraId="2471A59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6EB06C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17091A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Баганского</w:t>
            </w:r>
          </w:p>
          <w:p w14:paraId="068FBF4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3AAE9E1" w14:textId="3DA03BC5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2025-2027</w:t>
            </w:r>
          </w:p>
        </w:tc>
        <w:tc>
          <w:tcPr>
            <w:tcW w:w="1701" w:type="dxa"/>
          </w:tcPr>
          <w:p w14:paraId="5EDB2EB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Создание системы  учёта и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мониторинга внеучебных достижений обучающихся</w:t>
            </w:r>
          </w:p>
        </w:tc>
        <w:tc>
          <w:tcPr>
            <w:tcW w:w="1276" w:type="dxa"/>
          </w:tcPr>
          <w:p w14:paraId="199BCB0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0,0</w:t>
            </w:r>
          </w:p>
        </w:tc>
      </w:tr>
      <w:tr w:rsidR="000A2874" w:rsidRPr="00A50C64" w14:paraId="675EC8E2" w14:textId="77777777" w:rsidTr="00A50C64">
        <w:tc>
          <w:tcPr>
            <w:tcW w:w="594" w:type="dxa"/>
          </w:tcPr>
          <w:p w14:paraId="04C8073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8.</w:t>
            </w:r>
          </w:p>
        </w:tc>
        <w:tc>
          <w:tcPr>
            <w:tcW w:w="3058" w:type="dxa"/>
          </w:tcPr>
          <w:p w14:paraId="08C913C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проведения районной спартакиады школьников</w:t>
            </w:r>
          </w:p>
        </w:tc>
        <w:tc>
          <w:tcPr>
            <w:tcW w:w="1843" w:type="dxa"/>
          </w:tcPr>
          <w:p w14:paraId="2508BAD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5AF4CC7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C55669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734EB6B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DC4FD2D" w14:textId="26B9C712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93167B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занятий физической культурой и спортом, самореализации способных обучающихся</w:t>
            </w:r>
          </w:p>
        </w:tc>
        <w:tc>
          <w:tcPr>
            <w:tcW w:w="1276" w:type="dxa"/>
          </w:tcPr>
          <w:p w14:paraId="77648C1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0E3BCA16" w14:textId="77777777" w:rsidTr="00A50C64">
        <w:tc>
          <w:tcPr>
            <w:tcW w:w="594" w:type="dxa"/>
          </w:tcPr>
          <w:p w14:paraId="3A4D7C6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058" w:type="dxa"/>
          </w:tcPr>
          <w:p w14:paraId="49AAC11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Участие в Новогоднем представлении (Кремлевская, Губернаторская елка) для талантливых и одаренных детей</w:t>
            </w:r>
          </w:p>
        </w:tc>
        <w:tc>
          <w:tcPr>
            <w:tcW w:w="1843" w:type="dxa"/>
          </w:tcPr>
          <w:p w14:paraId="36BDFC8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18E705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07949A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080C139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2577179" w14:textId="6353B8F2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FA919F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учебной и творческой мотивации обучающихся</w:t>
            </w:r>
          </w:p>
        </w:tc>
        <w:tc>
          <w:tcPr>
            <w:tcW w:w="1276" w:type="dxa"/>
          </w:tcPr>
          <w:p w14:paraId="15558E2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7EFD9C85" w14:textId="77777777" w:rsidTr="00A50C64">
        <w:tc>
          <w:tcPr>
            <w:tcW w:w="594" w:type="dxa"/>
          </w:tcPr>
          <w:p w14:paraId="26C465E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3058" w:type="dxa"/>
          </w:tcPr>
          <w:p w14:paraId="5785A2A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Участие в областных мероприятиях для выпускников, награжденных  медалью «За особые успехи в обучении»</w:t>
            </w:r>
          </w:p>
        </w:tc>
        <w:tc>
          <w:tcPr>
            <w:tcW w:w="1843" w:type="dxa"/>
          </w:tcPr>
          <w:p w14:paraId="3CBD13A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CA75EE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BF0CC6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FDFBC9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5525627" w14:textId="0BE99C06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62BFEE9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Повышение учебной и творческой мотивации обучающихся</w:t>
            </w:r>
          </w:p>
        </w:tc>
        <w:tc>
          <w:tcPr>
            <w:tcW w:w="1276" w:type="dxa"/>
          </w:tcPr>
          <w:p w14:paraId="7830B0D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605AA445" w14:textId="77777777" w:rsidTr="00A50C64">
        <w:tc>
          <w:tcPr>
            <w:tcW w:w="594" w:type="dxa"/>
          </w:tcPr>
          <w:p w14:paraId="626A87E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3058" w:type="dxa"/>
          </w:tcPr>
          <w:p w14:paraId="2BEDD22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Поощрение одаренных детей</w:t>
            </w:r>
          </w:p>
          <w:p w14:paraId="5DA35B4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</w:tcPr>
          <w:p w14:paraId="5EF1DFC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0023A4F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727CB4B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352D4BD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5C32EEE" w14:textId="1BA76B4A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BEC204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Повышение учебной и творческой мотивации обучающихся </w:t>
            </w:r>
          </w:p>
        </w:tc>
        <w:tc>
          <w:tcPr>
            <w:tcW w:w="1276" w:type="dxa"/>
          </w:tcPr>
          <w:p w14:paraId="3C9FFA8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1D41B103" w14:textId="77777777" w:rsidTr="00A50C64">
        <w:tc>
          <w:tcPr>
            <w:tcW w:w="594" w:type="dxa"/>
          </w:tcPr>
          <w:p w14:paraId="105CD0B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3058" w:type="dxa"/>
          </w:tcPr>
          <w:p w14:paraId="53C0F58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Организация муниципальных конкурсов, фестивалей. </w:t>
            </w:r>
          </w:p>
          <w:p w14:paraId="2C97C9C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Участие в конкурсах и фестивалях различного уровня</w:t>
            </w:r>
          </w:p>
          <w:p w14:paraId="5623D42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</w:tcPr>
          <w:p w14:paraId="378F546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10A5EB0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8355B4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41FCA64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4842E64" w14:textId="6735315E" w:rsidR="000A2874" w:rsidRPr="00A50C64" w:rsidRDefault="000A2874" w:rsidP="000A2874"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2DF46D1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развития способностей обучающихся</w:t>
            </w:r>
          </w:p>
        </w:tc>
        <w:tc>
          <w:tcPr>
            <w:tcW w:w="1276" w:type="dxa"/>
          </w:tcPr>
          <w:p w14:paraId="150934F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6D82E8AB" w14:textId="77777777" w:rsidTr="00A50C64">
        <w:tc>
          <w:tcPr>
            <w:tcW w:w="9889" w:type="dxa"/>
            <w:gridSpan w:val="6"/>
          </w:tcPr>
          <w:p w14:paraId="7C308C4A" w14:textId="77777777" w:rsidR="000A2874" w:rsidRPr="00A50C64" w:rsidRDefault="000A2874" w:rsidP="000A287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4.5. Укрепление кадрового потенциала системы образования</w:t>
            </w:r>
          </w:p>
        </w:tc>
      </w:tr>
      <w:tr w:rsidR="000A2874" w:rsidRPr="00A50C64" w14:paraId="75EEC301" w14:textId="77777777" w:rsidTr="00A50C64">
        <w:tc>
          <w:tcPr>
            <w:tcW w:w="594" w:type="dxa"/>
          </w:tcPr>
          <w:p w14:paraId="5224D6A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058" w:type="dxa"/>
          </w:tcPr>
          <w:p w14:paraId="6A4B286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повышения квалификации  руководителей муниципальных образовательных учреждений, в том числе  по специальностям: «Менеджмент», «Управление персоналом», «Государственное и муниципальное управление» и т.д.</w:t>
            </w:r>
          </w:p>
        </w:tc>
        <w:tc>
          <w:tcPr>
            <w:tcW w:w="1843" w:type="dxa"/>
          </w:tcPr>
          <w:p w14:paraId="605A7EB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0ABC174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6CD5249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47E9274B" w14:textId="77777777" w:rsidR="000A2874" w:rsidRPr="00A50C64" w:rsidRDefault="000A2874" w:rsidP="000A2874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69546E1" w14:textId="37F0BF91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37CD0F6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повышения профессионального уровня  руководителей ОО</w:t>
            </w:r>
          </w:p>
        </w:tc>
        <w:tc>
          <w:tcPr>
            <w:tcW w:w="1276" w:type="dxa"/>
          </w:tcPr>
          <w:p w14:paraId="50D4272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14581754" w14:textId="77777777" w:rsidTr="00A50C64">
        <w:tc>
          <w:tcPr>
            <w:tcW w:w="594" w:type="dxa"/>
          </w:tcPr>
          <w:p w14:paraId="63BBF44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058" w:type="dxa"/>
          </w:tcPr>
          <w:p w14:paraId="3C97057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Создание условий для повышения квалификации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педагогических кадров в условиях новой модели повышения квалификации </w:t>
            </w:r>
          </w:p>
        </w:tc>
        <w:tc>
          <w:tcPr>
            <w:tcW w:w="1843" w:type="dxa"/>
          </w:tcPr>
          <w:p w14:paraId="08B9462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МКУ</w:t>
            </w:r>
          </w:p>
          <w:p w14:paraId="46C5082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«Управление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образованием</w:t>
            </w:r>
          </w:p>
          <w:p w14:paraId="0FD7A78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F429F3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19E2CB2A" w14:textId="3BF3FF0D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2025-2027</w:t>
            </w:r>
          </w:p>
        </w:tc>
        <w:tc>
          <w:tcPr>
            <w:tcW w:w="1701" w:type="dxa"/>
          </w:tcPr>
          <w:p w14:paraId="2C98B6F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Создание условий для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непрерывного профессионального роста педработников ОО района</w:t>
            </w:r>
          </w:p>
        </w:tc>
        <w:tc>
          <w:tcPr>
            <w:tcW w:w="1276" w:type="dxa"/>
          </w:tcPr>
          <w:p w14:paraId="79B0F29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0,0</w:t>
            </w:r>
          </w:p>
        </w:tc>
      </w:tr>
      <w:tr w:rsidR="000A2874" w:rsidRPr="00A50C64" w14:paraId="62C938F6" w14:textId="77777777" w:rsidTr="00A50C64">
        <w:tc>
          <w:tcPr>
            <w:tcW w:w="594" w:type="dxa"/>
          </w:tcPr>
          <w:p w14:paraId="12839E1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3.</w:t>
            </w:r>
          </w:p>
        </w:tc>
        <w:tc>
          <w:tcPr>
            <w:tcW w:w="3058" w:type="dxa"/>
          </w:tcPr>
          <w:p w14:paraId="5E5501D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Организация муниципальных педагогических чтений, педагогических марафонов, научно-практических конференций </w:t>
            </w:r>
          </w:p>
        </w:tc>
        <w:tc>
          <w:tcPr>
            <w:tcW w:w="1843" w:type="dxa"/>
          </w:tcPr>
          <w:p w14:paraId="7E34905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419311E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4222CE1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4C4A30C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553D76D7" w14:textId="4B57F852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3204F35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непрерывного профессионального роста педработников ОО района</w:t>
            </w:r>
          </w:p>
        </w:tc>
        <w:tc>
          <w:tcPr>
            <w:tcW w:w="1276" w:type="dxa"/>
          </w:tcPr>
          <w:p w14:paraId="02F742C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69355F63" w14:textId="77777777" w:rsidTr="00A50C64">
        <w:tc>
          <w:tcPr>
            <w:tcW w:w="594" w:type="dxa"/>
          </w:tcPr>
          <w:p w14:paraId="5C9B1474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058" w:type="dxa"/>
          </w:tcPr>
          <w:p w14:paraId="446C83E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Аттестация руководителей</w:t>
            </w:r>
          </w:p>
          <w:p w14:paraId="120C0B2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образовательных учреждений </w:t>
            </w:r>
          </w:p>
        </w:tc>
        <w:tc>
          <w:tcPr>
            <w:tcW w:w="1843" w:type="dxa"/>
          </w:tcPr>
          <w:p w14:paraId="7313DA4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5BA91E0C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01F286CF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502A5B8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04057FCC" w14:textId="6F086244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025-2027</w:t>
            </w:r>
          </w:p>
        </w:tc>
        <w:tc>
          <w:tcPr>
            <w:tcW w:w="1701" w:type="dxa"/>
          </w:tcPr>
          <w:p w14:paraId="6204590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непрерывного профессионального роста руководителей ОО</w:t>
            </w:r>
          </w:p>
        </w:tc>
        <w:tc>
          <w:tcPr>
            <w:tcW w:w="1276" w:type="dxa"/>
          </w:tcPr>
          <w:p w14:paraId="5BD72F1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136151B0" w14:textId="77777777" w:rsidTr="00A50C64">
        <w:tc>
          <w:tcPr>
            <w:tcW w:w="594" w:type="dxa"/>
          </w:tcPr>
          <w:p w14:paraId="3F994C5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058" w:type="dxa"/>
          </w:tcPr>
          <w:p w14:paraId="77130E6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и проведение районных конкурсов профессионального мастерства («Учитель  года» «Самый классный классный»; «Сердце отдаю детям» и пр.), районного профессионального праздника «День Учителя»</w:t>
            </w:r>
          </w:p>
        </w:tc>
        <w:tc>
          <w:tcPr>
            <w:tcW w:w="1843" w:type="dxa"/>
          </w:tcPr>
          <w:p w14:paraId="311C935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304CFEE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14DC4B7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6247389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6152F370" w14:textId="2DF5D4EA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651EFD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Создание условий для непрерывного профессионального роста педработников ОО района </w:t>
            </w:r>
          </w:p>
        </w:tc>
        <w:tc>
          <w:tcPr>
            <w:tcW w:w="1276" w:type="dxa"/>
          </w:tcPr>
          <w:p w14:paraId="506A26DA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2C1BA26B" w14:textId="77777777" w:rsidTr="00A50C64">
        <w:tc>
          <w:tcPr>
            <w:tcW w:w="594" w:type="dxa"/>
          </w:tcPr>
          <w:p w14:paraId="17879446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058" w:type="dxa"/>
          </w:tcPr>
          <w:p w14:paraId="474FF1E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Организация и проведение спартакиады педагогических коллективов</w:t>
            </w:r>
          </w:p>
        </w:tc>
        <w:tc>
          <w:tcPr>
            <w:tcW w:w="1843" w:type="dxa"/>
          </w:tcPr>
          <w:p w14:paraId="61003F2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МКУ</w:t>
            </w:r>
          </w:p>
          <w:p w14:paraId="61829367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695DBC0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4C02F15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района», территориальная  организация  Профсоюза работников  образования и науки Баганского района  Новосибирской области                                                      </w:t>
            </w:r>
          </w:p>
        </w:tc>
        <w:tc>
          <w:tcPr>
            <w:tcW w:w="1417" w:type="dxa"/>
          </w:tcPr>
          <w:p w14:paraId="27F19B88" w14:textId="0B759654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7AE86CB8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Создание условий для самореализации педработников</w:t>
            </w:r>
          </w:p>
        </w:tc>
        <w:tc>
          <w:tcPr>
            <w:tcW w:w="1276" w:type="dxa"/>
          </w:tcPr>
          <w:p w14:paraId="419FD78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5F8C4BD7" w14:textId="77777777" w:rsidTr="00A50C64">
        <w:tc>
          <w:tcPr>
            <w:tcW w:w="594" w:type="dxa"/>
          </w:tcPr>
          <w:p w14:paraId="3B32B6F1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058" w:type="dxa"/>
          </w:tcPr>
          <w:p w14:paraId="23A10DC0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Проведение ежегодного мониторинга состояния обеспеченности образовательных учреждений педагогическими кадрами и потребности в них</w:t>
            </w:r>
          </w:p>
        </w:tc>
        <w:tc>
          <w:tcPr>
            <w:tcW w:w="1843" w:type="dxa"/>
          </w:tcPr>
          <w:p w14:paraId="74993C30" w14:textId="77777777" w:rsidR="000A2874" w:rsidRPr="00A50C64" w:rsidRDefault="000A2874" w:rsidP="000A2874">
            <w:pPr>
              <w:widowControl w:val="0"/>
              <w:tabs>
                <w:tab w:val="left" w:pos="585"/>
                <w:tab w:val="center" w:pos="1097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ab/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ab/>
              <w:t>МКУ</w:t>
            </w:r>
          </w:p>
          <w:p w14:paraId="35A6FB8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«Управление образованием</w:t>
            </w:r>
          </w:p>
          <w:p w14:paraId="620CD1F2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20DF1193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8B1F405" w14:textId="642E9301" w:rsidR="000A2874" w:rsidRPr="00A50C64" w:rsidRDefault="000A2874" w:rsidP="000A287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2025-2027</w:t>
            </w:r>
          </w:p>
        </w:tc>
        <w:tc>
          <w:tcPr>
            <w:tcW w:w="1701" w:type="dxa"/>
          </w:tcPr>
          <w:p w14:paraId="4DEB1F7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Обеспечение и совершенствование кадровых условий в ОО района</w:t>
            </w:r>
          </w:p>
        </w:tc>
        <w:tc>
          <w:tcPr>
            <w:tcW w:w="1276" w:type="dxa"/>
          </w:tcPr>
          <w:p w14:paraId="5022BBD2" w14:textId="77777777" w:rsidR="000A2874" w:rsidRPr="00A50C64" w:rsidRDefault="000A2874" w:rsidP="000A2874">
            <w:pPr>
              <w:widowControl w:val="0"/>
              <w:tabs>
                <w:tab w:val="left" w:pos="585"/>
                <w:tab w:val="center" w:pos="1097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0,0</w:t>
            </w:r>
          </w:p>
        </w:tc>
      </w:tr>
      <w:tr w:rsidR="000A2874" w:rsidRPr="00A50C64" w14:paraId="3CFD3326" w14:textId="77777777" w:rsidTr="00A50C64">
        <w:tc>
          <w:tcPr>
            <w:tcW w:w="9889" w:type="dxa"/>
            <w:gridSpan w:val="6"/>
          </w:tcPr>
          <w:p w14:paraId="24466E2B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4.6. Реализация мер по повышению эффективности в сфере образования</w:t>
            </w:r>
          </w:p>
        </w:tc>
      </w:tr>
      <w:tr w:rsidR="000A2874" w:rsidRPr="00A50C64" w14:paraId="06963FD0" w14:textId="77777777" w:rsidTr="00A50C64">
        <w:tc>
          <w:tcPr>
            <w:tcW w:w="594" w:type="dxa"/>
          </w:tcPr>
          <w:p w14:paraId="58A0163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058" w:type="dxa"/>
          </w:tcPr>
          <w:p w14:paraId="10820F69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Реализация мероприятий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по оптимизации сети муниципальных образовательных организаций</w:t>
            </w:r>
          </w:p>
        </w:tc>
        <w:tc>
          <w:tcPr>
            <w:tcW w:w="1843" w:type="dxa"/>
          </w:tcPr>
          <w:p w14:paraId="6895DC2D" w14:textId="77777777" w:rsidR="000A2874" w:rsidRPr="00A50C64" w:rsidRDefault="000A2874" w:rsidP="000A2874">
            <w:pPr>
              <w:widowControl w:val="0"/>
              <w:tabs>
                <w:tab w:val="left" w:pos="585"/>
                <w:tab w:val="center" w:pos="1097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ab/>
              <w:t>МКУ</w:t>
            </w:r>
          </w:p>
          <w:p w14:paraId="582C8A8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«Управление образованием</w:t>
            </w:r>
          </w:p>
          <w:p w14:paraId="3FCC4C1E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Баганского</w:t>
            </w:r>
          </w:p>
          <w:p w14:paraId="1B90EF45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района»</w:t>
            </w:r>
          </w:p>
        </w:tc>
        <w:tc>
          <w:tcPr>
            <w:tcW w:w="1417" w:type="dxa"/>
          </w:tcPr>
          <w:p w14:paraId="2237F1C6" w14:textId="511780B5" w:rsidR="000A2874" w:rsidRPr="00A50C64" w:rsidRDefault="000A2874" w:rsidP="000A2874">
            <w:pPr>
              <w:widowControl w:val="0"/>
              <w:tabs>
                <w:tab w:val="left" w:pos="585"/>
                <w:tab w:val="center" w:pos="1097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2025-2027</w:t>
            </w:r>
          </w:p>
        </w:tc>
        <w:tc>
          <w:tcPr>
            <w:tcW w:w="1701" w:type="dxa"/>
          </w:tcPr>
          <w:p w14:paraId="57430C40" w14:textId="77777777" w:rsidR="000A2874" w:rsidRPr="00A50C64" w:rsidRDefault="000A2874" w:rsidP="000A2874">
            <w:pPr>
              <w:widowControl w:val="0"/>
              <w:tabs>
                <w:tab w:val="left" w:pos="585"/>
                <w:tab w:val="center" w:pos="1097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Обеспечение </w:t>
            </w: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мероприятий по оптимизации сети в соответствии с планом оптимизации</w:t>
            </w:r>
          </w:p>
          <w:p w14:paraId="4239CC7D" w14:textId="77777777" w:rsidR="000A2874" w:rsidRPr="00A50C64" w:rsidRDefault="000A2874" w:rsidP="000A28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</w:tcPr>
          <w:p w14:paraId="3E66BE10" w14:textId="77777777" w:rsidR="000A2874" w:rsidRPr="00A50C64" w:rsidRDefault="000A2874" w:rsidP="000A2874">
            <w:pPr>
              <w:widowControl w:val="0"/>
              <w:tabs>
                <w:tab w:val="left" w:pos="585"/>
                <w:tab w:val="center" w:pos="1097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A50C6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0,0</w:t>
            </w:r>
          </w:p>
        </w:tc>
      </w:tr>
    </w:tbl>
    <w:p w14:paraId="4D1AB36D" w14:textId="77777777" w:rsidR="00A50C64" w:rsidRPr="00A50C64" w:rsidRDefault="00A50C64" w:rsidP="00A50C64">
      <w:pPr>
        <w:keepNext/>
        <w:keepLines/>
        <w:widowControl w:val="0"/>
        <w:tabs>
          <w:tab w:val="left" w:pos="1323"/>
        </w:tabs>
        <w:spacing w:after="298" w:line="260" w:lineRule="exact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 w:bidi="ru-RU"/>
        </w:rPr>
        <w:lastRenderedPageBreak/>
        <w:t>Выполнение основных мероприятий муниципальной программы предполагает достижение цели муниципальной программы путём решения основных задач.</w:t>
      </w:r>
    </w:p>
    <w:p w14:paraId="14624487" w14:textId="77777777" w:rsidR="00A50C64" w:rsidRPr="00A50C64" w:rsidRDefault="00A50C64" w:rsidP="00A50C6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A50C64">
        <w:rPr>
          <w:rFonts w:ascii="Times New Roman" w:eastAsia="Arial Unicode MS" w:hAnsi="Times New Roman" w:cs="Times New Roman"/>
          <w:sz w:val="28"/>
          <w:szCs w:val="28"/>
          <w:lang w:val="en-US" w:eastAsia="ru-RU" w:bidi="ru-RU"/>
        </w:rPr>
        <w:t>V</w:t>
      </w:r>
      <w:r w:rsidRPr="00A50C6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 Обоснование потребности в необходимых  ресурсах для реализации Программы</w:t>
      </w:r>
    </w:p>
    <w:p w14:paraId="18EBA00C" w14:textId="77777777" w:rsidR="00A50C64" w:rsidRPr="00A50C64" w:rsidRDefault="00A50C64" w:rsidP="00A50C64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267BE42" w14:textId="77777777" w:rsidR="00A50C64" w:rsidRPr="00A50C64" w:rsidRDefault="00A50C64" w:rsidP="00A50C64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A50C6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Для решения поставленных задач и достижения цели необходим комплексный системный подход и  ресурсы. Достижение целей и решение задач Программы обеспечиваются за счет реализации программных мероприятий. Механизм реализации Программы основан на осуществлении мероприятий в соответствии с финансовыми средствами.</w:t>
      </w:r>
    </w:p>
    <w:p w14:paraId="00FAB1E9" w14:textId="77777777" w:rsidR="00A50C64" w:rsidRPr="00A50C64" w:rsidRDefault="00A50C64" w:rsidP="00A50C64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sz w:val="28"/>
          <w:szCs w:val="28"/>
        </w:rPr>
        <w:t>Полномочия органов местного самоуправления установлены статьей 9 Федерального закона от 29.12.2012 № 273-ФЗ «Об образовании в Российской Федерации». В соответствии с этими полномочиями органы местного самоуправления Баганского района участвуют в реализации программных мероприятий.</w:t>
      </w:r>
    </w:p>
    <w:p w14:paraId="2C87F982" w14:textId="77777777" w:rsidR="00A50C64" w:rsidRPr="00A50C64" w:rsidRDefault="00A50C64" w:rsidP="00A50C64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sz w:val="28"/>
          <w:szCs w:val="28"/>
        </w:rPr>
        <w:t>Из областного бюджета Новосибирской области выделяются субвенции и иные межбюджетные трансферты местному бюджету для стимулирования развития доступности и повышения качества дошкольного образования, общего образования, дополнительного образования детей, в том числе на:</w:t>
      </w:r>
    </w:p>
    <w:p w14:paraId="777BBD1A" w14:textId="77777777" w:rsidR="00A50C64" w:rsidRPr="00A50C64" w:rsidRDefault="00A50C64" w:rsidP="00A50C64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sz w:val="28"/>
          <w:szCs w:val="28"/>
        </w:rPr>
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организациях;</w:t>
      </w:r>
    </w:p>
    <w:p w14:paraId="611281B9" w14:textId="77777777" w:rsidR="00A50C64" w:rsidRPr="00A50C64" w:rsidRDefault="00A50C64" w:rsidP="00A50C64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sz w:val="28"/>
          <w:szCs w:val="28"/>
        </w:rPr>
        <w:t>обеспечение государственных гарантий реализации прав граждан на получение общедоступного и бесплатного общего образования в муниципальных общеобразовательных организациях;</w:t>
      </w:r>
    </w:p>
    <w:p w14:paraId="1E076E66" w14:textId="77777777" w:rsidR="00A50C64" w:rsidRPr="00A50C64" w:rsidRDefault="00A50C64" w:rsidP="00A50C64">
      <w:pPr>
        <w:widowControl w:val="0"/>
        <w:spacing w:after="0" w:line="32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sz w:val="28"/>
          <w:szCs w:val="28"/>
        </w:rPr>
        <w:t>обеспечение дополнительного образования детей в муниципальных общеобразовательных организациях;</w:t>
      </w:r>
    </w:p>
    <w:p w14:paraId="1E2310E1" w14:textId="77777777" w:rsidR="00A50C64" w:rsidRPr="00A50C64" w:rsidRDefault="00A50C64" w:rsidP="00A50C64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sz w:val="28"/>
          <w:szCs w:val="28"/>
        </w:rPr>
        <w:t>оснащение ОО, направленных на развитие исследовательской, изобретательской, научно-технической и конструкторской деятельности детей и подростков;</w:t>
      </w:r>
    </w:p>
    <w:p w14:paraId="424B48B4" w14:textId="77777777" w:rsidR="00A50C64" w:rsidRPr="00A50C64" w:rsidRDefault="00A50C64" w:rsidP="00A50C64">
      <w:pPr>
        <w:widowControl w:val="0"/>
        <w:spacing w:after="0" w:line="32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sz w:val="28"/>
          <w:szCs w:val="28"/>
        </w:rPr>
        <w:t>проведение учебных сборов в рамках допризывной подготовки обучающихся старших классов.</w:t>
      </w:r>
    </w:p>
    <w:p w14:paraId="5D30E75F" w14:textId="77777777" w:rsidR="00A50C64" w:rsidRPr="00A50C64" w:rsidRDefault="00A50C64" w:rsidP="00A50C64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A50C6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Органы местного самоуправления также участвуют в реализации мероприятий</w:t>
      </w:r>
      <w:r w:rsidRPr="00A50C64">
        <w:rPr>
          <w:rFonts w:ascii="Times New Roman" w:hAnsi="Times New Roman" w:cs="Times New Roman"/>
          <w:sz w:val="28"/>
          <w:szCs w:val="28"/>
        </w:rPr>
        <w:t xml:space="preserve"> </w:t>
      </w:r>
      <w:r w:rsidRPr="00A50C6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как в рамках текущей деятельности, так и в рамках реализации муниципальной программы, а также участвуя в  реализации</w:t>
      </w:r>
      <w:r w:rsidRPr="00A50C64">
        <w:rPr>
          <w:rFonts w:ascii="Times New Roman" w:hAnsi="Times New Roman" w:cs="Times New Roman"/>
          <w:sz w:val="28"/>
          <w:szCs w:val="28"/>
        </w:rPr>
        <w:t xml:space="preserve"> Плана мероприятий  по реализации региональных проектов национального проекта «Образование» на </w:t>
      </w:r>
      <w:r w:rsidRPr="00A50C64">
        <w:rPr>
          <w:rFonts w:ascii="Times New Roman" w:hAnsi="Times New Roman" w:cs="Times New Roman"/>
          <w:sz w:val="28"/>
          <w:szCs w:val="28"/>
        </w:rPr>
        <w:lastRenderedPageBreak/>
        <w:t>территории Баганского Новосибирской области</w:t>
      </w:r>
      <w:r w:rsidRPr="00A50C6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14:paraId="38291A61" w14:textId="77777777" w:rsidR="00A50C64" w:rsidRPr="00A50C64" w:rsidRDefault="00A50C64" w:rsidP="00A50C64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E5C02D" w14:textId="77777777" w:rsidR="00A50C64" w:rsidRPr="00A50C64" w:rsidRDefault="00A50C64" w:rsidP="00A50C64">
      <w:pPr>
        <w:keepNext/>
        <w:keepLines/>
        <w:widowControl w:val="0"/>
        <w:tabs>
          <w:tab w:val="left" w:pos="19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  <w:r w:rsidRPr="00A50C64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A50C6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</w:t>
      </w:r>
      <w:r w:rsidRPr="00A50C64">
        <w:rPr>
          <w:rFonts w:ascii="Times New Roman" w:eastAsia="Times New Roman" w:hAnsi="Times New Roman" w:cs="Times New Roman"/>
          <w:bCs/>
          <w:sz w:val="28"/>
          <w:szCs w:val="28"/>
        </w:rPr>
        <w:t>.  Информационное обеспечение муниципальной программы.</w:t>
      </w:r>
    </w:p>
    <w:p w14:paraId="580A3605" w14:textId="77777777" w:rsidR="00A50C64" w:rsidRPr="00A50C64" w:rsidRDefault="00A50C64" w:rsidP="00A50C64">
      <w:pPr>
        <w:keepNext/>
        <w:keepLines/>
        <w:widowControl w:val="0"/>
        <w:tabs>
          <w:tab w:val="left" w:pos="19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AC73616" w14:textId="77777777" w:rsidR="00A50C64" w:rsidRPr="00A50C64" w:rsidRDefault="00A50C64" w:rsidP="00A50C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sz w:val="28"/>
          <w:szCs w:val="28"/>
        </w:rPr>
        <w:t>Информационное обеспечение реализации муниципальной программы осуществляется посредством сети Интернет (официальный сайт МКУ «Управление образованием Баганского района») и других СМИ.</w:t>
      </w:r>
    </w:p>
    <w:p w14:paraId="67729C6B" w14:textId="77777777" w:rsidR="00A50C64" w:rsidRPr="00A50C64" w:rsidRDefault="00A50C64" w:rsidP="00A50C64">
      <w:pPr>
        <w:keepNext/>
        <w:keepLines/>
        <w:widowControl w:val="0"/>
        <w:tabs>
          <w:tab w:val="left" w:pos="19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C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r w:rsidRPr="00A50C6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01A9854" w14:textId="77777777" w:rsidR="00F056E0" w:rsidRDefault="00F056E0" w:rsidP="00F056E0">
      <w:pPr>
        <w:pStyle w:val="ab"/>
        <w:ind w:left="1069"/>
        <w:rPr>
          <w:rFonts w:ascii="Times New Roman" w:hAnsi="Times New Roman" w:cs="Times New Roman"/>
          <w:sz w:val="28"/>
          <w:szCs w:val="28"/>
        </w:rPr>
      </w:pPr>
    </w:p>
    <w:p w14:paraId="6F30F878" w14:textId="157201EE" w:rsidR="00F056E0" w:rsidRPr="00F056E0" w:rsidRDefault="008E6D8B" w:rsidP="00F056E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F056E0" w:rsidRPr="00F056E0" w:rsidSect="008E6D8B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0DFE861" w14:textId="5D12B0D7" w:rsidR="007608B6" w:rsidRPr="00F82016" w:rsidRDefault="007608B6" w:rsidP="00F05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lastRenderedPageBreak/>
        <w:t>VII</w:t>
      </w:r>
      <w:r w:rsidRPr="00F82016">
        <w:rPr>
          <w:rFonts w:ascii="Times New Roman" w:eastAsia="Times New Roman" w:hAnsi="Times New Roman" w:cs="Times New Roman"/>
          <w:bCs/>
          <w:sz w:val="28"/>
          <w:szCs w:val="28"/>
        </w:rPr>
        <w:t>.  Ресурсное обеспечение муниципальной программы</w:t>
      </w:r>
    </w:p>
    <w:p w14:paraId="78E27FD7" w14:textId="092E529E" w:rsidR="007608B6" w:rsidRPr="00F82016" w:rsidRDefault="007608B6" w:rsidP="007608B6">
      <w:pPr>
        <w:keepNext/>
        <w:keepLines/>
        <w:widowControl w:val="0"/>
        <w:tabs>
          <w:tab w:val="left" w:pos="19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82016">
        <w:rPr>
          <w:rFonts w:ascii="Times New Roman" w:eastAsia="Times New Roman" w:hAnsi="Times New Roman" w:cs="Times New Roman"/>
          <w:bCs/>
          <w:sz w:val="28"/>
          <w:szCs w:val="28"/>
        </w:rPr>
        <w:t>«Развитие  образования, создание условий для социализации детей и учащейся мол</w:t>
      </w:r>
      <w:r w:rsidR="003428E7">
        <w:rPr>
          <w:rFonts w:ascii="Times New Roman" w:eastAsia="Times New Roman" w:hAnsi="Times New Roman" w:cs="Times New Roman"/>
          <w:bCs/>
          <w:sz w:val="28"/>
          <w:szCs w:val="28"/>
        </w:rPr>
        <w:t>одежи в Баганском районе на 2025-2027</w:t>
      </w:r>
      <w:r w:rsidRPr="00F8201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</w:t>
      </w:r>
    </w:p>
    <w:tbl>
      <w:tblPr>
        <w:tblW w:w="15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25"/>
        <w:gridCol w:w="1134"/>
        <w:gridCol w:w="933"/>
        <w:gridCol w:w="1276"/>
        <w:gridCol w:w="1276"/>
        <w:gridCol w:w="1276"/>
        <w:gridCol w:w="1275"/>
        <w:gridCol w:w="1276"/>
        <w:gridCol w:w="1559"/>
        <w:gridCol w:w="1972"/>
      </w:tblGrid>
      <w:tr w:rsidR="00AE72C4" w:rsidRPr="007211D4" w14:paraId="749D07C7" w14:textId="77777777" w:rsidTr="008A68F9">
        <w:trPr>
          <w:trHeight w:val="193"/>
          <w:jc w:val="center"/>
        </w:trPr>
        <w:tc>
          <w:tcPr>
            <w:tcW w:w="1873" w:type="dxa"/>
            <w:vMerge w:val="restart"/>
            <w:shd w:val="clear" w:color="auto" w:fill="auto"/>
            <w:hideMark/>
          </w:tcPr>
          <w:p w14:paraId="1B8EE620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5" w:name="bookmark6"/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725" w:type="dxa"/>
            <w:vMerge w:val="restart"/>
            <w:shd w:val="clear" w:color="auto" w:fill="auto"/>
            <w:hideMark/>
          </w:tcPr>
          <w:p w14:paraId="541F2D05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B0EF906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Единица измерения</w:t>
            </w:r>
          </w:p>
        </w:tc>
        <w:tc>
          <w:tcPr>
            <w:tcW w:w="7312" w:type="dxa"/>
            <w:gridSpan w:val="6"/>
            <w:shd w:val="clear" w:color="auto" w:fill="auto"/>
            <w:hideMark/>
          </w:tcPr>
          <w:p w14:paraId="18743DB7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Значение показателя, в том числе по годам реализации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E70437D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Ответственный исполните</w:t>
            </w:r>
          </w:p>
          <w:p w14:paraId="73D9DA1D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ль</w:t>
            </w:r>
          </w:p>
        </w:tc>
        <w:tc>
          <w:tcPr>
            <w:tcW w:w="1972" w:type="dxa"/>
            <w:vMerge w:val="restart"/>
            <w:shd w:val="clear" w:color="auto" w:fill="auto"/>
            <w:hideMark/>
          </w:tcPr>
          <w:p w14:paraId="07918439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 xml:space="preserve">Ожидаемый </w:t>
            </w:r>
          </w:p>
          <w:p w14:paraId="748A3195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результат</w:t>
            </w:r>
          </w:p>
        </w:tc>
      </w:tr>
      <w:tr w:rsidR="00AE72C4" w:rsidRPr="007211D4" w14:paraId="509FF67D" w14:textId="77777777" w:rsidTr="008A68F9">
        <w:trPr>
          <w:trHeight w:val="20"/>
          <w:jc w:val="center"/>
        </w:trPr>
        <w:tc>
          <w:tcPr>
            <w:tcW w:w="1873" w:type="dxa"/>
            <w:vMerge/>
            <w:hideMark/>
          </w:tcPr>
          <w:p w14:paraId="474057CD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5" w:type="dxa"/>
            <w:vMerge/>
            <w:hideMark/>
          </w:tcPr>
          <w:p w14:paraId="0A752CB7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hideMark/>
          </w:tcPr>
          <w:p w14:paraId="4C4128C5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7AC5E18F" w14:textId="67DDA07E" w:rsidR="00AE72C4" w:rsidRPr="007211D4" w:rsidRDefault="00587A06" w:rsidP="00AE72C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  <w:p w14:paraId="146B1C8B" w14:textId="77777777" w:rsidR="00AE72C4" w:rsidRPr="007211D4" w:rsidRDefault="00AE72C4" w:rsidP="00AE72C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C32C20E" w14:textId="55572E88" w:rsidR="00AE72C4" w:rsidRPr="00A27A52" w:rsidRDefault="00587A06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</w:t>
            </w:r>
            <w:r w:rsidR="00AE72C4" w:rsidRPr="00A27A5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724B90D0" w14:textId="4948792B" w:rsidR="00AE72C4" w:rsidRPr="00A27A52" w:rsidRDefault="00587A06" w:rsidP="00AE72C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</w:t>
            </w:r>
            <w:r w:rsidR="00AE72C4" w:rsidRPr="00A27A5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57FF73F9" w14:textId="6AED249D" w:rsidR="00AE72C4" w:rsidRPr="00A27A52" w:rsidRDefault="00587A06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  <w:r w:rsidR="00AE72C4" w:rsidRPr="00A27A5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7E10ED65" w14:textId="6D426CEC" w:rsidR="00AE72C4" w:rsidRPr="00A27A52" w:rsidRDefault="00587A06" w:rsidP="00AE72C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2028</w:t>
            </w:r>
            <w:r w:rsidR="00AE72C4" w:rsidRPr="00A27A5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  <w:hideMark/>
          </w:tcPr>
          <w:p w14:paraId="6A704901" w14:textId="77777777" w:rsidR="00AE72C4" w:rsidRPr="00A27A52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7A52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559" w:type="dxa"/>
            <w:vMerge/>
            <w:hideMark/>
          </w:tcPr>
          <w:p w14:paraId="70AD9B61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hideMark/>
          </w:tcPr>
          <w:p w14:paraId="4F2EC748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E72C4" w:rsidRPr="007211D4" w14:paraId="1CC38035" w14:textId="77777777" w:rsidTr="008A68F9">
        <w:trPr>
          <w:trHeight w:val="20"/>
          <w:jc w:val="center"/>
        </w:trPr>
        <w:tc>
          <w:tcPr>
            <w:tcW w:w="1873" w:type="dxa"/>
            <w:shd w:val="clear" w:color="auto" w:fill="auto"/>
            <w:hideMark/>
          </w:tcPr>
          <w:p w14:paraId="23BFF161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725" w:type="dxa"/>
            <w:shd w:val="clear" w:color="auto" w:fill="auto"/>
            <w:hideMark/>
          </w:tcPr>
          <w:p w14:paraId="159BD328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160072DC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33" w:type="dxa"/>
            <w:shd w:val="clear" w:color="auto" w:fill="auto"/>
            <w:hideMark/>
          </w:tcPr>
          <w:p w14:paraId="2A4326C8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  <w:p w14:paraId="6D339DB8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0369E97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276" w:type="dxa"/>
          </w:tcPr>
          <w:p w14:paraId="7A6F05B5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6" w:type="dxa"/>
          </w:tcPr>
          <w:p w14:paraId="103ADE87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75" w:type="dxa"/>
          </w:tcPr>
          <w:p w14:paraId="3D779891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14:paraId="3024BD02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14:paraId="0C73B066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972" w:type="dxa"/>
            <w:shd w:val="clear" w:color="auto" w:fill="auto"/>
            <w:hideMark/>
          </w:tcPr>
          <w:p w14:paraId="4D42F526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AE72C4" w:rsidRPr="007211D4" w14:paraId="70A62192" w14:textId="77777777" w:rsidTr="00DE66FB">
        <w:trPr>
          <w:trHeight w:val="406"/>
          <w:jc w:val="center"/>
        </w:trPr>
        <w:tc>
          <w:tcPr>
            <w:tcW w:w="15575" w:type="dxa"/>
            <w:gridSpan w:val="11"/>
          </w:tcPr>
          <w:p w14:paraId="131A3D16" w14:textId="77777777" w:rsidR="00AE72C4" w:rsidRPr="007211D4" w:rsidRDefault="00AE72C4" w:rsidP="00AE72C4">
            <w:pPr>
              <w:keepNext/>
              <w:tabs>
                <w:tab w:val="left" w:pos="277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bCs/>
                <w:sz w:val="23"/>
                <w:szCs w:val="23"/>
              </w:rPr>
              <w:t>«Повышение доступности качественного образования»</w:t>
            </w:r>
          </w:p>
        </w:tc>
      </w:tr>
      <w:tr w:rsidR="00AE72C4" w:rsidRPr="007211D4" w14:paraId="0C025AC0" w14:textId="77777777" w:rsidTr="008A68F9">
        <w:trPr>
          <w:trHeight w:val="928"/>
          <w:jc w:val="center"/>
        </w:trPr>
        <w:tc>
          <w:tcPr>
            <w:tcW w:w="1873" w:type="dxa"/>
            <w:vMerge w:val="restart"/>
            <w:vAlign w:val="center"/>
            <w:hideMark/>
          </w:tcPr>
          <w:p w14:paraId="3062E12A" w14:textId="77777777" w:rsidR="00AE72C4" w:rsidRPr="0082597F" w:rsidRDefault="00AE72C4" w:rsidP="00AE72C4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Текущее мероприятие, в рамках которого осуществляется финансирование муниципальных учреждений, оказывающих услуги дополнительного образования детей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14:paraId="5C64DD4D" w14:textId="77777777" w:rsidR="00AE72C4" w:rsidRPr="0082597F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8AB308" w14:textId="77777777" w:rsidR="00AE72C4" w:rsidRPr="0082597F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8030E7F" w14:textId="5124263A" w:rsidR="00AE72C4" w:rsidRPr="00646949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50211D" w14:textId="6C914024" w:rsidR="00AE72C4" w:rsidRPr="00F46A44" w:rsidRDefault="000A287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1717,3</w:t>
            </w:r>
          </w:p>
        </w:tc>
        <w:tc>
          <w:tcPr>
            <w:tcW w:w="1276" w:type="dxa"/>
            <w:vAlign w:val="center"/>
          </w:tcPr>
          <w:p w14:paraId="25131C7F" w14:textId="1B569ED7" w:rsidR="00AE72C4" w:rsidRPr="00F46A44" w:rsidRDefault="000A287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1717,3</w:t>
            </w:r>
          </w:p>
        </w:tc>
        <w:tc>
          <w:tcPr>
            <w:tcW w:w="1276" w:type="dxa"/>
            <w:vAlign w:val="center"/>
          </w:tcPr>
          <w:p w14:paraId="6938E823" w14:textId="0ECD1897" w:rsidR="00AE72C4" w:rsidRPr="00F46A44" w:rsidRDefault="000A287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1717,3</w:t>
            </w:r>
          </w:p>
        </w:tc>
        <w:tc>
          <w:tcPr>
            <w:tcW w:w="1275" w:type="dxa"/>
            <w:vAlign w:val="center"/>
          </w:tcPr>
          <w:p w14:paraId="472E62CD" w14:textId="77777777" w:rsidR="00AE72C4" w:rsidRPr="00F46A4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913560" w14:textId="67FB0E5A" w:rsidR="00AE72C4" w:rsidRPr="00F46A44" w:rsidRDefault="003428E7" w:rsidP="003428E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5151,9</w:t>
            </w:r>
          </w:p>
        </w:tc>
        <w:tc>
          <w:tcPr>
            <w:tcW w:w="1559" w:type="dxa"/>
            <w:vMerge w:val="restart"/>
            <w:hideMark/>
          </w:tcPr>
          <w:p w14:paraId="32B99B16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157F7476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5A381B2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  <w:hideMark/>
          </w:tcPr>
          <w:p w14:paraId="7CB377A8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E72C4" w:rsidRPr="007211D4" w14:paraId="5E260009" w14:textId="77777777" w:rsidTr="008A68F9">
        <w:trPr>
          <w:trHeight w:val="308"/>
          <w:jc w:val="center"/>
        </w:trPr>
        <w:tc>
          <w:tcPr>
            <w:tcW w:w="1873" w:type="dxa"/>
            <w:vMerge/>
            <w:vAlign w:val="center"/>
            <w:hideMark/>
          </w:tcPr>
          <w:p w14:paraId="51602ED2" w14:textId="77777777" w:rsidR="00AE72C4" w:rsidRPr="0082597F" w:rsidRDefault="00AE72C4" w:rsidP="00AE72C4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14:paraId="71F11B88" w14:textId="77777777" w:rsidR="00AE72C4" w:rsidRPr="0082597F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BA2A2A" w14:textId="77777777" w:rsidR="00AE72C4" w:rsidRPr="0082597F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5F06D8B" w14:textId="77777777" w:rsidR="00AE72C4" w:rsidRPr="00646949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A730A1" w14:textId="2B7E71CC" w:rsidR="00AE72C4" w:rsidRPr="00F46A4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0018719" w14:textId="77777777" w:rsidR="00AE72C4" w:rsidRPr="00F46A4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5A8B89B" w14:textId="77777777" w:rsidR="00AE72C4" w:rsidRPr="00F46A4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4BEC2CA" w14:textId="77777777" w:rsidR="00AE72C4" w:rsidRPr="00F46A4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4386DE" w14:textId="187B46A2" w:rsidR="00AE72C4" w:rsidRPr="00F46A4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hideMark/>
          </w:tcPr>
          <w:p w14:paraId="5A99B110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hideMark/>
          </w:tcPr>
          <w:p w14:paraId="552A986A" w14:textId="77777777" w:rsidR="00AE72C4" w:rsidRPr="007211D4" w:rsidRDefault="00AE72C4" w:rsidP="00AE72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5DC219DC" w14:textId="77777777" w:rsidTr="008A68F9">
        <w:trPr>
          <w:trHeight w:val="258"/>
          <w:jc w:val="center"/>
        </w:trPr>
        <w:tc>
          <w:tcPr>
            <w:tcW w:w="1873" w:type="dxa"/>
            <w:vMerge/>
            <w:vAlign w:val="center"/>
            <w:hideMark/>
          </w:tcPr>
          <w:p w14:paraId="72DC37D4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14:paraId="0556A2B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7AC690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C46B7CA" w14:textId="71B85E99" w:rsidR="003428E7" w:rsidRPr="00646949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05B6B2" w14:textId="187EB162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579,6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3E9D3D" w14:textId="6871F3E0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579,6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22E714" w14:textId="2E8EE6A0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579,6</w:t>
            </w:r>
          </w:p>
        </w:tc>
        <w:tc>
          <w:tcPr>
            <w:tcW w:w="1275" w:type="dxa"/>
            <w:vAlign w:val="center"/>
          </w:tcPr>
          <w:p w14:paraId="0507D3C5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53D674" w14:textId="1C3D0A96" w:rsidR="003428E7" w:rsidRPr="00F46A44" w:rsidRDefault="003428E7" w:rsidP="003428E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1 729,8</w:t>
            </w:r>
          </w:p>
        </w:tc>
        <w:tc>
          <w:tcPr>
            <w:tcW w:w="1559" w:type="dxa"/>
            <w:vMerge/>
            <w:hideMark/>
          </w:tcPr>
          <w:p w14:paraId="6356E838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hideMark/>
          </w:tcPr>
          <w:p w14:paraId="1817A28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671411D2" w14:textId="77777777" w:rsidTr="008A68F9">
        <w:trPr>
          <w:trHeight w:val="314"/>
          <w:jc w:val="center"/>
        </w:trPr>
        <w:tc>
          <w:tcPr>
            <w:tcW w:w="1873" w:type="dxa"/>
            <w:vMerge/>
            <w:vAlign w:val="center"/>
            <w:hideMark/>
          </w:tcPr>
          <w:p w14:paraId="7A66F572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14:paraId="5AE2FF2A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163C5B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BA43CE4" w14:textId="3D88AFFB" w:rsidR="003428E7" w:rsidRPr="00646949" w:rsidRDefault="003428E7" w:rsidP="003428E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C0E100" w14:textId="0BEB36A0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1137,7</w:t>
            </w:r>
          </w:p>
        </w:tc>
        <w:tc>
          <w:tcPr>
            <w:tcW w:w="1276" w:type="dxa"/>
            <w:vAlign w:val="center"/>
          </w:tcPr>
          <w:p w14:paraId="1084A5AE" w14:textId="43F12A9C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1137,7</w:t>
            </w:r>
          </w:p>
        </w:tc>
        <w:tc>
          <w:tcPr>
            <w:tcW w:w="1276" w:type="dxa"/>
            <w:vAlign w:val="center"/>
          </w:tcPr>
          <w:p w14:paraId="4BD4AE2C" w14:textId="03EF13DD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1137,7</w:t>
            </w:r>
          </w:p>
        </w:tc>
        <w:tc>
          <w:tcPr>
            <w:tcW w:w="1275" w:type="dxa"/>
            <w:vAlign w:val="center"/>
          </w:tcPr>
          <w:p w14:paraId="392A9D09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D72DF3" w14:textId="3E6D6061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3413,1</w:t>
            </w:r>
          </w:p>
        </w:tc>
        <w:tc>
          <w:tcPr>
            <w:tcW w:w="1559" w:type="dxa"/>
            <w:vMerge/>
            <w:hideMark/>
          </w:tcPr>
          <w:p w14:paraId="040A884A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hideMark/>
          </w:tcPr>
          <w:p w14:paraId="231B3D86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228D931B" w14:textId="77777777" w:rsidTr="008A68F9">
        <w:trPr>
          <w:trHeight w:val="314"/>
          <w:jc w:val="center"/>
        </w:trPr>
        <w:tc>
          <w:tcPr>
            <w:tcW w:w="1873" w:type="dxa"/>
            <w:vMerge/>
            <w:vAlign w:val="center"/>
          </w:tcPr>
          <w:p w14:paraId="07FCA4D2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24BC59D" w14:textId="77777777" w:rsidR="003428E7" w:rsidRPr="0082597F" w:rsidRDefault="003428E7" w:rsidP="003428E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E8C9CA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092153E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45A13F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D47D0CB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0721CC99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36B2BCAF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FD5AC6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559" w:type="dxa"/>
            <w:vMerge/>
          </w:tcPr>
          <w:p w14:paraId="6F8FFF3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23E13E3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64F07F1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  <w:hideMark/>
          </w:tcPr>
          <w:p w14:paraId="2C5129A9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14:paraId="40B80160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19969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6B21895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65F92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8140BA9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4101899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88CAD5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E334A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hideMark/>
          </w:tcPr>
          <w:p w14:paraId="2266E3A6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hideMark/>
          </w:tcPr>
          <w:p w14:paraId="60382501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610E0A53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94771A2" w14:textId="77777777" w:rsidR="003428E7" w:rsidRPr="0082597F" w:rsidRDefault="003428E7" w:rsidP="003428E7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4DF587A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520747" w14:textId="77777777" w:rsidR="003428E7" w:rsidRPr="000A54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54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0EE0928" w14:textId="05174960" w:rsidR="003428E7" w:rsidRPr="003E6E59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21F9E" w14:textId="474895EF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13873,0</w:t>
            </w:r>
          </w:p>
        </w:tc>
        <w:tc>
          <w:tcPr>
            <w:tcW w:w="1276" w:type="dxa"/>
            <w:vAlign w:val="center"/>
          </w:tcPr>
          <w:p w14:paraId="1BE3D34E" w14:textId="7063EF8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25507,59</w:t>
            </w:r>
          </w:p>
        </w:tc>
        <w:tc>
          <w:tcPr>
            <w:tcW w:w="1276" w:type="dxa"/>
            <w:vAlign w:val="center"/>
          </w:tcPr>
          <w:p w14:paraId="0E2E2830" w14:textId="39C9302C" w:rsidR="003428E7" w:rsidRPr="00F46A44" w:rsidRDefault="003428E7" w:rsidP="0079446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25 507,59</w:t>
            </w:r>
          </w:p>
        </w:tc>
        <w:tc>
          <w:tcPr>
            <w:tcW w:w="1275" w:type="dxa"/>
            <w:vAlign w:val="center"/>
          </w:tcPr>
          <w:p w14:paraId="1BC86C8B" w14:textId="69669D12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F8BF53" w14:textId="6E968882" w:rsidR="003428E7" w:rsidRPr="00F46A44" w:rsidRDefault="008A68F9" w:rsidP="008A68F9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64888,18</w:t>
            </w:r>
          </w:p>
        </w:tc>
        <w:tc>
          <w:tcPr>
            <w:tcW w:w="1559" w:type="dxa"/>
            <w:vMerge w:val="restart"/>
          </w:tcPr>
          <w:p w14:paraId="4BD0C126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228E9B29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3E32AE4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4CF1531B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Стабильное функционирование системы персонифицированного финансирования дополнительного образования детей</w:t>
            </w:r>
          </w:p>
        </w:tc>
      </w:tr>
      <w:tr w:rsidR="003428E7" w:rsidRPr="007211D4" w14:paraId="255E554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2AEF1FC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C86369A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E974B6" w14:textId="77777777" w:rsidR="003428E7" w:rsidRPr="000A54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54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E2F1786" w14:textId="77777777" w:rsidR="003428E7" w:rsidRPr="003E6E59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A64C5D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9CC8014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55A2F26" w14:textId="77777777" w:rsidR="003428E7" w:rsidRPr="00F46A44" w:rsidRDefault="003428E7" w:rsidP="0079446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FCF7AE6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AACF4E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4DF9FA8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1FCABFA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190AF63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EFAA597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0AF640D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9E2A87" w14:textId="77777777" w:rsidR="003428E7" w:rsidRPr="000A54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54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5D254C9" w14:textId="12CFAD16" w:rsidR="003428E7" w:rsidRPr="003E6E59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0B7166" w14:textId="57ABC0D1" w:rsidR="003428E7" w:rsidRPr="00F46A44" w:rsidRDefault="008A68F9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25 507,59</w:t>
            </w:r>
          </w:p>
        </w:tc>
        <w:tc>
          <w:tcPr>
            <w:tcW w:w="1276" w:type="dxa"/>
            <w:vAlign w:val="center"/>
          </w:tcPr>
          <w:p w14:paraId="7F0A0961" w14:textId="69D47B9D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25 507,59</w:t>
            </w:r>
          </w:p>
        </w:tc>
        <w:tc>
          <w:tcPr>
            <w:tcW w:w="1276" w:type="dxa"/>
            <w:vAlign w:val="center"/>
          </w:tcPr>
          <w:p w14:paraId="3F16B856" w14:textId="1EE61563" w:rsidR="003428E7" w:rsidRPr="00F46A44" w:rsidRDefault="003428E7" w:rsidP="0079446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25 507,59</w:t>
            </w:r>
          </w:p>
        </w:tc>
        <w:tc>
          <w:tcPr>
            <w:tcW w:w="1275" w:type="dxa"/>
            <w:vAlign w:val="center"/>
          </w:tcPr>
          <w:p w14:paraId="65AA9CDF" w14:textId="1FFFCE74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510AD9" w14:textId="766A5849" w:rsidR="003428E7" w:rsidRPr="00F46A44" w:rsidRDefault="008A68F9" w:rsidP="008A68F9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271187,31</w:t>
            </w:r>
          </w:p>
        </w:tc>
        <w:tc>
          <w:tcPr>
            <w:tcW w:w="1559" w:type="dxa"/>
            <w:vMerge/>
          </w:tcPr>
          <w:p w14:paraId="091A1FFF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A4A2219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4EF71E7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49493B7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2F3B75C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CE2322" w14:textId="77777777" w:rsidR="003428E7" w:rsidRPr="000A54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A54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126999C" w14:textId="5439F6B6" w:rsidR="003428E7" w:rsidRPr="003E6E59" w:rsidRDefault="003428E7" w:rsidP="008A68F9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DFA960" w14:textId="73C19336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13873,0</w:t>
            </w:r>
          </w:p>
        </w:tc>
        <w:tc>
          <w:tcPr>
            <w:tcW w:w="1276" w:type="dxa"/>
            <w:vAlign w:val="center"/>
          </w:tcPr>
          <w:p w14:paraId="6F718816" w14:textId="317EDB4E" w:rsidR="003428E7" w:rsidRPr="00F46A44" w:rsidRDefault="008A68F9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13873,0</w:t>
            </w:r>
          </w:p>
        </w:tc>
        <w:tc>
          <w:tcPr>
            <w:tcW w:w="1276" w:type="dxa"/>
            <w:vAlign w:val="center"/>
          </w:tcPr>
          <w:p w14:paraId="717EA761" w14:textId="5DC5A8BC" w:rsidR="003428E7" w:rsidRPr="00F46A44" w:rsidRDefault="008A68F9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13873,0</w:t>
            </w:r>
          </w:p>
        </w:tc>
        <w:tc>
          <w:tcPr>
            <w:tcW w:w="1275" w:type="dxa"/>
            <w:vAlign w:val="center"/>
          </w:tcPr>
          <w:p w14:paraId="22E829F4" w14:textId="2EE2FFE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9E36E7" w14:textId="015D415B" w:rsidR="003428E7" w:rsidRPr="00F46A44" w:rsidRDefault="008A68F9" w:rsidP="008A68F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412619</w:t>
            </w:r>
            <w:r w:rsidR="009624FB" w:rsidRPr="00F46A44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559" w:type="dxa"/>
            <w:vMerge/>
          </w:tcPr>
          <w:p w14:paraId="33AD1DC7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35C1750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27E5B2F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959BE15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2DE249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D88BF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0E3D876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F405E1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F924881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9F44671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5B3F4520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4BC1EE" w14:textId="77777777" w:rsidR="003428E7" w:rsidRPr="00C548DB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559" w:type="dxa"/>
            <w:vMerge/>
          </w:tcPr>
          <w:p w14:paraId="665B911D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1DAF494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0990FD9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20EDE4F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F7341D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2618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D53378D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87041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2B41D7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2DAA8B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987F39C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99942A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1D6100F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C32F294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2FF7024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A5D844A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0A8DD15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eastAsia="Arial" w:hAnsi="Times New Roman" w:cs="Times New Roman"/>
                <w:kern w:val="1"/>
                <w:lang w:eastAsia="zh-CN"/>
              </w:rPr>
              <w:t xml:space="preserve">бюджет поселений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362C12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E458647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3D4687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5C7A93F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7B4A7A2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88FD23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802BB8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01A2456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5F0BFB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7E263AE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22040E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A65C9B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81A04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20AEF8F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950E3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94E9EC8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82E39D8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06DEF7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891D9F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B4231BB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57AAC05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0C32EB3A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1BAE3F6E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Всего по разделу «Совершенствование содержания и технологий образования»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6C42985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797C87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5AB1D24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89963E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95589CA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193C5E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D1B04C2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924CE8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679D5697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1A0FD7CB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6CD640AA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727BA341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4B28662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876D83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251FFD7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D09B9E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3EEE54C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DF79D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51EFC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8690B8C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0ECDAA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8D9FAC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9336341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37358F5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718EC6F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7E3B404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57DF318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399F0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5956B3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3E434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FA85DD4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9244FBA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11377E0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EA9608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C8A7996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76750AD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70560CF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D734AC5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B08300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272275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C61B8E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FF1398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39F5F00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40C3FFE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4FFC79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97ECC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66365BC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E42B63C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6FD3BD0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03B37AB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AD364EC" w14:textId="77777777" w:rsidR="003428E7" w:rsidRPr="0082597F" w:rsidRDefault="003428E7" w:rsidP="003428E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3AEB7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5E27B6C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A5A90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51BC9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BBF6C4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1F6B337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46221F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D97AA46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E6BFCF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51A31B7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906E18D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807A06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A0B85A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BCD2BFC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1D53D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5262B29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4528562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CD3D100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05C304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9175E5F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08C4E4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4D6D61D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9613D7A" w14:textId="77777777" w:rsidR="003428E7" w:rsidRPr="0082597F" w:rsidRDefault="003428E7" w:rsidP="003428E7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Оснащение современными средствами обучения, компьютерным оборудованием и развитие информационной среды образовательных учреждений</w:t>
            </w:r>
          </w:p>
          <w:p w14:paraId="228079B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5C94542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72B32C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C504952" w14:textId="43C3C271" w:rsidR="003428E7" w:rsidRPr="004627A3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199A51" w14:textId="6E4F3D2C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259,6</w:t>
            </w:r>
          </w:p>
        </w:tc>
        <w:tc>
          <w:tcPr>
            <w:tcW w:w="1276" w:type="dxa"/>
            <w:vAlign w:val="center"/>
          </w:tcPr>
          <w:p w14:paraId="2441F2DD" w14:textId="73D9746C" w:rsidR="003428E7" w:rsidRPr="00F46A44" w:rsidRDefault="00BA1286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259,6</w:t>
            </w:r>
          </w:p>
        </w:tc>
        <w:tc>
          <w:tcPr>
            <w:tcW w:w="1276" w:type="dxa"/>
            <w:vAlign w:val="center"/>
          </w:tcPr>
          <w:p w14:paraId="110ECF2C" w14:textId="7AD11C56" w:rsidR="003428E7" w:rsidRPr="00F46A44" w:rsidRDefault="00BA1286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259,6</w:t>
            </w:r>
          </w:p>
        </w:tc>
        <w:tc>
          <w:tcPr>
            <w:tcW w:w="1275" w:type="dxa"/>
            <w:vAlign w:val="center"/>
          </w:tcPr>
          <w:p w14:paraId="002E7805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BF11AA" w14:textId="5F285A74" w:rsidR="003428E7" w:rsidRPr="00F46A44" w:rsidRDefault="00BA1286" w:rsidP="00BA128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778,8</w:t>
            </w:r>
          </w:p>
        </w:tc>
        <w:tc>
          <w:tcPr>
            <w:tcW w:w="1559" w:type="dxa"/>
            <w:vMerge w:val="restart"/>
          </w:tcPr>
          <w:p w14:paraId="6A1562ED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18100D5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D09DC85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E5DBECB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 xml:space="preserve">Развитие информационной среды ОО </w:t>
            </w:r>
          </w:p>
        </w:tc>
      </w:tr>
      <w:tr w:rsidR="003428E7" w:rsidRPr="007211D4" w14:paraId="1324782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84F44C0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40D7D2D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7F1E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E57FA7E" w14:textId="77777777" w:rsidR="003428E7" w:rsidRPr="004627A3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3189DE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782D82D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1ABF79C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D46FD88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79066C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8F84A09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83CE4DB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79508E4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9216A45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tcBorders>
              <w:top w:val="nil"/>
            </w:tcBorders>
            <w:shd w:val="clear" w:color="auto" w:fill="auto"/>
            <w:vAlign w:val="center"/>
          </w:tcPr>
          <w:p w14:paraId="11F6C292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304ED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D30C02E" w14:textId="2A22F21A" w:rsidR="003428E7" w:rsidRPr="004627A3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497482" w14:textId="3DCBF2E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259,6</w:t>
            </w:r>
          </w:p>
        </w:tc>
        <w:tc>
          <w:tcPr>
            <w:tcW w:w="1276" w:type="dxa"/>
            <w:vAlign w:val="center"/>
          </w:tcPr>
          <w:p w14:paraId="07078A3A" w14:textId="44069629" w:rsidR="003428E7" w:rsidRPr="00F46A44" w:rsidRDefault="00BA1286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259,6</w:t>
            </w:r>
          </w:p>
        </w:tc>
        <w:tc>
          <w:tcPr>
            <w:tcW w:w="1276" w:type="dxa"/>
            <w:vAlign w:val="center"/>
          </w:tcPr>
          <w:p w14:paraId="474E953B" w14:textId="631570B5" w:rsidR="003428E7" w:rsidRPr="00F46A44" w:rsidRDefault="00BA1286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259,6</w:t>
            </w:r>
          </w:p>
        </w:tc>
        <w:tc>
          <w:tcPr>
            <w:tcW w:w="1275" w:type="dxa"/>
            <w:vAlign w:val="center"/>
          </w:tcPr>
          <w:p w14:paraId="2CBFE12F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2E9F5D" w14:textId="409B88AD" w:rsidR="003428E7" w:rsidRPr="00F46A44" w:rsidRDefault="00BA1286" w:rsidP="00BA128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778,8</w:t>
            </w:r>
          </w:p>
        </w:tc>
        <w:tc>
          <w:tcPr>
            <w:tcW w:w="1559" w:type="dxa"/>
            <w:vMerge/>
          </w:tcPr>
          <w:p w14:paraId="0FA4A414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A375F5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6B8D62C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26F0A3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8E6CFE5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252B7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EEC1E1B" w14:textId="77777777" w:rsidR="003428E7" w:rsidRPr="00587A06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4BD3AB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F040324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7F94283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0796B8A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1F5FB5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14:paraId="07A75CAD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 w:val="restart"/>
            <w:tcBorders>
              <w:top w:val="nil"/>
            </w:tcBorders>
          </w:tcPr>
          <w:p w14:paraId="3A9B1BFC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6314F54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A13F43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A8BCBBF" w14:textId="77777777" w:rsidR="003428E7" w:rsidRPr="0082597F" w:rsidRDefault="003428E7" w:rsidP="003428E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45752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766C512" w14:textId="77777777" w:rsidR="003428E7" w:rsidRPr="00587A06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A32D09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B03A8E1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672AE41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893F0BE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878FE7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71A85374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tcBorders>
              <w:top w:val="nil"/>
            </w:tcBorders>
          </w:tcPr>
          <w:p w14:paraId="61966E5E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7BA558B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612523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7E84B36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9A4AE8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B387C86" w14:textId="77777777" w:rsidR="003428E7" w:rsidRPr="00587A06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0DFD24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0B52D77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19DEA79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238FF4B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A6D5A9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7E5F801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tcBorders>
              <w:top w:val="nil"/>
            </w:tcBorders>
          </w:tcPr>
          <w:p w14:paraId="30C11DEA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25386B0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1498C53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D98FAD5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B9D71" w14:textId="77777777" w:rsidR="003428E7" w:rsidRPr="0082597F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433A649" w14:textId="77777777" w:rsidR="003428E7" w:rsidRPr="00587A06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7EF4C5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D80FC05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8512D3A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D40C2A3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77ECBD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6BC1DC8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tcBorders>
              <w:top w:val="nil"/>
            </w:tcBorders>
          </w:tcPr>
          <w:p w14:paraId="07355CDE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161E2CAC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06E6567" w14:textId="77777777" w:rsidR="003428E7" w:rsidRPr="00B63C2D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Обеспечение доступа образовательны</w:t>
            </w:r>
            <w:r w:rsidRPr="00B63C2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х учреждений к сети Интернет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634D7F1" w14:textId="77777777" w:rsidR="003428E7" w:rsidRPr="00B63C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4D02E1" w14:textId="77777777" w:rsidR="003428E7" w:rsidRPr="00B63C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9745E46" w14:textId="541DBD96" w:rsidR="003428E7" w:rsidRPr="003E6E59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516E35" w14:textId="3B56E7B0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1 275.2</w:t>
            </w:r>
          </w:p>
        </w:tc>
        <w:tc>
          <w:tcPr>
            <w:tcW w:w="1276" w:type="dxa"/>
            <w:vAlign w:val="center"/>
          </w:tcPr>
          <w:p w14:paraId="7EFDCBBB" w14:textId="36765A71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1 275.2</w:t>
            </w:r>
          </w:p>
        </w:tc>
        <w:tc>
          <w:tcPr>
            <w:tcW w:w="1276" w:type="dxa"/>
            <w:vAlign w:val="center"/>
          </w:tcPr>
          <w:p w14:paraId="697DB519" w14:textId="4DBACC6E" w:rsidR="003428E7" w:rsidRPr="00F46A44" w:rsidRDefault="00F939BA" w:rsidP="00F939BA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1 275.2</w:t>
            </w:r>
          </w:p>
        </w:tc>
        <w:tc>
          <w:tcPr>
            <w:tcW w:w="1275" w:type="dxa"/>
            <w:vAlign w:val="center"/>
          </w:tcPr>
          <w:p w14:paraId="16997D24" w14:textId="59D6CF01" w:rsidR="003428E7" w:rsidRPr="00F46A44" w:rsidRDefault="003428E7" w:rsidP="00F939BA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6287A0" w14:textId="19E2E031" w:rsidR="003428E7" w:rsidRPr="00F46A44" w:rsidRDefault="00F939BA" w:rsidP="00F939B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3 825,6</w:t>
            </w:r>
          </w:p>
        </w:tc>
        <w:tc>
          <w:tcPr>
            <w:tcW w:w="1559" w:type="dxa"/>
            <w:vMerge w:val="restart"/>
          </w:tcPr>
          <w:p w14:paraId="73F9CBC8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10B9C8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Баганского</w:t>
            </w:r>
          </w:p>
          <w:p w14:paraId="458013F3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D8A1A42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100% обеспечение  доступа ОО к сети Интернет</w:t>
            </w:r>
          </w:p>
        </w:tc>
      </w:tr>
      <w:tr w:rsidR="003428E7" w:rsidRPr="007211D4" w14:paraId="45CB9C8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EA47C08" w14:textId="77777777" w:rsidR="003428E7" w:rsidRPr="00B63C2D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7370591" w14:textId="77777777" w:rsidR="003428E7" w:rsidRPr="00B63C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DD4A2B" w14:textId="77777777" w:rsidR="003428E7" w:rsidRPr="00B63C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87319D4" w14:textId="77777777" w:rsidR="003428E7" w:rsidRPr="003E6E59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B2BB6C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DCCFD2C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1939C9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ECA7B5B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EB39C2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313B04C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55F584E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428E7" w:rsidRPr="007211D4" w14:paraId="7FD07E5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F419C80" w14:textId="77777777" w:rsidR="003428E7" w:rsidRPr="00B63C2D" w:rsidRDefault="003428E7" w:rsidP="003428E7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31D94B9" w14:textId="77777777" w:rsidR="003428E7" w:rsidRPr="00B63C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DF35DB" w14:textId="77777777" w:rsidR="003428E7" w:rsidRPr="00B63C2D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E21D254" w14:textId="77777777" w:rsidR="003428E7" w:rsidRPr="003E6E59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8E9ABC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3D2FD4F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04C7F77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1C2C1D0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920A47" w14:textId="77777777" w:rsidR="003428E7" w:rsidRPr="00F46A4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8A104BB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43F69F4" w14:textId="77777777" w:rsidR="003428E7" w:rsidRPr="007211D4" w:rsidRDefault="003428E7" w:rsidP="003428E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7211D4" w14:paraId="287B26F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C8AF0F8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94B4A8F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784283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89C9174" w14:textId="3D20AD6C" w:rsidR="005E3ACB" w:rsidRPr="003E6E59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84DE44" w14:textId="2A513291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1275.2</w:t>
            </w:r>
          </w:p>
        </w:tc>
        <w:tc>
          <w:tcPr>
            <w:tcW w:w="1276" w:type="dxa"/>
            <w:vAlign w:val="center"/>
          </w:tcPr>
          <w:p w14:paraId="094FA95A" w14:textId="0E8CCB15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1275.2</w:t>
            </w:r>
          </w:p>
        </w:tc>
        <w:tc>
          <w:tcPr>
            <w:tcW w:w="1276" w:type="dxa"/>
            <w:vAlign w:val="center"/>
          </w:tcPr>
          <w:p w14:paraId="5020A295" w14:textId="1A3C988D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1 275.2</w:t>
            </w:r>
          </w:p>
        </w:tc>
        <w:tc>
          <w:tcPr>
            <w:tcW w:w="1275" w:type="dxa"/>
            <w:vAlign w:val="center"/>
          </w:tcPr>
          <w:p w14:paraId="0F0A1383" w14:textId="729B23DE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9B32DA" w14:textId="21B51578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3 825,6</w:t>
            </w:r>
          </w:p>
        </w:tc>
        <w:tc>
          <w:tcPr>
            <w:tcW w:w="1559" w:type="dxa"/>
            <w:vMerge/>
          </w:tcPr>
          <w:p w14:paraId="2CFA99C2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4E962AC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7211D4" w14:paraId="4DD69F9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793B531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89AE741" w14:textId="77777777" w:rsidR="005E3ACB" w:rsidRPr="00B63C2D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662E9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F2D4442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A079F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574828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1BF4D0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2FBE2C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38048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413634C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6D53ECA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7211D4" w14:paraId="69B1FCC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DB5B714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F3D55D3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127E81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63C2D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38C08A2" w14:textId="77777777" w:rsidR="005E3ACB" w:rsidRPr="00B63C2D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340C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DD978F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0362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BF79A0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DC0C2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8CA19D1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C4D39DE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7211D4" w14:paraId="1122223A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tcBorders>
              <w:top w:val="nil"/>
            </w:tcBorders>
            <w:vAlign w:val="center"/>
          </w:tcPr>
          <w:p w14:paraId="6C3B0CF9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Создание единого информационно-образовательного пространства в образовательных организациях</w:t>
            </w:r>
          </w:p>
        </w:tc>
        <w:tc>
          <w:tcPr>
            <w:tcW w:w="1725" w:type="dxa"/>
            <w:tcBorders>
              <w:top w:val="nil"/>
            </w:tcBorders>
            <w:shd w:val="clear" w:color="auto" w:fill="auto"/>
            <w:vAlign w:val="center"/>
          </w:tcPr>
          <w:p w14:paraId="306D8C84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B478B2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7872F37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2B0FD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70BBA8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7FF4D1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83E58C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E0C5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2BF924FE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100CEF5B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B4729AF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416FE2F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Единое информационно-образовательное пространство в ОО</w:t>
            </w:r>
          </w:p>
        </w:tc>
      </w:tr>
      <w:tr w:rsidR="005E3ACB" w:rsidRPr="007211D4" w14:paraId="6F2DB29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587B3AE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2050549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A88AA7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DDBE6F0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37367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93247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8E18D8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FFF11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3D91C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00EAE1A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E39EC5E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7211D4" w14:paraId="6C2DBE6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728CF34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3A1C60D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79120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C75F81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A79A7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5DE002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0B8BD1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A3B355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79E22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AE50D8A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0454325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7211D4" w14:paraId="71CCD73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1ED6435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B2A1E7D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E0AE6E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B905FBE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B5D53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6C0721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FE6E76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8473F1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4C40C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85EE471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B6EB970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7211D4" w14:paraId="1517AD5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A69A83B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267C976" w14:textId="77777777" w:rsidR="005E3ACB" w:rsidRPr="0082597F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8682C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1B10B39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0835C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603898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0C0CE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FCE1D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5D0FC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A338422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560FEB2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7211D4" w14:paraId="17BDAB5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8617856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E5248A4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9ADC6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F4C3184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144B5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A9B909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D06C30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775AD8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8EEBC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DF84C66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9979862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7211D4" w14:paraId="71D82BAC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6262E3DF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Реализация  образовательны</w:t>
            </w:r>
            <w:r w:rsidRPr="0082597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х программ дошкольного образования, программ развития дошкольных образовательных учреждений в соответствии с ФГОС ДО.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6CCD5DB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Всего на реализацию </w:t>
            </w:r>
            <w:r w:rsidRPr="008259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4DEFD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65B8519" w14:textId="36E7D9BE" w:rsidR="005E3ACB" w:rsidRPr="00AF7EB0" w:rsidRDefault="005E3ACB" w:rsidP="00DD0B3C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0DED37" w14:textId="278D415C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134 116.7</w:t>
            </w:r>
          </w:p>
        </w:tc>
        <w:tc>
          <w:tcPr>
            <w:tcW w:w="1276" w:type="dxa"/>
            <w:vAlign w:val="center"/>
          </w:tcPr>
          <w:p w14:paraId="61524EB7" w14:textId="2A54A52C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146 118.5</w:t>
            </w:r>
          </w:p>
        </w:tc>
        <w:tc>
          <w:tcPr>
            <w:tcW w:w="1276" w:type="dxa"/>
            <w:vAlign w:val="center"/>
          </w:tcPr>
          <w:p w14:paraId="2DA2A683" w14:textId="0A18966D" w:rsidR="005E3ACB" w:rsidRPr="00F46A44" w:rsidRDefault="00DD0B3C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146 118.5</w:t>
            </w:r>
          </w:p>
        </w:tc>
        <w:tc>
          <w:tcPr>
            <w:tcW w:w="1275" w:type="dxa"/>
            <w:vAlign w:val="center"/>
          </w:tcPr>
          <w:p w14:paraId="53DAB5DF" w14:textId="273607FF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801464" w14:textId="6D3A69C8" w:rsidR="005E3ACB" w:rsidRPr="00F46A44" w:rsidRDefault="00DD0B3C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426357,7</w:t>
            </w:r>
          </w:p>
        </w:tc>
        <w:tc>
          <w:tcPr>
            <w:tcW w:w="1559" w:type="dxa"/>
            <w:vMerge w:val="restart"/>
          </w:tcPr>
          <w:p w14:paraId="349AF4C7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 xml:space="preserve">МКУ «Управление </w:t>
            </w:r>
            <w:r w:rsidRPr="007211D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образованием</w:t>
            </w:r>
          </w:p>
          <w:p w14:paraId="37AD55D4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0FC27033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31570143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211D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100% реализация  образовательных </w:t>
            </w:r>
            <w:r w:rsidRPr="007211D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программ в соответствии с ФГОС ДО</w:t>
            </w:r>
          </w:p>
        </w:tc>
      </w:tr>
      <w:tr w:rsidR="005E3ACB" w:rsidRPr="007211D4" w14:paraId="374A06F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D105881" w14:textId="2AAF1076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71FF972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B1672D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2597F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0CFFE3E" w14:textId="77777777" w:rsidR="005E3ACB" w:rsidRPr="00AF7EB0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5962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E2A30C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9E1E2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3F7B28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88E89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F50CDBE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9F1AB6C" w14:textId="77777777" w:rsidR="005E3ACB" w:rsidRPr="007211D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34C30A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DF9ABBD" w14:textId="77777777" w:rsidR="005E3ACB" w:rsidRPr="0082597F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E3E371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5625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C2AD21C" w14:textId="18872F44" w:rsidR="005E3ACB" w:rsidRPr="00F46A44" w:rsidRDefault="005E3ACB" w:rsidP="00B95268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CB7DF3" w14:textId="7BFB253A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113 991.1</w:t>
            </w:r>
          </w:p>
        </w:tc>
        <w:tc>
          <w:tcPr>
            <w:tcW w:w="1276" w:type="dxa"/>
            <w:vAlign w:val="center"/>
          </w:tcPr>
          <w:p w14:paraId="46AB9DD5" w14:textId="1137C371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125 693.4</w:t>
            </w:r>
          </w:p>
        </w:tc>
        <w:tc>
          <w:tcPr>
            <w:tcW w:w="1276" w:type="dxa"/>
            <w:vAlign w:val="center"/>
          </w:tcPr>
          <w:p w14:paraId="40D2C3F4" w14:textId="0B1D4DA2" w:rsidR="005E3ACB" w:rsidRPr="00F46A44" w:rsidRDefault="0054478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125 693.4</w:t>
            </w:r>
          </w:p>
        </w:tc>
        <w:tc>
          <w:tcPr>
            <w:tcW w:w="1275" w:type="dxa"/>
            <w:vAlign w:val="center"/>
          </w:tcPr>
          <w:p w14:paraId="70B43DBB" w14:textId="391F0BB0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B123D2" w14:textId="5DD09A76" w:rsidR="005E3ACB" w:rsidRPr="00F46A44" w:rsidRDefault="00AC3AA4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365377,9</w:t>
            </w:r>
          </w:p>
        </w:tc>
        <w:tc>
          <w:tcPr>
            <w:tcW w:w="1559" w:type="dxa"/>
            <w:vMerge/>
          </w:tcPr>
          <w:p w14:paraId="1FB816E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453F0D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A586BE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CF3D6A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17DB56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A5253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0922917" w14:textId="4073005B" w:rsidR="005E3ACB" w:rsidRPr="00F46A44" w:rsidRDefault="005E3ACB" w:rsidP="00B95268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3F3D7C" w14:textId="76314A70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20 125.6</w:t>
            </w:r>
          </w:p>
        </w:tc>
        <w:tc>
          <w:tcPr>
            <w:tcW w:w="1276" w:type="dxa"/>
            <w:vAlign w:val="center"/>
          </w:tcPr>
          <w:p w14:paraId="1F2687A1" w14:textId="7E87888E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20 425.1</w:t>
            </w:r>
          </w:p>
        </w:tc>
        <w:tc>
          <w:tcPr>
            <w:tcW w:w="1276" w:type="dxa"/>
            <w:vAlign w:val="center"/>
          </w:tcPr>
          <w:p w14:paraId="242DED34" w14:textId="3721BF38" w:rsidR="005E3ACB" w:rsidRPr="00F46A44" w:rsidRDefault="00AC3AA4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20 425.1</w:t>
            </w:r>
          </w:p>
        </w:tc>
        <w:tc>
          <w:tcPr>
            <w:tcW w:w="1275" w:type="dxa"/>
            <w:vAlign w:val="center"/>
          </w:tcPr>
          <w:p w14:paraId="10F1A2D5" w14:textId="417871C1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008F09" w14:textId="10E55274" w:rsidR="005E3ACB" w:rsidRPr="00F46A44" w:rsidRDefault="00083DF6" w:rsidP="00083D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60975,8</w:t>
            </w:r>
          </w:p>
        </w:tc>
        <w:tc>
          <w:tcPr>
            <w:tcW w:w="1559" w:type="dxa"/>
            <w:vMerge/>
          </w:tcPr>
          <w:p w14:paraId="2D7C14F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C3C8F7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CB5824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D301BB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9A4080F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D5F38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EEB5D5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69161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8816CD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838361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F7FD19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997C4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C40AC2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818DBD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8DD493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A53646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C3F033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6AC88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39C507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C8BD1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60A70C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996155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DBE165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6B7F4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6FF0D8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1B5DC9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B0FA9C8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C4E256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Участие в реализации региональных проектов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CFD041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3620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E24F87E" w14:textId="3F7604B1" w:rsidR="005E3ACB" w:rsidRPr="00F46A44" w:rsidRDefault="005E3ACB" w:rsidP="00B95268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5DD21E" w14:textId="53109F2D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12428.3</w:t>
            </w:r>
          </w:p>
        </w:tc>
        <w:tc>
          <w:tcPr>
            <w:tcW w:w="1276" w:type="dxa"/>
            <w:vAlign w:val="center"/>
          </w:tcPr>
          <w:p w14:paraId="4952824B" w14:textId="4EE6C656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12428.3</w:t>
            </w:r>
          </w:p>
        </w:tc>
        <w:tc>
          <w:tcPr>
            <w:tcW w:w="1276" w:type="dxa"/>
            <w:vAlign w:val="center"/>
          </w:tcPr>
          <w:p w14:paraId="7D5D5654" w14:textId="6867C41C" w:rsidR="005E3ACB" w:rsidRPr="00F46A44" w:rsidRDefault="00083DF6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12428.3</w:t>
            </w:r>
          </w:p>
        </w:tc>
        <w:tc>
          <w:tcPr>
            <w:tcW w:w="1275" w:type="dxa"/>
            <w:vAlign w:val="center"/>
          </w:tcPr>
          <w:p w14:paraId="00C5C19E" w14:textId="75C7FCAB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A1697F" w14:textId="62EBAF9F" w:rsidR="005E3ACB" w:rsidRPr="00F46A44" w:rsidRDefault="005C1BDA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37284,9</w:t>
            </w:r>
          </w:p>
        </w:tc>
        <w:tc>
          <w:tcPr>
            <w:tcW w:w="1559" w:type="dxa"/>
            <w:vMerge w:val="restart"/>
          </w:tcPr>
          <w:p w14:paraId="7458EF3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12DE4AF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4EE46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7407673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Успешная реализация региональных проектов</w:t>
            </w:r>
          </w:p>
        </w:tc>
      </w:tr>
      <w:tr w:rsidR="005E3ACB" w:rsidRPr="00F46A44" w14:paraId="05D0E52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2F140C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C4F44C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0E2D0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2E2793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51806F" w14:textId="5BDEA3E4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2B8FE6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E04E50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CD3F49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5A7582" w14:textId="07425140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B5AC86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4C7F3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4A74B8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9F2AD0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DE4CC6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830DC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7B423CB" w14:textId="55DB01F6" w:rsidR="005E3ACB" w:rsidRPr="00F46A44" w:rsidRDefault="005E3ACB" w:rsidP="00083DF6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CE0BCD" w14:textId="697A3135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12291.7</w:t>
            </w:r>
          </w:p>
        </w:tc>
        <w:tc>
          <w:tcPr>
            <w:tcW w:w="1276" w:type="dxa"/>
            <w:vAlign w:val="center"/>
          </w:tcPr>
          <w:p w14:paraId="6FA75DE9" w14:textId="212D9C3E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12291.7</w:t>
            </w:r>
          </w:p>
        </w:tc>
        <w:tc>
          <w:tcPr>
            <w:tcW w:w="1276" w:type="dxa"/>
            <w:vAlign w:val="center"/>
          </w:tcPr>
          <w:p w14:paraId="02CA9475" w14:textId="3724838C" w:rsidR="005E3ACB" w:rsidRPr="00F46A44" w:rsidRDefault="005C1BDA" w:rsidP="00083DF6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12291.7</w:t>
            </w:r>
          </w:p>
        </w:tc>
        <w:tc>
          <w:tcPr>
            <w:tcW w:w="1275" w:type="dxa"/>
            <w:vAlign w:val="center"/>
          </w:tcPr>
          <w:p w14:paraId="30ADF3B1" w14:textId="6A565245" w:rsidR="005E3ACB" w:rsidRPr="00F46A44" w:rsidRDefault="005E3ACB" w:rsidP="00083DF6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6AA712" w14:textId="4C20FFDD" w:rsidR="005E3ACB" w:rsidRPr="00F46A44" w:rsidRDefault="0033295A" w:rsidP="00083D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36875,1</w:t>
            </w:r>
          </w:p>
        </w:tc>
        <w:tc>
          <w:tcPr>
            <w:tcW w:w="1559" w:type="dxa"/>
            <w:vMerge/>
          </w:tcPr>
          <w:p w14:paraId="429818E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FFF6A8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EE746E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10995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7CB24B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4C16E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D16CD52" w14:textId="6199EF2F" w:rsidR="005E3ACB" w:rsidRPr="00F46A44" w:rsidRDefault="005E3ACB" w:rsidP="00083DF6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CF87F3" w14:textId="7B3B1C92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136.6</w:t>
            </w:r>
          </w:p>
        </w:tc>
        <w:tc>
          <w:tcPr>
            <w:tcW w:w="1276" w:type="dxa"/>
            <w:vAlign w:val="center"/>
          </w:tcPr>
          <w:p w14:paraId="6A9F41DA" w14:textId="25C40B5F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136.6</w:t>
            </w:r>
          </w:p>
        </w:tc>
        <w:tc>
          <w:tcPr>
            <w:tcW w:w="1276" w:type="dxa"/>
            <w:vAlign w:val="center"/>
          </w:tcPr>
          <w:p w14:paraId="7AAE3A75" w14:textId="07B6B601" w:rsidR="005E3ACB" w:rsidRPr="00F46A44" w:rsidRDefault="005C1BDA" w:rsidP="00083D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136,6</w:t>
            </w:r>
          </w:p>
        </w:tc>
        <w:tc>
          <w:tcPr>
            <w:tcW w:w="1275" w:type="dxa"/>
            <w:vAlign w:val="center"/>
          </w:tcPr>
          <w:p w14:paraId="09059AC9" w14:textId="4F56860F" w:rsidR="005E3ACB" w:rsidRPr="00F46A44" w:rsidRDefault="005E3ACB" w:rsidP="00083DF6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0FC34C" w14:textId="7CE28A89" w:rsidR="005E3ACB" w:rsidRPr="00F46A44" w:rsidRDefault="0033295A" w:rsidP="00083D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409,8</w:t>
            </w:r>
          </w:p>
        </w:tc>
        <w:tc>
          <w:tcPr>
            <w:tcW w:w="1559" w:type="dxa"/>
            <w:vMerge/>
          </w:tcPr>
          <w:p w14:paraId="72C40F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6A1F95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1D88F3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9983D5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tcBorders>
              <w:top w:val="nil"/>
            </w:tcBorders>
            <w:shd w:val="clear" w:color="auto" w:fill="auto"/>
            <w:vAlign w:val="center"/>
          </w:tcPr>
          <w:p w14:paraId="20765DF8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FB66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804856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7F668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28C871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427F6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C2DD7A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B6247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7A1AF1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0C5DDB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96BCE5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BFA74D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2602EE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313B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E48A3F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C5DEB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8FEED7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6E91B9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7D53C0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6C211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13E86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6A8EBD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026C5C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27D829B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Реализация федеральных государственных образовательных стандартов общего образования (ФГОС ДО)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AC41A5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33F19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3C83A9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7BD18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021DD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372BC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596709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69424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7C20118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754C63C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0E9D4C2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437FFD5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100% внедрение ФГОС ДО</w:t>
            </w:r>
          </w:p>
        </w:tc>
      </w:tr>
      <w:tr w:rsidR="005E3ACB" w:rsidRPr="00F46A44" w14:paraId="424C551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A7E2E9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5CE6C1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1667C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59835E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59B00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AC2916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54FD66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2E0448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B170C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23FEFD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9E1B0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350DA1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5681F6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6889A8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9D72D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04C036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2BDAC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074623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E825E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403E86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F7F2E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72DDA2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5164B3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8DA346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FCBA56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294723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DE0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7DB9CA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14719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E56113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6DFF5C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8E58C7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4BA18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57FA2A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C8F19B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2FA70B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61A4D9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A1F1D01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A87AF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8823A2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FD137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5E1031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440660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59781E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6010F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078234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BEE608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C52437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CC3DE0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128699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7733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9BACE2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83A69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B9A51A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A3A93D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446467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0944C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99F629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2957F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33D98B3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6AF1E7F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и проведение семинаров, педагогических чтений, совещаний, конференций и других мероприятий по введению ФГОС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D5DDFF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66587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25C43C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A17AB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5EDB2B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AED25F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6D548C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558C9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FFEC98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7C862FF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42EBBE9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8FCBF2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Эффективная методическая работа  по введению  и реализации ФГОС</w:t>
            </w:r>
          </w:p>
        </w:tc>
      </w:tr>
      <w:tr w:rsidR="005E3ACB" w:rsidRPr="00F46A44" w14:paraId="174EEDC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D17F5F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B434CD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E7744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D63922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EB4A1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85753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AEDE5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37C781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17ADF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C79017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93A294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C8D13C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A04A25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ED5B70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DB814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AFC47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43923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A4E28E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383A0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BC06A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D0EC9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D1229B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CD6191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0C2285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B3D326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5C47E1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25901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216BA5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F7ADF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4D8C6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B49AEE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4C7198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2BFCF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394087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1157F5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35ADB0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393146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C82C275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6ADE5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1E01A3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5A7C1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35696B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BDFE5E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784CF4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118FE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5CB072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8DD783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1535EC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F90B89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E05482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EB45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849979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4A67B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37966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359E9C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B6AAD9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92776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BFCC7A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B83FB7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CBE53B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6688C0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и проведение мониторинга результатов освоения ФГОС начального общего образования, ФГОС основного общего образования, ФГОС среднего общего образования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3D0D32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41DE4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2FA2D7A" w14:textId="03FAF9F2" w:rsidR="005E3ACB" w:rsidRPr="00F46A44" w:rsidRDefault="005E3ACB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AF84AC" w14:textId="2C8FF8C1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141462.4</w:t>
            </w:r>
          </w:p>
        </w:tc>
        <w:tc>
          <w:tcPr>
            <w:tcW w:w="1276" w:type="dxa"/>
            <w:vAlign w:val="center"/>
          </w:tcPr>
          <w:p w14:paraId="0281B525" w14:textId="773CFF2B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141398.1</w:t>
            </w:r>
          </w:p>
        </w:tc>
        <w:tc>
          <w:tcPr>
            <w:tcW w:w="1276" w:type="dxa"/>
            <w:vAlign w:val="center"/>
          </w:tcPr>
          <w:p w14:paraId="450F0D2E" w14:textId="0E1DD1BE" w:rsidR="005E3ACB" w:rsidRPr="00F46A44" w:rsidRDefault="00EB3CD5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141398.1</w:t>
            </w:r>
          </w:p>
        </w:tc>
        <w:tc>
          <w:tcPr>
            <w:tcW w:w="1275" w:type="dxa"/>
            <w:vAlign w:val="center"/>
          </w:tcPr>
          <w:p w14:paraId="6D797527" w14:textId="3CE93752" w:rsidR="005E3ACB" w:rsidRPr="00F46A44" w:rsidRDefault="005E3ACB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904909" w14:textId="7BA9001A" w:rsidR="005E3ACB" w:rsidRPr="00F46A44" w:rsidRDefault="00EB3CD5" w:rsidP="00EB3CD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424194,3</w:t>
            </w:r>
          </w:p>
        </w:tc>
        <w:tc>
          <w:tcPr>
            <w:tcW w:w="1559" w:type="dxa"/>
            <w:vMerge w:val="restart"/>
          </w:tcPr>
          <w:p w14:paraId="254EBF7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9138F2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E6850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2D7680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Создана система мониторинга результатов освоения ФГОС</w:t>
            </w:r>
          </w:p>
        </w:tc>
      </w:tr>
      <w:tr w:rsidR="005E3ACB" w:rsidRPr="00F46A44" w14:paraId="665AD70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C9E93C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tcBorders>
              <w:top w:val="nil"/>
            </w:tcBorders>
            <w:shd w:val="clear" w:color="auto" w:fill="auto"/>
            <w:vAlign w:val="center"/>
          </w:tcPr>
          <w:p w14:paraId="5A97521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361E2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9302639" w14:textId="3290D571" w:rsidR="005E3ACB" w:rsidRPr="00F46A44" w:rsidRDefault="005E3ACB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372104" w14:textId="1C75B4BB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24483.1</w:t>
            </w:r>
          </w:p>
        </w:tc>
        <w:tc>
          <w:tcPr>
            <w:tcW w:w="1276" w:type="dxa"/>
            <w:vAlign w:val="center"/>
          </w:tcPr>
          <w:p w14:paraId="38FA54CB" w14:textId="6AA31CCF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24417.3</w:t>
            </w:r>
          </w:p>
        </w:tc>
        <w:tc>
          <w:tcPr>
            <w:tcW w:w="1276" w:type="dxa"/>
            <w:vAlign w:val="center"/>
          </w:tcPr>
          <w:p w14:paraId="7693CE61" w14:textId="0AAA4C70" w:rsidR="005E3ACB" w:rsidRPr="00F46A44" w:rsidRDefault="00EB3CD5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24417.3</w:t>
            </w:r>
          </w:p>
        </w:tc>
        <w:tc>
          <w:tcPr>
            <w:tcW w:w="1275" w:type="dxa"/>
            <w:vAlign w:val="center"/>
          </w:tcPr>
          <w:p w14:paraId="1F6148E4" w14:textId="7E67C86F" w:rsidR="005E3ACB" w:rsidRPr="00F46A44" w:rsidRDefault="005E3ACB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360ACC" w14:textId="72E6E7AF" w:rsidR="005E3ACB" w:rsidRPr="00F46A44" w:rsidRDefault="00EB3CD5" w:rsidP="00EB3CD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73317,7</w:t>
            </w:r>
          </w:p>
        </w:tc>
        <w:tc>
          <w:tcPr>
            <w:tcW w:w="1559" w:type="dxa"/>
            <w:vMerge/>
          </w:tcPr>
          <w:p w14:paraId="1E49284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799E7B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229AC8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5F8247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B9B21B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A91A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8627169" w14:textId="5DD71C1B" w:rsidR="005E3ACB" w:rsidRPr="00F46A44" w:rsidRDefault="005E3ACB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A59666" w14:textId="4DD7FE91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0.00</w:t>
            </w:r>
          </w:p>
        </w:tc>
        <w:tc>
          <w:tcPr>
            <w:tcW w:w="1276" w:type="dxa"/>
            <w:vAlign w:val="center"/>
          </w:tcPr>
          <w:p w14:paraId="728784F1" w14:textId="724DEDB2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0.00</w:t>
            </w:r>
          </w:p>
        </w:tc>
        <w:tc>
          <w:tcPr>
            <w:tcW w:w="1276" w:type="dxa"/>
            <w:vAlign w:val="center"/>
          </w:tcPr>
          <w:p w14:paraId="5404131A" w14:textId="32A4AA85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0.00</w:t>
            </w:r>
          </w:p>
        </w:tc>
        <w:tc>
          <w:tcPr>
            <w:tcW w:w="1275" w:type="dxa"/>
            <w:vAlign w:val="center"/>
          </w:tcPr>
          <w:p w14:paraId="3B5DA888" w14:textId="722E76AC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0.00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174C51" w14:textId="1AA75700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559" w:type="dxa"/>
            <w:vMerge/>
          </w:tcPr>
          <w:p w14:paraId="7FD769E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606E91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8B1FB6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3CC198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7FBEDC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E3C7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6C38D02" w14:textId="23D78487" w:rsidR="005E3ACB" w:rsidRPr="00F46A44" w:rsidRDefault="005E3ACB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055A66" w14:textId="7B8B93D3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116979.3</w:t>
            </w:r>
          </w:p>
        </w:tc>
        <w:tc>
          <w:tcPr>
            <w:tcW w:w="1276" w:type="dxa"/>
            <w:vAlign w:val="center"/>
          </w:tcPr>
          <w:p w14:paraId="1369B846" w14:textId="34B302DC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116980.8</w:t>
            </w:r>
          </w:p>
        </w:tc>
        <w:tc>
          <w:tcPr>
            <w:tcW w:w="1276" w:type="dxa"/>
            <w:vAlign w:val="center"/>
          </w:tcPr>
          <w:p w14:paraId="59CF1844" w14:textId="7FC24796" w:rsidR="005E3ACB" w:rsidRPr="00F46A44" w:rsidRDefault="00EB3CD5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116980.8</w:t>
            </w:r>
          </w:p>
        </w:tc>
        <w:tc>
          <w:tcPr>
            <w:tcW w:w="1275" w:type="dxa"/>
            <w:vAlign w:val="center"/>
          </w:tcPr>
          <w:p w14:paraId="78E2C370" w14:textId="300ED960" w:rsidR="005E3ACB" w:rsidRPr="00F46A44" w:rsidRDefault="005E3ACB" w:rsidP="00EB3CD5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709E9E" w14:textId="14D7CFA0" w:rsidR="005E3ACB" w:rsidRPr="00F46A44" w:rsidRDefault="00EB3CD5" w:rsidP="00EB3CD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350937,9</w:t>
            </w:r>
          </w:p>
        </w:tc>
        <w:tc>
          <w:tcPr>
            <w:tcW w:w="1559" w:type="dxa"/>
            <w:vMerge/>
          </w:tcPr>
          <w:p w14:paraId="3181E1D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EC2227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368350B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F05E6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07AA869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BA8B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AA3ABB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FFCA1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6F8FE8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948FB3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FD9A6E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E58BF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0367F1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5B61D0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27EB28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6BC031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5CEC9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0750B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8B0E9E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0B1AC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30E99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22C948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34B6AC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4BCBF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9DD098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FC2E2A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88A958D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193E15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Мониторинг состояния учебных кабинетов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138FA5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96B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2DD18A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089D4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08732C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DB3ED6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AA89FC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076B9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71B6695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7DF3723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F71897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района»</w:t>
            </w:r>
          </w:p>
        </w:tc>
        <w:tc>
          <w:tcPr>
            <w:tcW w:w="1972" w:type="dxa"/>
            <w:vMerge w:val="restart"/>
          </w:tcPr>
          <w:p w14:paraId="41B359D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Составление перспективных планов оборудования учебных кабинетов</w:t>
            </w:r>
          </w:p>
        </w:tc>
      </w:tr>
      <w:tr w:rsidR="005E3ACB" w:rsidRPr="00F46A44" w14:paraId="68EF64C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798132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02352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2F2C7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AC8FFC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098AD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52095F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E25736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DCA08D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C3188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9917BE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D4B9DB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3A5B86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2FA0F9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E340F6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EF70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098560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29669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252A2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7421F5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EB8349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C5D68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FC4AF7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78C7D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E73198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7A13EF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FF9258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2194C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75607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58D58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D05C15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0D7F4B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7D3C17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B283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87CA2D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08020B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EBE0E1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0A7AAE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B547613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2910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EC325A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87EBD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6F09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AC8385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E253FF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14881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CB63A7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5EDCC2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B618B0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C2EA5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49C6EF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9AF0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B9B98D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299D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5158A8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66F3AD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43080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CB062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EB6F3E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BB7F5E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819D27C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181FDC9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Развитие материально-технической базы учреждений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95E84A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458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9980CE5" w14:textId="556629A1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339E2F" w14:textId="6A70723C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2022.2</w:t>
            </w:r>
          </w:p>
        </w:tc>
        <w:tc>
          <w:tcPr>
            <w:tcW w:w="1276" w:type="dxa"/>
            <w:vAlign w:val="center"/>
          </w:tcPr>
          <w:p w14:paraId="0C48479F" w14:textId="102DD7D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2022.20</w:t>
            </w:r>
          </w:p>
        </w:tc>
        <w:tc>
          <w:tcPr>
            <w:tcW w:w="1276" w:type="dxa"/>
            <w:vAlign w:val="center"/>
          </w:tcPr>
          <w:p w14:paraId="4BF04A5F" w14:textId="6CF70C89" w:rsidR="005E3ACB" w:rsidRPr="00F46A44" w:rsidRDefault="007D004E" w:rsidP="007D004E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2022.2</w:t>
            </w:r>
          </w:p>
        </w:tc>
        <w:tc>
          <w:tcPr>
            <w:tcW w:w="1275" w:type="dxa"/>
            <w:vAlign w:val="center"/>
          </w:tcPr>
          <w:p w14:paraId="5C61ED69" w14:textId="748A09D9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DDB940" w14:textId="24AB8BD9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6066.6</w:t>
            </w:r>
          </w:p>
        </w:tc>
        <w:tc>
          <w:tcPr>
            <w:tcW w:w="1559" w:type="dxa"/>
            <w:vMerge w:val="restart"/>
          </w:tcPr>
          <w:p w14:paraId="5C18998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36C5A7C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7C1724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334ACFF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Значительное улучшение МТБ ОО</w:t>
            </w:r>
          </w:p>
        </w:tc>
      </w:tr>
      <w:tr w:rsidR="005E3ACB" w:rsidRPr="00F46A44" w14:paraId="77F98AC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1ACB40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982D68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6D6B4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FB9B2B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0A4FE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0A9267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43493B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014D6F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8672C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2EE21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49A213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F9BA5B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B4D026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461FFA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99D2D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E3AFAF1" w14:textId="17918876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B9D227" w14:textId="56A2E025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2000,0</w:t>
            </w:r>
          </w:p>
        </w:tc>
        <w:tc>
          <w:tcPr>
            <w:tcW w:w="1276" w:type="dxa"/>
            <w:vAlign w:val="center"/>
          </w:tcPr>
          <w:p w14:paraId="2EC023DF" w14:textId="37203D49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2000.00</w:t>
            </w:r>
          </w:p>
        </w:tc>
        <w:tc>
          <w:tcPr>
            <w:tcW w:w="1276" w:type="dxa"/>
            <w:vAlign w:val="center"/>
          </w:tcPr>
          <w:p w14:paraId="1C2CE5AD" w14:textId="2B423FDC" w:rsidR="005E3ACB" w:rsidRPr="00F46A44" w:rsidRDefault="007D004E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2000,0</w:t>
            </w:r>
          </w:p>
        </w:tc>
        <w:tc>
          <w:tcPr>
            <w:tcW w:w="1275" w:type="dxa"/>
            <w:vAlign w:val="center"/>
          </w:tcPr>
          <w:p w14:paraId="0173D227" w14:textId="2267A7D6" w:rsidR="005E3ACB" w:rsidRPr="00F46A44" w:rsidRDefault="005E3ACB" w:rsidP="007D004E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51CD67" w14:textId="5AE22CCB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6000.00</w:t>
            </w:r>
          </w:p>
        </w:tc>
        <w:tc>
          <w:tcPr>
            <w:tcW w:w="1559" w:type="dxa"/>
            <w:vMerge/>
          </w:tcPr>
          <w:p w14:paraId="0441BAD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8A9A7E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357D08E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131DC1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0D51A1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561B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4764E16" w14:textId="4F8C552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9E7311" w14:textId="12CBE15D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22,2</w:t>
            </w:r>
          </w:p>
        </w:tc>
        <w:tc>
          <w:tcPr>
            <w:tcW w:w="1276" w:type="dxa"/>
            <w:vAlign w:val="center"/>
          </w:tcPr>
          <w:p w14:paraId="0EB11B2F" w14:textId="1C3CFAB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22.2</w:t>
            </w:r>
          </w:p>
        </w:tc>
        <w:tc>
          <w:tcPr>
            <w:tcW w:w="1276" w:type="dxa"/>
            <w:vAlign w:val="center"/>
          </w:tcPr>
          <w:p w14:paraId="3B6CA2E8" w14:textId="1CB9DC47" w:rsidR="005E3ACB" w:rsidRPr="00F46A44" w:rsidRDefault="007D004E" w:rsidP="007D004E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22.2</w:t>
            </w:r>
          </w:p>
        </w:tc>
        <w:tc>
          <w:tcPr>
            <w:tcW w:w="1275" w:type="dxa"/>
            <w:vAlign w:val="center"/>
          </w:tcPr>
          <w:p w14:paraId="51B26709" w14:textId="40CC0131" w:rsidR="005E3ACB" w:rsidRPr="00F46A44" w:rsidRDefault="005E3ACB" w:rsidP="007D004E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27AC6C" w14:textId="13EFBDB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66.6</w:t>
            </w:r>
          </w:p>
        </w:tc>
        <w:tc>
          <w:tcPr>
            <w:tcW w:w="1559" w:type="dxa"/>
            <w:vMerge/>
          </w:tcPr>
          <w:p w14:paraId="410E712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2175D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3A14727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8CA57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579D00F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2F967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5ACCE0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68476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88B72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FE7207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0D66CF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2049B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AB85AC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D7F5CB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850238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D78B3A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A90AE6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FDA7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2EC1B4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DE96B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4486E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9C7E36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46C085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88B93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B37258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DA6EF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C76C9D5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570D62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Приобретение учебного оборудования и мебели для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общеобразовательных учреждений, разрабатывающих и внедряющих инновационные программы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4D5632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498A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55C37A6" w14:textId="431FAEB0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CF9D9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DE86B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3E3364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EA54DA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A0EB0B" w14:textId="33CC63DC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0665C3B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0911F83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Баганского</w:t>
            </w:r>
          </w:p>
          <w:p w14:paraId="116CC47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14BA5C6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Создание условий для инновационного развития ОО</w:t>
            </w:r>
          </w:p>
        </w:tc>
      </w:tr>
      <w:tr w:rsidR="005E3ACB" w:rsidRPr="00F46A44" w14:paraId="4E94F6A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429CCF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2A9F33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4F8C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729863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0E0F1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964F6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14D0D8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40BEA0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1DD20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B103B5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8C0269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6125FD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3C713F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7551C5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DA90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DBB10F8" w14:textId="31C63308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86CB3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A2FD87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8916B3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DCABFB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2AE705" w14:textId="317D5F85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6ED5C3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AF6B88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387600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9F2E56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656E89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6030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0502940" w14:textId="7648E67C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4B24B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3CC374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70986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692539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9DDB50" w14:textId="1BA078D9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0F377E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74B018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67F12B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B7AE1C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43459DA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67A96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DAD0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8BEF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27F322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4B4F09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C7DCD0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307EF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C8353E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537532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C1A86F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3FE761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4040D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829D6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FDD5DB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614BD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1A825F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C555E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F7DBC0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A390C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EF6885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2D8A40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A687C4B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50B9E3A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Мероприятия по совершенствованию сети образовательных учреждений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65EDFE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1364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F4D127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C97D8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E1686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86F8D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AA0BB9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4A0EF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6B2DC6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6136E6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42807B7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60CF6E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Реализация муниципальных методических и образовательных проектов</w:t>
            </w:r>
          </w:p>
        </w:tc>
      </w:tr>
      <w:tr w:rsidR="005E3ACB" w:rsidRPr="00F46A44" w14:paraId="6570799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5751F9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948BAB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30E64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CFF617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4C435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4BF4FC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A640E2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B7F18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E834C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83CFC1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69F399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5B32D6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6F68B9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B56475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AED5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0708A5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78BE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B23594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62599D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B8CAAA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7B636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EA1D3C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146D70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C33C64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5E1EC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72CDBA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F2C1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1E45D0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D1ED8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092790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E38B71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0D618B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7EC45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A3E858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B969DE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21DEB3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949C63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E451514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65A7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50A260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62CD3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667809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BBBD60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00E897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D23B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B0F791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BA488B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CAC98C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0D6485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7A13E5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E2680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BBE94A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5909D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7DBEBD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AF2F29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5525FA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2B813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4094A7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37A7A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A75AF70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246E2B7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Организация работы по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лицензированию образовательной деятельности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18642E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Всего на реализацию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18D7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A5D814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3623B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805EF6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6BE829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5A57F6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14648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3E60B8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 xml:space="preserve">МКУ «Управление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образованием</w:t>
            </w:r>
          </w:p>
          <w:p w14:paraId="1FA1479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09431F2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F0EEBB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Наличие  лицензий у 100% ОО</w:t>
            </w:r>
          </w:p>
        </w:tc>
      </w:tr>
      <w:tr w:rsidR="005E3ACB" w:rsidRPr="00F46A44" w14:paraId="7358109F" w14:textId="77777777" w:rsidTr="008A68F9">
        <w:trPr>
          <w:trHeight w:val="1058"/>
          <w:jc w:val="center"/>
        </w:trPr>
        <w:tc>
          <w:tcPr>
            <w:tcW w:w="1873" w:type="dxa"/>
            <w:vMerge/>
            <w:vAlign w:val="center"/>
          </w:tcPr>
          <w:p w14:paraId="7FD81B2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0967B3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  <w:p w14:paraId="4802A58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9437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  <w:p w14:paraId="592604C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293485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4A6AC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CEFFB5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D8ADDC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36BD21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67CD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B48EE2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7E47B3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48EC7B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482989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124202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F1A54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E5F32A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26BC3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A0F163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FD346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755700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B7ACA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866B8D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7CED35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0BF824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4915F4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801C4F2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ED45B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7975F9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3BA20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BC32BB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97141E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8FB2C9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6EB651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F9300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59358B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335369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DF5CC2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9A6301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8FAB1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DA4395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37EB1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C418A5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965416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C8A509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43E5E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4D8091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EE285D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3D12691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2B7BFC3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учета детей, подлежащих обязательному обучению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E87E77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C843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3C6325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85623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91667B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96DCF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5A7834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64710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26509D1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7DA65D4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2547CC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2E43A30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Обучение 100% детей, подлежащих обязательному обучению</w:t>
            </w:r>
          </w:p>
        </w:tc>
      </w:tr>
      <w:tr w:rsidR="005E3ACB" w:rsidRPr="00F46A44" w14:paraId="2D7D249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9C1744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D9674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1262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C5D883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403AE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A210A0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08ACBB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7B7150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ADD78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9321BC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261656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4A7915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4F2C4A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06FDD5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A364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7522BE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66BD18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152FF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829D69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81B47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8103B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578E02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93BC2A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C2A9C9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B80203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D615EE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2E49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78752E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8586D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693F00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46B2BD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E7E541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6BCC0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57FA0D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C4AC9C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AA6DAF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9C5745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70E0034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AC4B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6C9D46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E5920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D1F51D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59342E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D7B63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98907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4EAD3E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FD071B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8DF7C7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E2BD22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22A35D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60C6A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3B117F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F1DDF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DC0D4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F6A63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D52D5F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E6F34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00F5AD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81C832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43E442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60B6447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Развитие дополнительных образовательных услуг в муниципальных учреждениях дошкольного, общего и дополнительного образования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B6D1FE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6EEF1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D701F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73854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FCCA3C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8B3B88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1B9CA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9EA0C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038AF7E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0554BA9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1E865D9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23C1289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Удовлетворенность получателей образовательных услуг в сфере дополнительного образования</w:t>
            </w:r>
          </w:p>
        </w:tc>
      </w:tr>
      <w:tr w:rsidR="005E3ACB" w:rsidRPr="00F46A44" w14:paraId="2225292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3C9613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FA334A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28A57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95FBC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D86C9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1CA8C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285E4C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5A5C5D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A46B8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5BDF56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37B743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074139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6A7D31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F592B9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E9EF5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B907C8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072F2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BA89D4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EA733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F807B6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0A992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4A311C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EED4B7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09726A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01FF35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4C699D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0862A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6BEB96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DB787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7AA259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5718F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08F032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78930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1AE808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E85082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29071C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1B27DA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78B5738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DE5B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F81BC4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21994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701572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979A6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AE8BD9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BD973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D5E87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E8D6CB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56F5F3B" w14:textId="77777777" w:rsidTr="008A68F9">
        <w:trPr>
          <w:trHeight w:val="532"/>
          <w:jc w:val="center"/>
        </w:trPr>
        <w:tc>
          <w:tcPr>
            <w:tcW w:w="1873" w:type="dxa"/>
            <w:tcBorders>
              <w:bottom w:val="single" w:sz="4" w:space="0" w:color="auto"/>
            </w:tcBorders>
            <w:vAlign w:val="center"/>
          </w:tcPr>
          <w:p w14:paraId="1A69120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Аттестация рабочих мест по условиям труда в образовательных учреждениях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5FF6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  <w:p w14:paraId="51849A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23C51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  <w:p w14:paraId="624D109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2801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9E42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D3188A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05521A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CF8BE1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22C1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618230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</w:tcBorders>
          </w:tcPr>
          <w:p w14:paraId="5A7DC15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79529FE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3CA5237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Мероприятия по совершенствованию предпрофильной подготовки и профильного обучения  на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уровне среднего общего образования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64F501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BF9E5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129C38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3FB33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8CA36C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A3E07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9E7C25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18A1B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0B01807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3A92C0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1C0B764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района»</w:t>
            </w:r>
          </w:p>
        </w:tc>
        <w:tc>
          <w:tcPr>
            <w:tcW w:w="1972" w:type="dxa"/>
            <w:vMerge w:val="restart"/>
          </w:tcPr>
          <w:p w14:paraId="7EC5DBF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Создание системы профориентации школьников</w:t>
            </w:r>
          </w:p>
        </w:tc>
      </w:tr>
      <w:tr w:rsidR="005E3ACB" w:rsidRPr="00F46A44" w14:paraId="08BB6E9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078A7D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FCC20F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19D4F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B0AD06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EA772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5E91A2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A9D635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2F8251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B4D20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7EB3B2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64824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925735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98E0F5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9F0365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122A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C7B87D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16D96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9A0561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714416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F1D95A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024EC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C95FE7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150F07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DA192E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CC601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3282D3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5C235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4C5E5C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0CDD4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391F2C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11B1A5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7CEBDA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4F343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6922B5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096A0C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94D7F6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A8EA2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D00EEC0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D3F87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9EEE5D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F4140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AB1A08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B68D75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0197B6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9FAF4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5140B9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D0E51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707818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D1D215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19472F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0BA40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4A09E1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DF010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63817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0F8E98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822E0E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1A5B4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72D75F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61321E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FEA5641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6016B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Мероприятия по созданию необходимых условий для обучения детей с ограниченными возможностями в общеобразовательных школах:</w:t>
            </w:r>
          </w:p>
          <w:p w14:paraId="7F96CA1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установка пандусов;</w:t>
            </w:r>
          </w:p>
          <w:p w14:paraId="56D4213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обустройство комнат гигиены, </w:t>
            </w:r>
          </w:p>
          <w:p w14:paraId="230ADF7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расширение дверных проемов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32BEA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E6D9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27FA369" w14:textId="0B0EB546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ACAD5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83A7C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1C913F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A0F3F3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F84CE9" w14:textId="0E43E4A1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59" w:type="dxa"/>
            <w:vMerge w:val="restart"/>
          </w:tcPr>
          <w:p w14:paraId="11AB684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77CC394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0BDDED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3F1B93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специальных условий для отдельных категорий граждан</w:t>
            </w:r>
          </w:p>
        </w:tc>
      </w:tr>
      <w:tr w:rsidR="005E3ACB" w:rsidRPr="00F46A44" w14:paraId="769EFA0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BFBCFD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660FE8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10C33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81E678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768F9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C70779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1A9AC5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54615A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BA2F9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DBF9D7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B09160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2CEFB1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BEB0F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3CDC24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A3ABF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D09BC3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8733E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2DEB9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58BA12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8B141C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358AD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81C5D9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33FD4A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6F9390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983801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4D4D66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3140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69410E8" w14:textId="3ECC503E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596F3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70D8AF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D9A1A9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BFA4D3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724D9D" w14:textId="1274BEA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59" w:type="dxa"/>
            <w:vMerge/>
          </w:tcPr>
          <w:p w14:paraId="2818772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DA0A57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E30FC6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20C7C4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407BFD9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7D9C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D4B4B9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9FA99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439AF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400D5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EFD907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9CA6A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4B365E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159697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292C75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85028B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637469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B81E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5D2F7C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7828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1BC00E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47AA7C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082862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618DB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B866F8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F70B9C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B992E2E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23F5AD6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Организация работы по аккредитации  образовательной деятельности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30ABBC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D2E6A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EE7B6A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7668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6045F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0CC7B3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F9E9DA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12F8D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69E2376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2673A98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3E3B94B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0EC4B67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Своевременная аккредитация 100% ОО</w:t>
            </w:r>
          </w:p>
        </w:tc>
      </w:tr>
      <w:tr w:rsidR="005E3ACB" w:rsidRPr="00F46A44" w14:paraId="4C2D32E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E8D55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F19EC4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B53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C18469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59BD6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FC477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F1CFA3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5B846B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7E4EA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D9CF50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971C20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416665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D068FC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FC680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30829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90E838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D9374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4295E3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210B7F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66DE02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3D5A8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CC7423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34408E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FBA8C0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A615BC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40A5C9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E3C3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7A9928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68136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6BC0FC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7B6578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949ABA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4A903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98C4FF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6E3E44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DC3830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29AE6D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B97DC4B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EAF69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0022A4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1C236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887292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4432F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07052F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2CDB9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3F16A0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F7E5D0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C588CB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08660D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E3DBB8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50C07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1F4E14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72921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5C6D6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CDCEBF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25558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3A4E2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AD54C5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3DE907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CEBA141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6C1BAC8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Создание условий для дистанционного обучения, мобильного образования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CB7E6D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2031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C1BDD4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03C73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FFDDF6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97006C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9C1A98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91B60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201DCE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C853F8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EE2BFD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BE64B8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повышения качества образовательных результатов обучающихся</w:t>
            </w:r>
          </w:p>
        </w:tc>
      </w:tr>
      <w:tr w:rsidR="005E3ACB" w:rsidRPr="00F46A44" w14:paraId="2DE12F7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6960B1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53427F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E8B9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66F188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0C844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E3B691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83B744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BE8378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A74CA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B3459E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26954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A22816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2E67C7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F41965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31F29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134099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606F9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2A60BB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71D0C5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06ED4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ED21D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238C0B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64758B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3DDE78A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8CC077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6483EE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1B40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2844C6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73FFC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52878D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B1B4F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8792DA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D9D83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F482FF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F65C25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305E67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AC8473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061A017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475D4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8D2859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5B19E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4FD103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B64571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36DD4E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8DDA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8000FD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56B5E1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026268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467F12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29A167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BC14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712543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35041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DEABED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1A8522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164EC1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C268E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84030E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19FF27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98BCB2E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29FB53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Обеспечение подвоза учащихся к месту обучения в муниципальные общеобразовательные учреждения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3F8127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E83E8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EB2E9BF" w14:textId="74410FDE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BE5380" w14:textId="016C9439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12488,4</w:t>
            </w:r>
          </w:p>
        </w:tc>
        <w:tc>
          <w:tcPr>
            <w:tcW w:w="1276" w:type="dxa"/>
            <w:vAlign w:val="center"/>
          </w:tcPr>
          <w:p w14:paraId="10962CF2" w14:textId="3D7EFF56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12488,4</w:t>
            </w:r>
          </w:p>
        </w:tc>
        <w:tc>
          <w:tcPr>
            <w:tcW w:w="1276" w:type="dxa"/>
            <w:vAlign w:val="center"/>
          </w:tcPr>
          <w:p w14:paraId="6C46F26A" w14:textId="530BBE4D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13755,8</w:t>
            </w:r>
          </w:p>
        </w:tc>
        <w:tc>
          <w:tcPr>
            <w:tcW w:w="1275" w:type="dxa"/>
            <w:vAlign w:val="center"/>
          </w:tcPr>
          <w:p w14:paraId="78CEB6AE" w14:textId="5D793F2F" w:rsidR="005E3ACB" w:rsidRPr="00F46A44" w:rsidRDefault="005E3ACB" w:rsidP="00165AB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4319E3" w14:textId="603A891F" w:rsidR="005E3ACB" w:rsidRPr="00F46A44" w:rsidRDefault="00165ABF" w:rsidP="00165AB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38732,6</w:t>
            </w:r>
          </w:p>
        </w:tc>
        <w:tc>
          <w:tcPr>
            <w:tcW w:w="1559" w:type="dxa"/>
            <w:vMerge w:val="restart"/>
          </w:tcPr>
          <w:p w14:paraId="0244E9D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28CC994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4C220CE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155899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Обеспечение доступности общего образования</w:t>
            </w:r>
          </w:p>
        </w:tc>
      </w:tr>
      <w:tr w:rsidR="005E3ACB" w:rsidRPr="00F46A44" w14:paraId="396FC81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2FE8A7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A11C5A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D85EC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5B8BA3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CD3D4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EB4B07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4E1F5B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B9CEB7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02EB1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1025CB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2AB1C7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DEBCB8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05CD3E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43B31A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ED4FA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4158E0A" w14:textId="4C8AEAFA" w:rsidR="005E3ACB" w:rsidRPr="00F46A44" w:rsidRDefault="005E3ACB" w:rsidP="00165AB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F6DD7E" w14:textId="487DE30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958,2</w:t>
            </w:r>
          </w:p>
        </w:tc>
        <w:tc>
          <w:tcPr>
            <w:tcW w:w="1276" w:type="dxa"/>
            <w:vAlign w:val="center"/>
          </w:tcPr>
          <w:p w14:paraId="2E9BE5AB" w14:textId="620CA82B" w:rsidR="005E3ACB" w:rsidRPr="00F46A44" w:rsidRDefault="00165ABF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958,2</w:t>
            </w:r>
          </w:p>
        </w:tc>
        <w:tc>
          <w:tcPr>
            <w:tcW w:w="1276" w:type="dxa"/>
            <w:vAlign w:val="center"/>
          </w:tcPr>
          <w:p w14:paraId="2DC6A21F" w14:textId="051670A7" w:rsidR="005E3ACB" w:rsidRPr="00F46A44" w:rsidRDefault="00165ABF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958,2</w:t>
            </w:r>
          </w:p>
        </w:tc>
        <w:tc>
          <w:tcPr>
            <w:tcW w:w="1275" w:type="dxa"/>
            <w:vAlign w:val="center"/>
          </w:tcPr>
          <w:p w14:paraId="3846404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1D96EC" w14:textId="23F43303" w:rsidR="005E3ACB" w:rsidRPr="00F46A44" w:rsidRDefault="00165ABF" w:rsidP="00165AB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2874,6</w:t>
            </w:r>
          </w:p>
        </w:tc>
        <w:tc>
          <w:tcPr>
            <w:tcW w:w="1559" w:type="dxa"/>
            <w:vMerge/>
          </w:tcPr>
          <w:p w14:paraId="5C33CA7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9EB96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48DA04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9EBDBD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85D09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347B9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C768E66" w14:textId="62AED886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1B585" w14:textId="35EB7F19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11530,2</w:t>
            </w:r>
          </w:p>
        </w:tc>
        <w:tc>
          <w:tcPr>
            <w:tcW w:w="1276" w:type="dxa"/>
            <w:vAlign w:val="center"/>
          </w:tcPr>
          <w:p w14:paraId="22DDA0AF" w14:textId="207B5152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12488,4</w:t>
            </w:r>
          </w:p>
        </w:tc>
        <w:tc>
          <w:tcPr>
            <w:tcW w:w="1276" w:type="dxa"/>
            <w:vAlign w:val="center"/>
          </w:tcPr>
          <w:p w14:paraId="2B6A2CAC" w14:textId="54A18165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13755,8</w:t>
            </w:r>
          </w:p>
        </w:tc>
        <w:tc>
          <w:tcPr>
            <w:tcW w:w="1275" w:type="dxa"/>
            <w:vAlign w:val="center"/>
          </w:tcPr>
          <w:p w14:paraId="234086D2" w14:textId="5E53927D" w:rsidR="005E3ACB" w:rsidRPr="00F46A44" w:rsidRDefault="005E3ACB" w:rsidP="00165AB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80F2F0" w14:textId="4B1168D0" w:rsidR="005E3ACB" w:rsidRPr="00F46A44" w:rsidRDefault="00006F49" w:rsidP="00165AB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37774,4</w:t>
            </w:r>
          </w:p>
        </w:tc>
        <w:tc>
          <w:tcPr>
            <w:tcW w:w="1559" w:type="dxa"/>
            <w:vMerge/>
          </w:tcPr>
          <w:p w14:paraId="56F4DA6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A6C372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2CE673B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84B737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199F082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C4E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25E4C3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9EFAA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0326A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FEFDE5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03196A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6C955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5A96E2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FF31E8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DE66A0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FF1EB2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ED70F7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77EE1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2F6B1B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0D8C6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BCF549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BECC5D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56E067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FBFDB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6405B0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DF1BCD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F7110AF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1B7DA9C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Развитие новых форм и механизмов оценки качества деятельности образовательных учреждений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EE6924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8691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B9AD1A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6AB9F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26DAD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4B230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307D8D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164D7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75A722F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27F4CF1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5BAA21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13E83CC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Повышение эффективности и результативности деятельности ОО</w:t>
            </w:r>
          </w:p>
        </w:tc>
      </w:tr>
      <w:tr w:rsidR="005E3ACB" w:rsidRPr="00F46A44" w14:paraId="07CF4D2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F99FAB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13422F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E011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7ECEBB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1C41F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21C9E0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EE7CDA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DC89E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69653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A5CB77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1F60FF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3CF2818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6CE88B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C60726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11DF0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7A5711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F195D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F0E424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12851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E88027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D383E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777BAE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74A6AD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CBBFD5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E60827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77B03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5A24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5A02C5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D2645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E6144A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493F16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AA1708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67095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1DF2D9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9E40C6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3B215B7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2F2E87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BCD12CB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56CF5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E5DDF8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5609F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9C988E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3969C0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3ED822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A6ED6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3EF77F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4D9305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126B23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9BFC65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D28E21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75F76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C9FFD1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BDEFD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1A6EED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C25588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FC1927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1C1F2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1E482E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67F6A8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EE773B8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5490759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Совершенствование системы оценки качества учебных и внеучебных достижений обучающихся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4FB50B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4147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CA1AB2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2F477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DD478D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B2CB25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CC26C1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B9F9A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1EAAB40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15C9A49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3BC479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1912522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повышения качества образовательных результатов обучающихся</w:t>
            </w:r>
          </w:p>
        </w:tc>
      </w:tr>
      <w:tr w:rsidR="005E3ACB" w:rsidRPr="00F46A44" w14:paraId="3A3B99D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04F3ED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B2ADEF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8F5F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0C1A43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C643A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41D22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CD2853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34E618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FF84B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593BED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00E28B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290771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B89A5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AAE330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8A8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3A3739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96360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DA2AF8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53404B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7A4BFF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648D9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A9937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2F8819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52FF15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B35832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EF538D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91BF5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266010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438CD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7F0B2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4DC3C2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FFC5B3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45207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9FBE90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0284D7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33936C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B49A7A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3B0F1AE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34758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58E9E2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5628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361F9B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0B4B4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F70D0A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017A4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1BBB79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97EDEE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854598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4F65BD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A2EE74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6B964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7071C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C9357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415A23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FE40A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103F50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DAFE3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F56FEB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777571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D78570F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tcBorders>
              <w:top w:val="nil"/>
            </w:tcBorders>
            <w:vAlign w:val="center"/>
          </w:tcPr>
          <w:p w14:paraId="06FA8F6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Совершенствование открытой системы информирования населения об образовательных услугах,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обеспечивающих полноту, доступность, своевременное обновление, достоверность информации.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55BCDE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F6602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FD34DC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5A7E3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2A8D80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2753CE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6AEE7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E7811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32501DB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4691689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36785D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района»</w:t>
            </w:r>
          </w:p>
        </w:tc>
        <w:tc>
          <w:tcPr>
            <w:tcW w:w="1972" w:type="dxa"/>
            <w:vMerge w:val="restart"/>
          </w:tcPr>
          <w:p w14:paraId="45872A8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Повышение уровня независимой оценки населением образовательных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услуг в ОО района</w:t>
            </w:r>
          </w:p>
        </w:tc>
      </w:tr>
      <w:tr w:rsidR="005E3ACB" w:rsidRPr="00F46A44" w14:paraId="41011CF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CB0D39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6B2D69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DE832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459EFB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4D3DA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3422BB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9410B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751A19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0A30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06B0B7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5A4092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872F6B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2C07E0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DB0A88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3DAA1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1B321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2863D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88A656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05FF7E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CB6459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978DB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C2373C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71C6C4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0BFC04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D6F042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6FE03F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EAC10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DFBAFB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8FC8B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61486F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89EA0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1E3C89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94001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AD4FA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78E7F8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30309E7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73F3F6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070187A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7D3C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534D38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A4F35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118E52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31C66C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3A0D1E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A1D93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B162F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D1CAD4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5154D6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43CFA8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262D93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3EF3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46D01D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EBC44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3D4F23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5C0FF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5DCC86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01CDB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A3D06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2229E0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7F6C71C1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4D485B7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Представление образовательными учреждениями публичных отчётов о своей деятельности перед общественностью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BE9AA4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6AC5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27EE00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650C3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79353A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9FC2EA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A970E2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075C5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656F465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78EA101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4678C4D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2224F8E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Обеспечение открытости ОО</w:t>
            </w:r>
          </w:p>
        </w:tc>
      </w:tr>
      <w:tr w:rsidR="005E3ACB" w:rsidRPr="00F46A44" w14:paraId="3530D58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E54E4C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9D9CD9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B1A46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0FBD46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0FA7D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BA5CC3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297A11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E0C8E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B760D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00AE1C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C83BE8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22D31D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D7B598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0267B9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F364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2B127A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4B8C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A5E0D1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52841A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46AB27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4CD45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A7C1E3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6A139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3791307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ADE59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F2BC75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C098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056A2F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B5A6A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C844B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B0102B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0D1DEF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63F50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BBB45E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A75E2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4BD45F1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7FC2B8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01FAB86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3EB5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368B3F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CCCB8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5A971E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83A60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5851EB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F8AAA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4B77D6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E5346E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AE179B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D4FE3C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CE1D92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5580A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E35FA8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DA230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67DBC4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0AD8ED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D4DC92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2A274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832517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D6B5D2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62E56A0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707EF9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Мониторинг удовлетворенности населения качеством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образовательных услуг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67F934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42DF3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B793C0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01DC9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378A88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6E73AA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FC22E8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7FAF5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875417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55C5A6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Баганского</w:t>
            </w:r>
          </w:p>
          <w:p w14:paraId="5305E14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23A0979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Повышение уровня независимой оценки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населением образовательных услуг в ОО района</w:t>
            </w:r>
          </w:p>
        </w:tc>
      </w:tr>
      <w:tr w:rsidR="005E3ACB" w:rsidRPr="00F46A44" w14:paraId="0D2988E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621826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E93BC6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AF63E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7978BD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DDE1C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A2A406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F60F2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7B0338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B6364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24E543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2024BF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042C101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D7663B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1DBE36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AFDFA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523DF7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408AE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31CD1D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3AB523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E7CEBE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72EF6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957579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6C87B38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1BF5C8F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972798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7AE1AB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2FDE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E13353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EDAF4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66A6CCB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BDC898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694DB7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B3E20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AF4290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3D6A14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585B988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F2B204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481B28E" w14:textId="77777777" w:rsidR="005E3ACB" w:rsidRPr="00F46A44" w:rsidRDefault="005E3ACB" w:rsidP="005E3AC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ABFA5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6AF5564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6B8DE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C2EE58D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E2932E1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D91C7B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A79990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4BAFA3C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41EB03A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E3ACB" w:rsidRPr="00F46A44" w14:paraId="3D69331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CF67B62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6E8355F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543E0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BDC551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B8C57E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7D5BE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13B5A53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D04FED7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B14C09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3BEA526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3D27F45" w14:textId="77777777" w:rsidR="005E3ACB" w:rsidRPr="00F46A44" w:rsidRDefault="005E3ACB" w:rsidP="005E3AC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B0EDD4C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7D9B59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Мероприятия по энергосбережению в учреждениях образования, в т.ч. замене окон.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61889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FE6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DE3AB7B" w14:textId="75EEC18F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3689C4" w14:textId="2A4B7DA5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4853.4</w:t>
            </w:r>
          </w:p>
        </w:tc>
        <w:tc>
          <w:tcPr>
            <w:tcW w:w="1276" w:type="dxa"/>
            <w:vAlign w:val="center"/>
          </w:tcPr>
          <w:p w14:paraId="214FF640" w14:textId="3EC13B5F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4853,</w:t>
            </w: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13A6CB1F" w14:textId="19B2E691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4853,</w:t>
            </w: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</w:p>
        </w:tc>
        <w:tc>
          <w:tcPr>
            <w:tcW w:w="1275" w:type="dxa"/>
            <w:vAlign w:val="center"/>
          </w:tcPr>
          <w:p w14:paraId="00CB1DE3" w14:textId="635AD64D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4634BB" w14:textId="2AA7FDAB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14560,2</w:t>
            </w:r>
          </w:p>
        </w:tc>
        <w:tc>
          <w:tcPr>
            <w:tcW w:w="1559" w:type="dxa"/>
            <w:vMerge w:val="restart"/>
          </w:tcPr>
          <w:p w14:paraId="1F61A4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7FE9166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2C0DF3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2E3FA7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комфортных условий в ОО</w:t>
            </w:r>
          </w:p>
        </w:tc>
      </w:tr>
      <w:tr w:rsidR="00006F49" w:rsidRPr="00F46A44" w14:paraId="0574215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44C98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9865C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A1D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7A284E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D1EE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0C620D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BE63ED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B0629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6B75C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391D7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D0A769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E6BA3B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32F35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533ED6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881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0F2A054" w14:textId="490E0554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FDA5EF" w14:textId="3BDE29C1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4800.00</w:t>
            </w:r>
          </w:p>
        </w:tc>
        <w:tc>
          <w:tcPr>
            <w:tcW w:w="1276" w:type="dxa"/>
            <w:vAlign w:val="center"/>
          </w:tcPr>
          <w:p w14:paraId="5BD39F7C" w14:textId="7803F96D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4800,0</w:t>
            </w:r>
          </w:p>
        </w:tc>
        <w:tc>
          <w:tcPr>
            <w:tcW w:w="1276" w:type="dxa"/>
            <w:vAlign w:val="center"/>
          </w:tcPr>
          <w:p w14:paraId="609A33D5" w14:textId="68F53CE4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4800,0</w:t>
            </w:r>
          </w:p>
        </w:tc>
        <w:tc>
          <w:tcPr>
            <w:tcW w:w="1275" w:type="dxa"/>
            <w:vAlign w:val="center"/>
          </w:tcPr>
          <w:p w14:paraId="16C35FC7" w14:textId="11950973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3E1043" w14:textId="529C8E3A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14400</w:t>
            </w:r>
          </w:p>
        </w:tc>
        <w:tc>
          <w:tcPr>
            <w:tcW w:w="1559" w:type="dxa"/>
            <w:vMerge/>
          </w:tcPr>
          <w:p w14:paraId="4802B2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A7F3D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D1135B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274DB6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812E21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8E2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3A1A6C5" w14:textId="2B132403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87944E" w14:textId="49690326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53.4</w:t>
            </w:r>
          </w:p>
        </w:tc>
        <w:tc>
          <w:tcPr>
            <w:tcW w:w="1276" w:type="dxa"/>
            <w:vAlign w:val="center"/>
          </w:tcPr>
          <w:p w14:paraId="5B514BC7" w14:textId="194E0431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53,</w:t>
            </w: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58D4EA28" w14:textId="55832AF5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53,4</w:t>
            </w:r>
          </w:p>
        </w:tc>
        <w:tc>
          <w:tcPr>
            <w:tcW w:w="1275" w:type="dxa"/>
            <w:vAlign w:val="center"/>
          </w:tcPr>
          <w:p w14:paraId="7B27EAB4" w14:textId="27C3BA20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63E3FE" w14:textId="2EAD4955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160,2</w:t>
            </w:r>
          </w:p>
        </w:tc>
        <w:tc>
          <w:tcPr>
            <w:tcW w:w="1559" w:type="dxa"/>
            <w:vMerge/>
          </w:tcPr>
          <w:p w14:paraId="242E50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FD803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FCDAE4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845DC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B2B2D33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71A9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D7DF2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BD7CB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765D4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8883F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DEF29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1351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F33C8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09644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1EAE94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0A4795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0D0F5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7002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32393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CE61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68E83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4501D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088B3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558D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824AF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26F46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775A731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C030E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Мероприятия по развитию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инфраструктуры учреждений образования:</w:t>
            </w:r>
          </w:p>
          <w:p w14:paraId="1C3FAF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капитальные ремонты,</w:t>
            </w:r>
          </w:p>
          <w:p w14:paraId="524A9D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реконструкция,</w:t>
            </w:r>
          </w:p>
          <w:p w14:paraId="1390FC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строительство.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C28FD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Всего на реализацию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A0A5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CFA6756" w14:textId="204513F4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5B126E" w14:textId="57803C7A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24690,9</w:t>
            </w:r>
          </w:p>
        </w:tc>
        <w:tc>
          <w:tcPr>
            <w:tcW w:w="1276" w:type="dxa"/>
            <w:vAlign w:val="center"/>
          </w:tcPr>
          <w:p w14:paraId="49DEC4AD" w14:textId="1C188454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24690,9</w:t>
            </w:r>
          </w:p>
        </w:tc>
        <w:tc>
          <w:tcPr>
            <w:tcW w:w="1276" w:type="dxa"/>
            <w:vAlign w:val="center"/>
          </w:tcPr>
          <w:p w14:paraId="022BFBF7" w14:textId="6625A6F3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24690,9</w:t>
            </w:r>
          </w:p>
        </w:tc>
        <w:tc>
          <w:tcPr>
            <w:tcW w:w="1275" w:type="dxa"/>
            <w:vAlign w:val="center"/>
          </w:tcPr>
          <w:p w14:paraId="6C6DE169" w14:textId="30E9208D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6D5934" w14:textId="2DBCFF85" w:rsidR="00006F49" w:rsidRPr="00F46A44" w:rsidRDefault="00420469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74072,7</w:t>
            </w:r>
          </w:p>
        </w:tc>
        <w:tc>
          <w:tcPr>
            <w:tcW w:w="1559" w:type="dxa"/>
            <w:vMerge w:val="restart"/>
          </w:tcPr>
          <w:p w14:paraId="54040B9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 xml:space="preserve">МКУ «Управление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образованием</w:t>
            </w:r>
          </w:p>
          <w:p w14:paraId="3A3C6DD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3B4E21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3F6EC48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Создание комфортных,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безопасных современных  условий в ОО</w:t>
            </w:r>
          </w:p>
        </w:tc>
      </w:tr>
      <w:tr w:rsidR="00006F49" w:rsidRPr="00F46A44" w14:paraId="670F7CF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79BAE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A90004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7227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CA13EE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F76623" w14:textId="26C16CFB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E15F8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FE35E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2662A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8C30D5" w14:textId="5BFD7D6C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13A3E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26BA7C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AE6BD2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839091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F1FCB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BE3F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A872F1F" w14:textId="5805511A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2782F7" w14:textId="7BB0F84E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17640,6</w:t>
            </w:r>
          </w:p>
        </w:tc>
        <w:tc>
          <w:tcPr>
            <w:tcW w:w="1276" w:type="dxa"/>
            <w:vAlign w:val="center"/>
          </w:tcPr>
          <w:p w14:paraId="39D81B3E" w14:textId="5FBA3E86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17640,6</w:t>
            </w:r>
          </w:p>
        </w:tc>
        <w:tc>
          <w:tcPr>
            <w:tcW w:w="1276" w:type="dxa"/>
            <w:vAlign w:val="center"/>
          </w:tcPr>
          <w:p w14:paraId="3299E760" w14:textId="09DAEDE0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17640,6</w:t>
            </w:r>
          </w:p>
        </w:tc>
        <w:tc>
          <w:tcPr>
            <w:tcW w:w="1275" w:type="dxa"/>
            <w:vAlign w:val="center"/>
          </w:tcPr>
          <w:p w14:paraId="554E1D26" w14:textId="50153B44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C11B63" w14:textId="0442AF67" w:rsidR="00006F49" w:rsidRPr="00F46A44" w:rsidRDefault="0042046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52921,8</w:t>
            </w:r>
          </w:p>
        </w:tc>
        <w:tc>
          <w:tcPr>
            <w:tcW w:w="1559" w:type="dxa"/>
            <w:vMerge/>
          </w:tcPr>
          <w:p w14:paraId="7B4483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E87CD9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5A8A6D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0F3237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AA52D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C4FA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8C96C64" w14:textId="13D3201D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5004E9" w14:textId="2BDA89FB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7050,3</w:t>
            </w:r>
          </w:p>
        </w:tc>
        <w:tc>
          <w:tcPr>
            <w:tcW w:w="1276" w:type="dxa"/>
            <w:vAlign w:val="center"/>
          </w:tcPr>
          <w:p w14:paraId="52D9042F" w14:textId="41528250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7050,3</w:t>
            </w:r>
          </w:p>
        </w:tc>
        <w:tc>
          <w:tcPr>
            <w:tcW w:w="1276" w:type="dxa"/>
            <w:vAlign w:val="center"/>
          </w:tcPr>
          <w:p w14:paraId="6A8258FD" w14:textId="28E1BFD3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7050,3</w:t>
            </w:r>
          </w:p>
        </w:tc>
        <w:tc>
          <w:tcPr>
            <w:tcW w:w="1275" w:type="dxa"/>
            <w:vAlign w:val="center"/>
          </w:tcPr>
          <w:p w14:paraId="259CD18E" w14:textId="0B968E1E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2000CB" w14:textId="3C9B1A13" w:rsidR="00006F49" w:rsidRPr="00F46A44" w:rsidRDefault="00420469" w:rsidP="0042046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21150,9</w:t>
            </w:r>
          </w:p>
        </w:tc>
        <w:tc>
          <w:tcPr>
            <w:tcW w:w="1559" w:type="dxa"/>
            <w:vMerge/>
          </w:tcPr>
          <w:p w14:paraId="42CB14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3EA115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103C2C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214D3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403CAF2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D64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B600F5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396F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981B95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0B165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08CE0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881A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B6D0AE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148CD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DF8CDD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853B9E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F10F2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3E4D7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92E25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604D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B8ED5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1A482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F3067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F53BB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101C4C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BE728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6856F8A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4CFEB8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Мероприятия по текущим ремонтам учреждений образования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2FCEE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97A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58FBC8F" w14:textId="7A047DFF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41700C" w14:textId="4E6FA7A1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993,5</w:t>
            </w:r>
          </w:p>
        </w:tc>
        <w:tc>
          <w:tcPr>
            <w:tcW w:w="1276" w:type="dxa"/>
            <w:vAlign w:val="center"/>
          </w:tcPr>
          <w:p w14:paraId="57745BBE" w14:textId="2460A12B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993,5</w:t>
            </w:r>
          </w:p>
        </w:tc>
        <w:tc>
          <w:tcPr>
            <w:tcW w:w="1276" w:type="dxa"/>
            <w:vAlign w:val="center"/>
          </w:tcPr>
          <w:p w14:paraId="25F06AA2" w14:textId="24231565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993,5</w:t>
            </w:r>
          </w:p>
        </w:tc>
        <w:tc>
          <w:tcPr>
            <w:tcW w:w="1275" w:type="dxa"/>
            <w:vAlign w:val="center"/>
          </w:tcPr>
          <w:p w14:paraId="13377DD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E2F19A" w14:textId="26DDEFEF" w:rsidR="00006F49" w:rsidRPr="00F46A44" w:rsidRDefault="00420469" w:rsidP="0042046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2980,5</w:t>
            </w:r>
          </w:p>
        </w:tc>
        <w:tc>
          <w:tcPr>
            <w:tcW w:w="1559" w:type="dxa"/>
            <w:vMerge w:val="restart"/>
          </w:tcPr>
          <w:p w14:paraId="675B74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3A968D4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3CB76E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41CF8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комфортных, безопасных  условий в ОО</w:t>
            </w:r>
          </w:p>
        </w:tc>
      </w:tr>
      <w:tr w:rsidR="00006F49" w:rsidRPr="00F46A44" w14:paraId="3F1DDDA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814CE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14CC93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CFE3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74BF9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AC21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E9AEF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8ED61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5BDE05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5541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1D0E6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631C9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126028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7CC15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B57EEB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E0B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3AE5F7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91F81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1E7F8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B3164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0D74D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D2F1A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D8D49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04564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E26EF7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A3B574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190D42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8ACD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F7AD267" w14:textId="07E51C88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E67249" w14:textId="6ADD1A2D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993,5</w:t>
            </w:r>
          </w:p>
        </w:tc>
        <w:tc>
          <w:tcPr>
            <w:tcW w:w="1276" w:type="dxa"/>
            <w:vAlign w:val="center"/>
          </w:tcPr>
          <w:p w14:paraId="24BB558E" w14:textId="0F9338E6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993,5</w:t>
            </w:r>
          </w:p>
        </w:tc>
        <w:tc>
          <w:tcPr>
            <w:tcW w:w="1276" w:type="dxa"/>
            <w:vAlign w:val="center"/>
          </w:tcPr>
          <w:p w14:paraId="41CDE5F4" w14:textId="4FDA66DB" w:rsidR="00006F49" w:rsidRPr="00F46A44" w:rsidRDefault="00F72DEC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993,5</w:t>
            </w:r>
          </w:p>
        </w:tc>
        <w:tc>
          <w:tcPr>
            <w:tcW w:w="1275" w:type="dxa"/>
            <w:vAlign w:val="center"/>
          </w:tcPr>
          <w:p w14:paraId="12FB926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2CBF01" w14:textId="69590D11" w:rsidR="00006F49" w:rsidRPr="00F46A44" w:rsidRDefault="00420469" w:rsidP="0042046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2980,5</w:t>
            </w:r>
          </w:p>
        </w:tc>
        <w:tc>
          <w:tcPr>
            <w:tcW w:w="1559" w:type="dxa"/>
            <w:vMerge/>
          </w:tcPr>
          <w:p w14:paraId="47A862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1DE74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3CCF71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6BD9A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2D154A5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A907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69821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3BF26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7CF96E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1DD50A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26BA8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23799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6FB9E5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DF67AA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680C1B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93123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D306FE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4246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787B1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A8D13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66F6F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C07A69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C8F12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BFC7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34A252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E802E6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F52B5D5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49562D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Введение дополнительных мест в дошкольные образовательные учреждения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1FD19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C6916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DC58F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242AEC" w14:textId="54555618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98F56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B04E9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69004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1C4575" w14:textId="0FC00390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DA19A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4BBAC4B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71887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30C70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Снижение очередности в ДОУ, увеличение охвата дошкольным образованием</w:t>
            </w:r>
          </w:p>
        </w:tc>
      </w:tr>
      <w:tr w:rsidR="00006F49" w:rsidRPr="00F46A44" w14:paraId="5EB5AF3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316AD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80FE0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13B9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3B4CF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7F3E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E95A70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E34B7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77E85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DC443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C3225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AE42D9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C8EC8C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B0F44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3BCBC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A6DB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E3ECC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273523" w14:textId="46A52029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D2E69E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A112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63EDF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123794" w14:textId="68D4CC0E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6EAF4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EA21F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43E750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CB999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73A96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B83E6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03E6F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3CCE71" w14:textId="008860D0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5C8B9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08F42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2F3519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8D13F2" w14:textId="47CF8E06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E4316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ECEF29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312775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B1D9C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9FF9732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5814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709345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28EAD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7C6AE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C2D916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B309B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D1F6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BDAEF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91A5A9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DFE233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67879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6DB09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135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B2C558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DA5C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227F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87BF7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6CB6F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76387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36122F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0865F2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525AEBB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299964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Приобретение учебников в фонды школьных библиотек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CA897D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6C9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CF2D571" w14:textId="065A3F37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F33761" w14:textId="4A06807A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2893,7</w:t>
            </w:r>
          </w:p>
        </w:tc>
        <w:tc>
          <w:tcPr>
            <w:tcW w:w="1276" w:type="dxa"/>
            <w:vAlign w:val="center"/>
          </w:tcPr>
          <w:p w14:paraId="7FA04A38" w14:textId="0173004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2893,7</w:t>
            </w:r>
          </w:p>
        </w:tc>
        <w:tc>
          <w:tcPr>
            <w:tcW w:w="1276" w:type="dxa"/>
            <w:vAlign w:val="center"/>
          </w:tcPr>
          <w:p w14:paraId="434C3935" w14:textId="70A1E7F3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2893,7</w:t>
            </w:r>
          </w:p>
        </w:tc>
        <w:tc>
          <w:tcPr>
            <w:tcW w:w="1275" w:type="dxa"/>
            <w:vAlign w:val="center"/>
          </w:tcPr>
          <w:p w14:paraId="5E3B91A0" w14:textId="71CA914F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4E8C21" w14:textId="1D276CF9" w:rsidR="00006F49" w:rsidRPr="00F46A44" w:rsidRDefault="00420469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8681,1</w:t>
            </w:r>
          </w:p>
        </w:tc>
        <w:tc>
          <w:tcPr>
            <w:tcW w:w="1559" w:type="dxa"/>
            <w:vMerge w:val="restart"/>
          </w:tcPr>
          <w:p w14:paraId="1662A2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60F2CB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D7666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224C53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100% обеспеченность необходимыми учебниками и учебными пособиями</w:t>
            </w:r>
          </w:p>
        </w:tc>
      </w:tr>
      <w:tr w:rsidR="00006F49" w:rsidRPr="00F46A44" w14:paraId="1E1D797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1AD27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ACCA03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2B07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8D3D7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11DC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25640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1F6444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FA510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7638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465FE0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7CE3D9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F8060E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BC87E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5A1334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39CBC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84BF4C7" w14:textId="47799B88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FA3B73" w14:textId="1C888630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2893,7</w:t>
            </w:r>
          </w:p>
        </w:tc>
        <w:tc>
          <w:tcPr>
            <w:tcW w:w="1276" w:type="dxa"/>
            <w:vAlign w:val="center"/>
          </w:tcPr>
          <w:p w14:paraId="6EC79DB7" w14:textId="28150B72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2893,7</w:t>
            </w:r>
          </w:p>
        </w:tc>
        <w:tc>
          <w:tcPr>
            <w:tcW w:w="1276" w:type="dxa"/>
            <w:vAlign w:val="center"/>
          </w:tcPr>
          <w:p w14:paraId="7AFA67BE" w14:textId="193831C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2893,7</w:t>
            </w:r>
          </w:p>
        </w:tc>
        <w:tc>
          <w:tcPr>
            <w:tcW w:w="1275" w:type="dxa"/>
            <w:vAlign w:val="center"/>
          </w:tcPr>
          <w:p w14:paraId="736AE45F" w14:textId="175A67FB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C8168E" w14:textId="2FE384F9" w:rsidR="00006F49" w:rsidRPr="00F46A44" w:rsidRDefault="00420469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8681,1</w:t>
            </w:r>
          </w:p>
        </w:tc>
        <w:tc>
          <w:tcPr>
            <w:tcW w:w="1559" w:type="dxa"/>
            <w:vMerge/>
          </w:tcPr>
          <w:p w14:paraId="251644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240EA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66AE11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B11841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A050C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C2E8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66A49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8D01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A6F07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0854B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4B482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0D246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F3ABE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BBCD6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024331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D4B266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70BE8A0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E7FA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494DD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ADC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BF9E6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D0159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7E63DD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DF2F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B2A7B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7D0CB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205DB7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7C93D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E46FF7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C2D21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102AB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6AC9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1CACB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F2A3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669C3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7CA4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2B3BE3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49563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FEA5C0F" w14:textId="77777777" w:rsidTr="00DE66FB">
        <w:trPr>
          <w:trHeight w:val="351"/>
          <w:jc w:val="center"/>
        </w:trPr>
        <w:tc>
          <w:tcPr>
            <w:tcW w:w="15575" w:type="dxa"/>
            <w:gridSpan w:val="11"/>
            <w:vAlign w:val="center"/>
          </w:tcPr>
          <w:p w14:paraId="15C133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  <w:lang w:bidi="ru-RU"/>
              </w:rPr>
              <w:t>Создание оптимальных условий для развития системы воспитания и социализации, социальной адаптации обучающихся и воспитанников, сохранения здоровья, обеспечение их безопасности</w:t>
            </w:r>
          </w:p>
        </w:tc>
      </w:tr>
      <w:tr w:rsidR="00006F49" w:rsidRPr="00F46A44" w14:paraId="511B4AA1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4CDA7E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Профильные смены Агрошколы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52445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9D20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5F392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4E029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7C505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C6C6D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6BEF13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391E4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284B6C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7087808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195A5C6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3A97155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Повышение учебной и творческой мотивации обучающихся, профориентация  обучающихся</w:t>
            </w:r>
          </w:p>
        </w:tc>
      </w:tr>
      <w:tr w:rsidR="00006F49" w:rsidRPr="00F46A44" w14:paraId="1C1BF4D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F0AE50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000C5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998A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55580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399F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9B6D8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690DA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E0F768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42BBB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528F8F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FE3AAC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448601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78D37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F96D6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23EE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EF467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41160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8F6B95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C325F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389AA7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5CD70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BB19B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7982E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5F5133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79A2DB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0D983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475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B9A37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6280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BE509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C97EC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B5C4C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F556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5021A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CC3287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C92D4B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5EEC3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3C836A5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E53C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F5184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5CDB2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65091C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BF570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1D8D7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CE35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FD867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C0310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AC62EA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7F85C0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DEF85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CF73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99C33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8030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8D4B4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30FDE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2D71C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62CD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671136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B01AF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8B54270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6FF8685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Военно-учебные сборы старшеклассников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7C81A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FE6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1287E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9C15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3EA65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2438A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4217B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7DF9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12CF2E8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31384E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Баганского</w:t>
            </w:r>
          </w:p>
          <w:p w14:paraId="5836C7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489C214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Обеспечение допризывной подготовки обучающихся</w:t>
            </w:r>
          </w:p>
        </w:tc>
      </w:tr>
      <w:tr w:rsidR="00006F49" w:rsidRPr="00F46A44" w14:paraId="787F7A2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CC28B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E6F36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7A38B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ADDA4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F171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0918E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B05084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B1AA8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B130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0A79D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94B4A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584DC2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D7EBC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20BD4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D97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203FC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F442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EA1C7F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F8035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485DE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BFB4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B8183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2ACAD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1A1E45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4FD88B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D72030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B391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FFA63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BC83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21470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51E1AC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EF6CD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29A1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13870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D2EA5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1CA6C1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AC3031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659E5C3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D05F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1E5EC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A1C8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58818D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12D00E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688D59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75FD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B80AD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28560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3CCAEC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DA082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1BA1B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C092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5AFA0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A6189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80B53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58B16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3D981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4466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D16C8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E209A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BB681CF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5E58E4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участия команды старших классов в областных соревнованиях «Безопасное колесо», «Зелёная волна»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34B79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D49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E73A8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14608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6C760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9DD33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601BE4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ECD3B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7825F2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6F8A49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274381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3C8717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Повышение учебной и творческой мотивации обучающихся, профориентация  обучающихся</w:t>
            </w:r>
          </w:p>
        </w:tc>
      </w:tr>
      <w:tr w:rsidR="00006F49" w:rsidRPr="00F46A44" w14:paraId="011ED89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39E9A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6AA16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2CBF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DAA3E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1FFF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1A3DDB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67CA0D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6328A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E904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555E2C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AEA7F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B5A455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767E58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7DC7F1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04C3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C8218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BB7D4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9C2736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3D163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2E7AFB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4BE6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3D5B3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85837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FB51DF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123A8E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013C3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2721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D206D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0BD1E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08007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9D19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7F3D7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AD25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D9503D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8C103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D8CF1C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24C5F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6F21359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D24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1CE6D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50DA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3ECD3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F7CAD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D113E1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87A70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41FE4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6873F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90FBF3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32472F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85BBB2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8D6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3ACC5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2FFA4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9A0DF0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B986D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1BCFB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05790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F000C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FE6EC9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58C1E3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1C2770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Организация мероприятий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«Рождественские чтения»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01B8D6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Всего на реализацию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D2E8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0BE66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687F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E999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A151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DD2BD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CB6D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1F3B79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 xml:space="preserve">МКУ «Управление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образованием</w:t>
            </w:r>
          </w:p>
          <w:p w14:paraId="47A6E8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6932AA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7CE6F2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Создание условий для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творческой самореализации обучающихся и педагогов</w:t>
            </w:r>
          </w:p>
        </w:tc>
      </w:tr>
      <w:tr w:rsidR="00006F49" w:rsidRPr="00F46A44" w14:paraId="2999370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B6FEA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F72551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37AD9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30C8B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43EB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FB729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B148F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C4990E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4A13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DCE13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5C6E0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419067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5E0138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05B01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569B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B8E75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3A24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A8F4F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4C999E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5219F9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F41C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0F920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06093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6561F4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F1971E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E3454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9B19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13123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2BAC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7757F8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A9B54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69C6C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EF4FE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CD8D1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4ED80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1F5A54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0FBD0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76B2420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55BF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8A771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AD5B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791D3C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0756D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3F5BD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7021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9C9394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7A78D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5A587A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7D1E3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A02BF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72D3A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E2E9B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0835C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F031F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5CC26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3F4573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C3DFA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8680CB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ABCBCD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464899F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A52F6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мероприятий по патриотическому воспитанию обучающихся:</w:t>
            </w:r>
          </w:p>
          <w:p w14:paraId="2BC95E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развитие школьных музеев (регистрация, создание экспозиций, открытие выставок,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участие в муниципальных и областных конкурсах);</w:t>
            </w:r>
          </w:p>
          <w:p w14:paraId="674DA24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военно-спортивные игры (Зарница, Победа  и пр.)  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856F7C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6D38E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82DEAE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99CE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B91070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5C6C8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60C31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D46B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5C1B79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251FBA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4D4B53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DCC5E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Реализация воспитательных задач</w:t>
            </w:r>
          </w:p>
        </w:tc>
      </w:tr>
      <w:tr w:rsidR="00006F49" w:rsidRPr="00F46A44" w14:paraId="0E95A14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000425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4FE22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DD83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0AC06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700AC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F5AD5D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AC9F5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0E817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DCB1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79157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DDE92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DB4A3F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D595F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8C23B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782C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34642E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8185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8F84E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8E809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8D073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D9AF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D2AF6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44A33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B88139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60400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29D5F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545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445F1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4766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03DA1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7731F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69DF8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5B17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2A1DB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67542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064E2F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E6449F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8758456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628C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2AFC3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F268F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DB095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A6A190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34F41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8897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D2D32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A0301B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6C2E18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9647E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F5384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1F43B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4750E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BA5AF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D4038A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CA3B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0623F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24AE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E3D5E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36CFA1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4FFDB31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2D51DE9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Мероприятия по экологическому образованию и воспитанию детей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8D520B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41E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D1CA2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F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5BB9E0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9A9F1C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7ADD9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82CA0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6B8C84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08BEFB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21C6A9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D7462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Развитие позитивных форм общения школьников, соответствующего их возрастным потребностям</w:t>
            </w:r>
          </w:p>
        </w:tc>
      </w:tr>
      <w:tr w:rsidR="00006F49" w:rsidRPr="00F46A44" w14:paraId="07589A2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688DC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B8ED4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AD2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FEA1B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2204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11FE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C633A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5B759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3B8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C2930E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3470A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3D4909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D1E2A9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95603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E0B5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EA836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4EF4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007ED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40E60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6AA7D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AEE9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24101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2DD03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44FB05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CBCC99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18EE8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754CA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90B12E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E075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608333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3A2D4D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8CD58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D4E9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B07CC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546B3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75ACCB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02D09C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ADC9052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999E1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2538FF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C77B1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CA9C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4E0688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016D5D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1668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1A0D27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1B712D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08575F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16CB0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1BDAE7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A1F1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EE84AE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8DDE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DAC0D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C84E3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118BF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87CEC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E1550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2CEBF1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422C310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6B0AC5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Организация и участие в конференциях, семинарах,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совещаниях, конкурсах и других мероприятиях по проблеме формирования культуры здорового и безопасного образа жизни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74D00A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1F5C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E3596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DA9B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592AC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6F8A7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C4FC3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FAEF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07C739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00FE200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Баганского</w:t>
            </w:r>
          </w:p>
          <w:p w14:paraId="301FCB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4EBF18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Развитие позитивных форм общения школьников,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соответствующего их возрастным потребностям</w:t>
            </w:r>
          </w:p>
        </w:tc>
      </w:tr>
      <w:tr w:rsidR="00006F49" w:rsidRPr="00F46A44" w14:paraId="1ADE127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4A1F1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3BCF65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43E1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E2010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258E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ED432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DB262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F6A352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8695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E232CE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67E00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E0BC56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47640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79C45E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3372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DBAD8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1B482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5AC9F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A7BFA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15831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80E4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ED4CA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45B4F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2FD97C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4A11DC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3FFD32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3542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FD155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CD0C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153F6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D3043D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FA80E8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427F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B2CBF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EB1B8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9D3736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5B36C4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F4DBD3A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147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2F9C1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9335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46E3F9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48AB3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81D32D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3562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201C8D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98336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9C013B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FFE7FF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17F3E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661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91EB6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46D1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9EF1C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51D95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AF1E6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34CF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E0219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192D9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8C53FBE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18C16E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Оборудование уголков по безопасности дорожного движения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FC7A34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D09A9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5C74F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466C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ABDD1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F09DC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8593E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CCE6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39A409B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6514EF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6F44E6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415299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обеспечения безопасности обучающихся</w:t>
            </w:r>
          </w:p>
        </w:tc>
      </w:tr>
      <w:tr w:rsidR="00006F49" w:rsidRPr="00F46A44" w14:paraId="1551080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22B17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A2685D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E9D3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F54CDF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6F1D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8C03A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17E9B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11F39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F3036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6D62A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1195E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96E0A1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0ACF8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6BEE8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F430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6E9C0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7FAD7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D2F4E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D1568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BF180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CDABA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F3F50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AF7A4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A66C2F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D8583B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61B1D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4BB5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881A25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3CD6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8ED1F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DC270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7D18C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0EF3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199007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5B34B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798DDB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351FD3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B6BA9AD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940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70743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C56C4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CD6EA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BE793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E0D5F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198A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8EB33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2349D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49FDB8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E7D57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99168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6B115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8842C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A6C0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53D85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42BF4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553BA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2857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EAB6D3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1898A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56404A9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3B5B5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Проведение межведомственн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ых совещаний по вопросам обеспечения безопасности образовательных учреждений. Организация работы межведомственной комиссии по приемке образовательных учреждений к новому учебному году, лагерей с дневным пребыванием детей на базе образовательных учреждений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CF4E8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Всего на реализацию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97A0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5E73DBA" w14:textId="5D6061DE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37C856" w14:textId="7427E8F5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2519.4</w:t>
            </w:r>
          </w:p>
        </w:tc>
        <w:tc>
          <w:tcPr>
            <w:tcW w:w="1276" w:type="dxa"/>
            <w:vAlign w:val="center"/>
          </w:tcPr>
          <w:p w14:paraId="7E0D54D1" w14:textId="38F4F79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2519.4</w:t>
            </w:r>
          </w:p>
        </w:tc>
        <w:tc>
          <w:tcPr>
            <w:tcW w:w="1276" w:type="dxa"/>
            <w:vAlign w:val="center"/>
          </w:tcPr>
          <w:p w14:paraId="607BE45D" w14:textId="15595D1F" w:rsidR="00006F49" w:rsidRPr="00F46A44" w:rsidRDefault="00F72DEC" w:rsidP="00F72DEC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2519.4</w:t>
            </w:r>
          </w:p>
        </w:tc>
        <w:tc>
          <w:tcPr>
            <w:tcW w:w="1275" w:type="dxa"/>
            <w:vAlign w:val="center"/>
          </w:tcPr>
          <w:p w14:paraId="0BF4A92B" w14:textId="471BD5D4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0A80E1" w14:textId="5FF7E156" w:rsidR="00006F49" w:rsidRPr="00F46A44" w:rsidRDefault="00F72DEC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7558,2</w:t>
            </w:r>
          </w:p>
        </w:tc>
        <w:tc>
          <w:tcPr>
            <w:tcW w:w="1559" w:type="dxa"/>
            <w:vMerge w:val="restart"/>
          </w:tcPr>
          <w:p w14:paraId="61FF22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 xml:space="preserve">МКУ «Управление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образованием</w:t>
            </w:r>
          </w:p>
          <w:p w14:paraId="13E18EF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4F35ED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2D7A1B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Соответствие условий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современным требованиям, установленным законодательством</w:t>
            </w:r>
          </w:p>
        </w:tc>
      </w:tr>
      <w:tr w:rsidR="00006F49" w:rsidRPr="00F46A44" w14:paraId="4906D44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91381B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C6322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3F4D0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17A5C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37E6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18F21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B10FB6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58AA7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3A02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3917C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F66E2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7C4BFA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609FD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84799E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E874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9BD0DAD" w14:textId="4DE07FAA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C29C4F" w14:textId="70372423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2491.7</w:t>
            </w:r>
          </w:p>
        </w:tc>
        <w:tc>
          <w:tcPr>
            <w:tcW w:w="1276" w:type="dxa"/>
            <w:vAlign w:val="center"/>
          </w:tcPr>
          <w:p w14:paraId="18F36349" w14:textId="1587F7AA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2491.7</w:t>
            </w:r>
          </w:p>
        </w:tc>
        <w:tc>
          <w:tcPr>
            <w:tcW w:w="1276" w:type="dxa"/>
            <w:vAlign w:val="center"/>
          </w:tcPr>
          <w:p w14:paraId="4C34A02A" w14:textId="0260BA09" w:rsidR="00006F49" w:rsidRPr="00F46A44" w:rsidRDefault="00F72DEC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2491,7</w:t>
            </w:r>
          </w:p>
        </w:tc>
        <w:tc>
          <w:tcPr>
            <w:tcW w:w="1275" w:type="dxa"/>
            <w:vAlign w:val="center"/>
          </w:tcPr>
          <w:p w14:paraId="19F15163" w14:textId="7989FA05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CC0C8B" w14:textId="26910963" w:rsidR="00006F49" w:rsidRPr="00F46A44" w:rsidRDefault="00F72DEC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7475,1</w:t>
            </w:r>
          </w:p>
        </w:tc>
        <w:tc>
          <w:tcPr>
            <w:tcW w:w="1559" w:type="dxa"/>
            <w:vMerge/>
          </w:tcPr>
          <w:p w14:paraId="040A18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25D7E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F1A6F9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1F825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7CF310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9856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94887FD" w14:textId="0B95235A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95E7D9" w14:textId="5325F038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27.7</w:t>
            </w:r>
          </w:p>
        </w:tc>
        <w:tc>
          <w:tcPr>
            <w:tcW w:w="1276" w:type="dxa"/>
            <w:vAlign w:val="center"/>
          </w:tcPr>
          <w:p w14:paraId="07EC6240" w14:textId="01AEA042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27.7</w:t>
            </w:r>
          </w:p>
        </w:tc>
        <w:tc>
          <w:tcPr>
            <w:tcW w:w="1276" w:type="dxa"/>
            <w:vAlign w:val="center"/>
          </w:tcPr>
          <w:p w14:paraId="1281F2D1" w14:textId="0669B859" w:rsidR="00006F49" w:rsidRPr="00F46A44" w:rsidRDefault="00F72DEC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27,7</w:t>
            </w:r>
          </w:p>
        </w:tc>
        <w:tc>
          <w:tcPr>
            <w:tcW w:w="1275" w:type="dxa"/>
            <w:vAlign w:val="center"/>
          </w:tcPr>
          <w:p w14:paraId="1E4CECEE" w14:textId="4AE3A3D1" w:rsidR="00006F49" w:rsidRPr="00F46A44" w:rsidRDefault="00006F49" w:rsidP="00F72DEC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2A385C" w14:textId="1E5A76C2" w:rsidR="00006F49" w:rsidRPr="00F46A44" w:rsidRDefault="00F72DEC" w:rsidP="00F72D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83,1</w:t>
            </w:r>
          </w:p>
        </w:tc>
        <w:tc>
          <w:tcPr>
            <w:tcW w:w="1559" w:type="dxa"/>
            <w:vMerge/>
          </w:tcPr>
          <w:p w14:paraId="56C0E9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1C509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076257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4389B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AB05435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9B4F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6419CD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2C064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9F9C7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E78C6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A6943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58926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7F59D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4A59C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D58549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F8794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F5DB4E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149F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BAEAED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7562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D626BC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3CEA20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92A47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0F51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4B5FF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52527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46EC3CB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0B3405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Мероприятия по гражданско-правовому воспитанию учащихся:</w:t>
            </w:r>
          </w:p>
          <w:p w14:paraId="27B8F9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-совершенствование института уполномоченны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х по защите прав участников образовательного процесса;</w:t>
            </w:r>
          </w:p>
          <w:p w14:paraId="7E3AAD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организация работы отрядов юных друзей полиции.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C181B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E0E92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65D851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C789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E00BA3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CF42B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E2F89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B4952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5ACC30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6666AA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0BA9F19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11A5E5D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Повышение уровня правовой культуры обучающихся</w:t>
            </w:r>
          </w:p>
        </w:tc>
      </w:tr>
      <w:tr w:rsidR="00006F49" w:rsidRPr="00F46A44" w14:paraId="449BE2C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85A0B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166D6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3CF2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A25AB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2122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C416B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4D00E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CD2BF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1142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D2072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0DC0A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20C932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B583E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35B88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93B0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1DB2F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BD0A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F3CFA4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15B49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6203C3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B326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CD90DD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DF5997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136112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77689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987B1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3F13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D69D9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BE23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96721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47681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1506B1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2873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BD16C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C44A9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5A4033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23DCF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84F4243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ADEF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2DC0D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06A1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C801F9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A4941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76263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9D7D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8DD14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4719D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7663E9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01C7E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029B6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4FA1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8F8ED0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AA78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6D0D3C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45A32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352CF6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EA628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CD2A7E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88091C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4248ABF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187AF3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Совершенствование содержания, форм и методов работы с детьми по обеспечению безопасности жизнедеятельности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FCA2F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97D6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DFEC5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E4B5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E00B58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C404D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9F5FB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C60B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4BD72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32E564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254628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0F8CB5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обеспечения безопасности обучающихся</w:t>
            </w:r>
          </w:p>
        </w:tc>
      </w:tr>
      <w:tr w:rsidR="00006F49" w:rsidRPr="00F46A44" w14:paraId="263809A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8EB83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E255A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0CF3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DF3E40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7F1D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79DC1F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2680A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222B7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D817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506768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3FEEF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3646E3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ED800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F96040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49E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CDFF7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2B780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9A8D2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CB2954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A15206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87F8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652BA4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EC1FF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12AFF2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EE467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B6861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CFF4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C59AE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9A1C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E4C4A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FC00B0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57450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30FA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3F8052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CE9674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E432AC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98B73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5DAEAC3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6D1EF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748F72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3EEA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9B77E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F8774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A85B0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C8426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EA81C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24C90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4D7E13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1CC92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00B9E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DE43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1E169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8875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1222E7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75D6BB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5FB09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B002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D5426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068F0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B993E8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28E7BE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Повышение эффективности различных форм ученического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самоуправления в образовательном учреждении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D8974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3D40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1D1B7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8086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C4D7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07D430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0817F6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0118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5C0F82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A0E0C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Баганского</w:t>
            </w:r>
          </w:p>
          <w:p w14:paraId="68082A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1C65772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Развитие позитивных форм общения школьников,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соответствующего их возрастным потребностям</w:t>
            </w:r>
          </w:p>
        </w:tc>
      </w:tr>
      <w:tr w:rsidR="00006F49" w:rsidRPr="00F46A44" w14:paraId="7C8B53F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100AAB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1A126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5408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8E9C0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8DD2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DD024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50AAE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5DDA7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5D9D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97978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4214C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830F87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8213D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E44A44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FB4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494CC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85BF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50E1F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9E4F07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EE954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5F76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14696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BF7B0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4ACC5F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9B9B59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47753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DBE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00144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A34BC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29FAC1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29929D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8E8291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7DA3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7E938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91B3A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5BA873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3342E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3F2BCFE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921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A860C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9C37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B04E9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672C0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B56E9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3AF5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0EFC16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8DB07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F6650F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FE351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EA77A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F1EC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11D7B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1621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308731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6343D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D2F0D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2BD0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8F922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8A6BB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B6D9D5E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333DA58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Обеспечение доставки обучающихся к пункту проведения государственной итоговой аттестации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F03AE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F581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82311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595B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322BC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6A596B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993069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7116E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2588E8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103CDF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0A65513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BE997B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Обеспечение высокого уровня организации ГИА на территории района</w:t>
            </w:r>
          </w:p>
        </w:tc>
      </w:tr>
      <w:tr w:rsidR="00006F49" w:rsidRPr="00F46A44" w14:paraId="2A46D94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73B1C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1BB96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8DF0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45B0A4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A686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67D4A3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F9515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559EF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4FB6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B2686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00AD2D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BC3E65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B0A062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A9A06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FAB5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A1C69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0C69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A28E5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0133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F2A8B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7AC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32009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F11DF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1ADC40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56743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5A5FC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D451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B41D2E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4475E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86D04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9404ED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31D87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D82A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5E950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2BCD7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42708A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24634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A518687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A2BB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212B5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D05C6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E74C7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110F14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2044CE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0781F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D122CE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D51BF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02BE7E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88405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BE22A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7B9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DB04C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6852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022F99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8CE65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112464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1F91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72FD86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18E6E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E72BC02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4F6C832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Благоустройство территорий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муниципальных дошкольных образовательных учреждений:</w:t>
            </w:r>
          </w:p>
          <w:p w14:paraId="10EF464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асфальтирование;</w:t>
            </w:r>
          </w:p>
          <w:p w14:paraId="466801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установка веранд, теневых навесов  и малых игровых форм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F2010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Всего на реализацию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386C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BA6C2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748F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DC1F4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4BE59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56CCA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AF04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5A5D02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 xml:space="preserve">МКУ «Управление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образованием</w:t>
            </w:r>
          </w:p>
          <w:p w14:paraId="3D2FA25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6772C7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396338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Обеспечение  безопасных и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комфортных условий в ОО</w:t>
            </w:r>
          </w:p>
        </w:tc>
      </w:tr>
      <w:tr w:rsidR="00006F49" w:rsidRPr="00F46A44" w14:paraId="69B157B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2A365C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1836C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4D26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A6944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7FCA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87FCC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9DBDC3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29D16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7DE6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BFF379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904D6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2E2E88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37F71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B429ED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551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39A598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69EE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FB2F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C5453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A0EA4B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D21EC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DF4974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B5B91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2A18B4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5FF79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4D3EB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0F2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688E0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1B606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14D5D4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0013A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A34C1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E8D1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2CB91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68D37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61C71B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A6845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D310164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F43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0A04D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DC0E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52F4F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31209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60374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9A30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F48D5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84690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7B6254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C4322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693D6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9A5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16848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AE7CC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F66E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102E6D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75F41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51E2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C6792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C5F1BB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A6DF912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1BFDAD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Установка систем видеонаблюдения в учреждениях образования, дооснащение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83A8A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E2EC8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4995162" w14:textId="1798BAFE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D401FB" w14:textId="4198CB4D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85CCAE2" w14:textId="1FCCDFDB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AE00BA1" w14:textId="67D6356F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02AFC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35D6FA" w14:textId="7B323AF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559" w:type="dxa"/>
            <w:vMerge w:val="restart"/>
          </w:tcPr>
          <w:p w14:paraId="68852E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858C4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6065E9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40C96D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Обеспечение  безопасных условий в ОО</w:t>
            </w:r>
          </w:p>
        </w:tc>
      </w:tr>
      <w:tr w:rsidR="00006F49" w:rsidRPr="00F46A44" w14:paraId="4C752DB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7F8D0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F75CB7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0B09A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37EA7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ECFD8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AC6A2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14B16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8BBDD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1E78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E1107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E65A4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1FC099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6682E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5D5A6E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1E0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BD10C4B" w14:textId="130AC0F6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D196E7" w14:textId="1DBC27D6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96E6ED" w14:textId="5AEC983A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425BEC2" w14:textId="11B4AA0E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713D5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FF903E" w14:textId="7C491800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559" w:type="dxa"/>
            <w:vMerge/>
          </w:tcPr>
          <w:p w14:paraId="4D4D6D0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E5C32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2BE4DB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D09758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EEF47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55E4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94E66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B339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9B472B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AA217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76F19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28849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97374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D4D8A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DB4B8F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9B908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A9662A7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535C0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6FDB38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DD5D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056AD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84F39A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26378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1020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EAB6C5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1693F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AD98C8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9286B1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EA13F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168B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AEEB7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F5FB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B033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FBF06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E655E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DCDBE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0EDA2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76FE6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CCD6DF1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26F161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Мероприятия по созданию условий, обеспечивающих безопасность обучающихся и воспитанников муниципальных образовательных учреждений в соответствии с планом (ремонт и установка ограждений, замена стеновых панелей, ремонт электропроводки, уличного освещения и др.)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5449C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E4B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DF6E7B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  <w:p w14:paraId="64E0F1C9" w14:textId="04253EB1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A88DA7" w14:textId="4BAD94EE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14:paraId="714F0D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0B817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1604E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9F798E" w14:textId="30419C9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59" w:type="dxa"/>
            <w:vMerge w:val="restart"/>
          </w:tcPr>
          <w:p w14:paraId="3F0715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0DCA77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2B4B11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79FD7D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Обеспечение  безопасных и комфортных условий в ОО</w:t>
            </w:r>
          </w:p>
        </w:tc>
      </w:tr>
      <w:tr w:rsidR="00006F49" w:rsidRPr="00F46A44" w14:paraId="4C02466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FFF65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3E6E7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5E25E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2E1F9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3035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E78931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2B009A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66F98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3DF74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E43522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7B37E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0261AF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E5337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973EDE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7B6EC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D5554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A909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8D3E8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47F45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199B44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A53E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E64AE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78E10C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9EEBFE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0E4BD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250A1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4BE1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C0E2EDE" w14:textId="5C9B5E1C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8DEFA" w14:textId="050D4765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center"/>
          </w:tcPr>
          <w:p w14:paraId="55FEFE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28894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CBDE66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3DDB68" w14:textId="703B6A56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559" w:type="dxa"/>
            <w:vMerge/>
          </w:tcPr>
          <w:p w14:paraId="4C170F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BBF6E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B270D1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7448AB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B8B2044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1C5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8F478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CF56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E443C6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ACEB0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6536A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3B5B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51EDD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C28252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D56D23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42DC1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A60B6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3F3D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31DB1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3CED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D82A4B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7F564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C1039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7CF36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593533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FEC75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C42C1F8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tcBorders>
              <w:top w:val="nil"/>
            </w:tcBorders>
            <w:vAlign w:val="center"/>
          </w:tcPr>
          <w:p w14:paraId="66CACC8F" w14:textId="77777777" w:rsidR="00006F49" w:rsidRPr="00F46A44" w:rsidRDefault="00006F49" w:rsidP="00006F49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Замена  школьных автобусов, приобретение иной техники, необходимой для развития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системы образования</w:t>
            </w:r>
          </w:p>
          <w:p w14:paraId="0D1688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4826E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D820C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06ED2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7F1EC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5CD021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4D572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BA25C3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B8B5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3F0C2B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50F6AC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224F343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района»</w:t>
            </w:r>
          </w:p>
        </w:tc>
        <w:tc>
          <w:tcPr>
            <w:tcW w:w="1972" w:type="dxa"/>
            <w:vMerge w:val="restart"/>
          </w:tcPr>
          <w:p w14:paraId="53923D3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Создание безопасных условий, обеспечение транспортной доступности</w:t>
            </w:r>
          </w:p>
        </w:tc>
      </w:tr>
      <w:tr w:rsidR="00006F49" w:rsidRPr="00F46A44" w14:paraId="5032FC0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81804E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C8132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89286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FE06C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AF96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E34A12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417060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24ED8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C6AD4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1F157B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2BF4E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08707F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EFBAAF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7DA29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C014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B49909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3D4A6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A5B040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0B6D2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0AA92D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D12C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597EE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0AEE4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58772C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749E0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8430B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0F54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A172BE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FBAF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37A750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BE796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E81F4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9F71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1DEEAF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FE815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734B37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84A79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C281630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E7F1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53AC2B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4B9C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1C472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879CE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40367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B330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24AC6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9A056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0BAB46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BD6D5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BC3725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07AB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55703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2B8D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FF32C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F0C90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00F2D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4C974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254BC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7CDE44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8FA7075" w14:textId="77777777" w:rsidTr="00DE66FB">
        <w:trPr>
          <w:trHeight w:val="351"/>
          <w:jc w:val="center"/>
        </w:trPr>
        <w:tc>
          <w:tcPr>
            <w:tcW w:w="15575" w:type="dxa"/>
            <w:gridSpan w:val="11"/>
            <w:vAlign w:val="center"/>
          </w:tcPr>
          <w:p w14:paraId="75A8D4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Выявление и поддержка одаренных детей</w:t>
            </w:r>
          </w:p>
        </w:tc>
      </w:tr>
      <w:tr w:rsidR="00006F49" w:rsidRPr="00F46A44" w14:paraId="14EACA53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6AB91A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A37FD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0B98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4D92D3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A88C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F1ECA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B46638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664CA6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B55F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602936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282B35C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1CBBA7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61D81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Повышение учебной и творческой мотивации обучающихся</w:t>
            </w:r>
          </w:p>
        </w:tc>
      </w:tr>
      <w:tr w:rsidR="00006F49" w:rsidRPr="00F46A44" w14:paraId="05AF8C8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E60862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807624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513A8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D3ED12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EB11B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13BB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60926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8086CF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48592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09113E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8B513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87D739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AAE3B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929D9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76B5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60FB4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9C4D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E55EE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1B8383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351AA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FAD83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8459B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16E88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9C6605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FC84A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1E04C2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D63A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995D5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368EA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0B7D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FD3BF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95837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457E7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D1155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D023C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CB336E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A6BBF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28D4BD0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A228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4EE25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29C6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09DFD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806F8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E8291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1C95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D8F45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C5FA7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1C9741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24D568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BFDCF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0243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8D9B2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B22A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81198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60F3E0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1CB00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E4373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52831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1EE65E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30D7CF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6877704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Развитие олимпиадного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движения среди обучающихся начальных классов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91ADF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Всего на реализацию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4F8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4ABCCC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DBDCE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6B5CE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7B45D4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D6B7C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9169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588F999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 xml:space="preserve">МКУ «Управление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образованием</w:t>
            </w:r>
          </w:p>
          <w:p w14:paraId="18031E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4AB031E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476F7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Повышение учебной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мотивации обучающихся</w:t>
            </w:r>
          </w:p>
        </w:tc>
      </w:tr>
      <w:tr w:rsidR="00006F49" w:rsidRPr="00F46A44" w14:paraId="001FF50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77FF5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2F9632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5D7F3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1E58B9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28017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FCCBFC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CE6BA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A9BB4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6C95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AC2280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58591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AC2119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50884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2D31CF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0A6F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370811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1512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9819B6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C328B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A26BD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335A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C2BAD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2BBD40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19FF2D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228DF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51842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C139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5CA14B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8899C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7811C9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F32EC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F9D545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B8B3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5BE49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00F9A5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7DE18C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034CF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4FC7805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9511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5D3714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AE4FB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93426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0B1DC8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265760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6E3F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58960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250FBF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E25A7F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E68738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8253D4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D16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64AC5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811E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D763F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C75E00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11F98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379AC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43A2F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72B95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27D0130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5AA34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исследовательской деятельности обучающихся образовательных учреждений и проведение экспертной оценки их работ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DA572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17E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30971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49D5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7962C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73FADB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0F862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DD4A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B920E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3D47AD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01CF23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02848F6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Повышение учебной и творческой мотивации обучающихся</w:t>
            </w:r>
          </w:p>
        </w:tc>
      </w:tr>
      <w:tr w:rsidR="00006F49" w:rsidRPr="00F46A44" w14:paraId="3FDCE79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0A3587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5858A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8A0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492B4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305E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9A5DF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B6B5A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06C89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F1A4C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74B10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5BE48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E8C761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8AE54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2DAF3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CD95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DF9DD3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A8D38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C804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52A2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921A9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807A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AE79F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2EECF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02B1ED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D9AE8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AE402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4E79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676AD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EB19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33F774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4CFEF2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81792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573E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D047A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FD7AD9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40CD70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14C20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08810B6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60F2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0AF31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04B3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B78F10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9C2B15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D1957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342E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CD59F5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A4F020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8D1E0B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BA2DCC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1FC63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61C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60CE3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91F9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62D13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A463DC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3BDDD1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D823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FD8FB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229634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260161B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16A6FB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Организация муниципальных конкурсов в сфере дополнительного образования (согласно Положениям), организация очного участия в региональных и всероссийских конкурсах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F1735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7BA2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A16029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6CFDA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54C5B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D5256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ACCD96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BCC5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27EA95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6D690C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21082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7E5FF5A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Повышение учебной и творческой мотивации обучающихся</w:t>
            </w:r>
          </w:p>
        </w:tc>
      </w:tr>
      <w:tr w:rsidR="00006F49" w:rsidRPr="00F46A44" w14:paraId="3414A9E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B3CEF2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BB0D5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EA8B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5F19D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2661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88A27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70875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A8A41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0956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25A11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44B33F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2C2420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7C7A8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1A5EF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EFD9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D7283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3440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890B9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32DB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12C29D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4E7B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BED25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3C189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078F4B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16D38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618AF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18D39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F7A54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02A3E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75709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1CBD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691247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308B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6665B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FBF7F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265F3A6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B5069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6FE1AFF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5E82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DC333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A97A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4D248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2232B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A4AEB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287D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76A773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A6D69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3A9F32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C40DB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F387A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AF2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8CF43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6450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D65238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C1076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E94E2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C5B2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B55AF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131197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0C40DEE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tcBorders>
              <w:top w:val="nil"/>
            </w:tcBorders>
            <w:vAlign w:val="center"/>
          </w:tcPr>
          <w:p w14:paraId="39E2A0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и проведение творческих конкурсов среди детей дошкольного возраста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63E9D4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2576D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74D67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97F98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44CD6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2DA8F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5D177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D03D4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32CACE2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2953FC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15FCFDF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25A6F2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формирования ранней учебной и творческой мотивации обучающихся</w:t>
            </w:r>
          </w:p>
        </w:tc>
      </w:tr>
      <w:tr w:rsidR="00006F49" w:rsidRPr="00F46A44" w14:paraId="3244FE83" w14:textId="77777777" w:rsidTr="008A68F9">
        <w:trPr>
          <w:trHeight w:val="351"/>
          <w:jc w:val="center"/>
        </w:trPr>
        <w:tc>
          <w:tcPr>
            <w:tcW w:w="1873" w:type="dxa"/>
            <w:vMerge/>
            <w:tcBorders>
              <w:top w:val="nil"/>
            </w:tcBorders>
            <w:vAlign w:val="center"/>
          </w:tcPr>
          <w:p w14:paraId="4C5724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6176F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A5FD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0ABF2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7E58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D0EF68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214E12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60F5B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32796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96734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75566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C8ACC17" w14:textId="77777777" w:rsidTr="008A68F9">
        <w:trPr>
          <w:trHeight w:val="351"/>
          <w:jc w:val="center"/>
        </w:trPr>
        <w:tc>
          <w:tcPr>
            <w:tcW w:w="1873" w:type="dxa"/>
            <w:vMerge/>
            <w:tcBorders>
              <w:top w:val="nil"/>
            </w:tcBorders>
            <w:vAlign w:val="center"/>
          </w:tcPr>
          <w:p w14:paraId="1BE4C3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233A6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910A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15E58D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82B8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EFBE0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5A48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AAF1D6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08C0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9D4A4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DA98C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C000183" w14:textId="77777777" w:rsidTr="008A68F9">
        <w:trPr>
          <w:trHeight w:val="351"/>
          <w:jc w:val="center"/>
        </w:trPr>
        <w:tc>
          <w:tcPr>
            <w:tcW w:w="1873" w:type="dxa"/>
            <w:vMerge/>
            <w:tcBorders>
              <w:top w:val="nil"/>
            </w:tcBorders>
            <w:vAlign w:val="center"/>
          </w:tcPr>
          <w:p w14:paraId="03C47C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3F1B4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A29C2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B4E2C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0000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824BF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4D97F7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6FB3C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4A70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5C9BF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7BEC1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F14DB81" w14:textId="77777777" w:rsidTr="008A68F9">
        <w:trPr>
          <w:trHeight w:val="351"/>
          <w:jc w:val="center"/>
        </w:trPr>
        <w:tc>
          <w:tcPr>
            <w:tcW w:w="1873" w:type="dxa"/>
            <w:vMerge/>
            <w:tcBorders>
              <w:top w:val="nil"/>
            </w:tcBorders>
            <w:vAlign w:val="center"/>
          </w:tcPr>
          <w:p w14:paraId="4746BB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F94378D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407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53E77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7D660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DBF82B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70689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0D44B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684D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B8205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62AB2A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3A8D22A" w14:textId="77777777" w:rsidTr="008A68F9">
        <w:trPr>
          <w:trHeight w:val="351"/>
          <w:jc w:val="center"/>
        </w:trPr>
        <w:tc>
          <w:tcPr>
            <w:tcW w:w="1873" w:type="dxa"/>
            <w:vMerge/>
            <w:tcBorders>
              <w:top w:val="nil"/>
            </w:tcBorders>
            <w:vAlign w:val="center"/>
          </w:tcPr>
          <w:p w14:paraId="6E35C3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F8A6A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2E2B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246DE7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D101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42036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2D088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51871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C5146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4ABB1A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9CAC9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B1F4860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4E934B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Мероприятия по учету и поддержке внеучебных достижений школьников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3C761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E32C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0286E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364C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01649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20E68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DCAD3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303E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5AECD28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4A55CA2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83A1C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486739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системы  учёта и мониторинга внеучебных достижений обучающихся</w:t>
            </w:r>
          </w:p>
        </w:tc>
      </w:tr>
      <w:tr w:rsidR="00006F49" w:rsidRPr="00F46A44" w14:paraId="315DBFF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A286B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BB5064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BDC9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DE7FDD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018F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ED9A1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E219C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A770E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6E18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EBEA5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2EA4B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F91C06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49B29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F9D603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82456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7AD45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478BD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CCD53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01D6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D7FFD4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23CE4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2AE4D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3DDD0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566B1E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58F5B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7BCEC7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86B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4C902D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7E25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878539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B2A7C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7F715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FC5D7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89A8AA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BC5FC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946B39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FC356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3D036E7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726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9EB88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D919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2C015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E09BB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668B9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A5AB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0B23E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11B242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4CED04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863EC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C69BD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197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F77CF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6831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2442C6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C673E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FDAABE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02DC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FE4EF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CB41D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124F5EF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6D1A45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проведения районной спартакиады школьников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3EB57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7AD1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0D62B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594C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EADF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494A2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53BCF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992E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5986A0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1CB5E0D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087F90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района»</w:t>
            </w:r>
          </w:p>
        </w:tc>
        <w:tc>
          <w:tcPr>
            <w:tcW w:w="1972" w:type="dxa"/>
            <w:vMerge w:val="restart"/>
          </w:tcPr>
          <w:p w14:paraId="20C6AE9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Создание условий для занятий физической культурой и спортом, самореализации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способных обучающихс</w:t>
            </w:r>
          </w:p>
        </w:tc>
      </w:tr>
      <w:tr w:rsidR="00006F49" w:rsidRPr="00F46A44" w14:paraId="4681CF9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1FB76D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70AE5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1745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FE2AC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F1C5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72823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9D77E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B2C31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72A25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DCB6E2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04C9F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E1CBFD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D04BD0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9D476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BBE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73A24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9859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B1A3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E25D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F203B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A373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381A7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0036A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72EDB7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FF8F3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C9C7F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D0D6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8BF1A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6465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4A3B8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7D9C2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8014C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E9ACE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39BD7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CB141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D3375C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BA6E7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D0865EF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B63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F748C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3667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32495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D9ACF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70A90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5CC7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14F78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0E0052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379CB0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A3A126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0E0115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62B5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AB9A8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881F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41F16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7B39F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0F0B9F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1ABA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27E342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EA38D8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5578BBC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26E10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Участие в Новогоднем представлении (Кремлевская, Губернаторская елка) для талантливых и одаренных детей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38752B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7D83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F2FDB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01F54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82BC1B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1B28A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982C8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47AA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5D5AD2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003F12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0EABD0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70631CD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Повышение учебной и творческой мотивации обучающихся</w:t>
            </w:r>
          </w:p>
        </w:tc>
      </w:tr>
      <w:tr w:rsidR="00006F49" w:rsidRPr="00F46A44" w14:paraId="6F60A11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A9866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3A3962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428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1645A8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F2D6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C2448A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70419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353B78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B51A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7B814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BEA879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F03E05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911E01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DCE33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9CDC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EB2B6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03421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D0C89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50150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E66E0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B89F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4C0599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238FB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790781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2C323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3463A9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43EB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0BA3C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AB9A2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9458B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BF75D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BC478E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5EBC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C6467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2E288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5834A5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C5C5A4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E005804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D85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94380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9797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B8AD3D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7EDE48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C65E25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A8293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D433E6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7BE2A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54C440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8C84B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71350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3CD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61532A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4582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3B0BF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EB2D5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DBC352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50C5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DB1FA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FDA506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7AC1A7F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9D9D5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Участие в областных мероприятиях для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выпускников, награжденных  медалью «За особые успехи в обучении»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4DF47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B915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B733A6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93B4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39063D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552884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A437B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EB06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8698C2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 «Управление образованием</w:t>
            </w:r>
          </w:p>
          <w:p w14:paraId="14337D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Баганского</w:t>
            </w:r>
          </w:p>
          <w:p w14:paraId="166D16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7207289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Повышение учебной и творческой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мотивации обучающихся</w:t>
            </w:r>
          </w:p>
        </w:tc>
      </w:tr>
      <w:tr w:rsidR="00006F49" w:rsidRPr="00F46A44" w14:paraId="67B7CFD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08129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61339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9074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2D9FB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923C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30CC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334037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D7596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20E4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FDA863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D5BD9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C48CFC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1AC94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4BDDAA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A94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3AB96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A65E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18FF8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46B79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2FDED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8E2D6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371C9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F4DF1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DA129C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058A5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3E4D5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ED824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EAB0B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DD3D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C7BD8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62D19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B2B2D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7DB8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C1B220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7F503D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38A54D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ACC3C2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82CE9AE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0D8A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8895B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81750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972E9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877A5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11194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79ABF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8C609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056230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B7724C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CE607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FB912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0D9A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6E2DC8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32A3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9AF714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A9A76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2CF82C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D831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9E950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6B7FD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200DC2F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54CA79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Поощрение одаренных детей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6A303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DC72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2281D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F543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7212B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8E3A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16022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16544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3ABA1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2A5C9B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«Управление образованием</w:t>
            </w:r>
          </w:p>
          <w:p w14:paraId="3DC9537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6F938F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0AF19C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Повышение учебной и творческой мотивации обучающихся</w:t>
            </w:r>
          </w:p>
        </w:tc>
      </w:tr>
      <w:tr w:rsidR="00006F49" w:rsidRPr="00F46A44" w14:paraId="5FE7793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60BEA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23466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BF6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04969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6133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B09894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7E489E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58AB78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AFD6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5B7E97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B845CC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A4BB02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E21D4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2DB47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1C63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92D52D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CF06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49744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3FDF0B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008E6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8D8E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195BD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88D28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F7DEC3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4B08AA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3C4DA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032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C8D01B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8810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6F615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9A93A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C3AE45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55C9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8165D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D02CC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8CF7FD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CDC7EB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1F6A9F8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E367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503ED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AB1D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99FBC3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044F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068642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D674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140078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06E76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2B2AFD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B693D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F727C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0DCE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ABB8F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70E28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DB02B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A7A921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B42C00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CE11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E6F376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BACE3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E5CD37E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C10594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Организация муниципальных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конкурсов, фестивалей. </w:t>
            </w:r>
          </w:p>
          <w:p w14:paraId="1A3D6C3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Участие в конкурсах и фестивалях различного уровня</w:t>
            </w:r>
          </w:p>
          <w:p w14:paraId="416CF3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BBF178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Всего на реализацию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F6A3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CEE698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53A7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15C26E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74E10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8E7D6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237FE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59EE2DE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216332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«Управление образованием</w:t>
            </w:r>
          </w:p>
          <w:p w14:paraId="758446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6E809A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6BE52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Создание условий для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развития способностей обучающихся</w:t>
            </w:r>
          </w:p>
        </w:tc>
      </w:tr>
      <w:tr w:rsidR="00006F49" w:rsidRPr="00F46A44" w14:paraId="59B3ACC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A2A6E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8DEFE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8A7C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5D8A0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A1BF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23E1A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9051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2A1F1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C79B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9A261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58992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5058DA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CF8E5E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3998A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60E6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47C25D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C5BA1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18216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6A5DAC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3C7F4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FE2F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A6F214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45C53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345451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117C2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799978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56FA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5D2D08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9711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596A7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FA8B3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5F0DB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0FEB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1BAD7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7DAE3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348AD0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3773A6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0082EC1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F651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8A03AA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F67B7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BEAA46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3B1AA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1EDB5F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69CB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0B0A5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3BD61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51F97E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6233B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0BB6D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63373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649E9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8867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7E872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B7B27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EACF9E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FBCA4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28C5B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DA745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47D8B37" w14:textId="77777777" w:rsidTr="00DE66FB">
        <w:trPr>
          <w:trHeight w:val="351"/>
          <w:jc w:val="center"/>
        </w:trPr>
        <w:tc>
          <w:tcPr>
            <w:tcW w:w="15575" w:type="dxa"/>
            <w:gridSpan w:val="11"/>
            <w:vAlign w:val="center"/>
          </w:tcPr>
          <w:p w14:paraId="381263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Укрепление кадрового потенциала системы образования </w:t>
            </w:r>
          </w:p>
        </w:tc>
      </w:tr>
      <w:tr w:rsidR="00006F49" w:rsidRPr="00F46A44" w14:paraId="5820C80D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4F529A6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Создание условий для повышения квалификации  руководителей муниципальных образовательных учреждений, в том числе  по специальностям: «Менеджмент», «Управление персоналом», «Государственн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ое и муниципальное управление» и т.д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EFAC1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E7DC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E0347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D84F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B7C58E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C6C6A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631C6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A9E4C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06BB00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4F000D3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«Управление образованием</w:t>
            </w:r>
          </w:p>
          <w:p w14:paraId="50079EB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4F5FD0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29CDD2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Обеспечение повышения профессионального уровня  руководителей ОО</w:t>
            </w:r>
          </w:p>
        </w:tc>
      </w:tr>
      <w:tr w:rsidR="00006F49" w:rsidRPr="00F46A44" w14:paraId="61F0370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CA7764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F71A70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20E5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71116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AA2B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58F15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B3085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F73F95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31F8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B16CAD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470AE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6EF649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77B3D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DFF38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2AE5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FB347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D937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7270BF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00319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1FE352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4B0C4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A234D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769F5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8211E9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8F2B2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1C8C4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1B35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4D06A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165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12514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685D23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6DE0C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973A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79917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 w:val="restart"/>
            <w:tcBorders>
              <w:top w:val="nil"/>
            </w:tcBorders>
          </w:tcPr>
          <w:p w14:paraId="2716FE2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99C2D0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99F93C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9F5C623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BEFC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DD8D95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179F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556F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4B602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59CB7A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3DD6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75841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tcBorders>
              <w:top w:val="nil"/>
            </w:tcBorders>
          </w:tcPr>
          <w:p w14:paraId="7FD8C21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0F5401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77832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935FA8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885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B8B25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2FC8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21A6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E0C9E1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51AD9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193C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D20ED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tcBorders>
              <w:top w:val="nil"/>
            </w:tcBorders>
          </w:tcPr>
          <w:p w14:paraId="6335C5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9E86A6D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BA8E67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Создание условий для повышения квалификации педагогических кадров в условиях новой модели повышения квалификации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99EF00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9F8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96D6C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F30B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7FBC13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03076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E4B9C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D796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7B1856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6FB518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«Управление образованием</w:t>
            </w:r>
          </w:p>
          <w:p w14:paraId="116F53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6F618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5A2649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непрерывного профессионального роста педработников ОО района</w:t>
            </w:r>
          </w:p>
        </w:tc>
      </w:tr>
      <w:tr w:rsidR="00006F49" w:rsidRPr="00F46A44" w14:paraId="4F6A4978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4478D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81F44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94E78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58302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124D9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F37DAF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D753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B9CCA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2345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92DAB7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818ED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782C32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B91690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477AC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C29B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F48CF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45D9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DAD28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6F86B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33591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1C56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F3B25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B1D8B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BD19C1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E84BDC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57242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5FD1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606D2B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F66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5A079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86566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51C211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2F32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4C3416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1B159D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FBB3CD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35E4D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3E2B3C2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16F2F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A72DC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8B53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2FCB3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7255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45964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6FDA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219C1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11EA56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FD7D24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D1A3D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2A41A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861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CD332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4A769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CB4AE4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A8E22A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9D3F9C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21CE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003F54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2E5AAD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515DBC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35AB7F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муниципальных педагогических чтений, педагогических марафонов, научно-практических конференций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F44864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08A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B3C332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83241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50CD77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B361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4C180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5AEF6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419E48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7061CE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«Управление образованием</w:t>
            </w:r>
          </w:p>
          <w:p w14:paraId="7336030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A1EDD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0D1761F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непрерывного профессионального роста педработников ОО района</w:t>
            </w:r>
          </w:p>
        </w:tc>
      </w:tr>
      <w:tr w:rsidR="00006F49" w:rsidRPr="00F46A44" w14:paraId="2D6F056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29D511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83C93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5468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4CFBE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D2C2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07F3F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CA35BD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2067B2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AFE3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FBFE9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07757C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3786980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72FC69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EE27E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041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4A2E1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A841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DCD8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F7D7B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C03B7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B69E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9FA17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A6443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442AD6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D7427D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C2A5DB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A2F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ED037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EDE9C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62ECC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C7241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64CDA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5A4F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CB8383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2528EF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29B6B27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D026F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18703B4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5E5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2E5433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57E3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9C498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62D10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9E95B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7ACD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A2AAA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1DAD14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210A12A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F6AB9C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C65851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0C5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1A278D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0278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6CF90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3DBD24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31E37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347C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DABFDF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A3B5A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3401468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303977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Аттестация руководителей</w:t>
            </w:r>
          </w:p>
          <w:p w14:paraId="6BD63D1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образовательных учреждений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4F38B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971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6EF1D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4EAF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BA8E7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9B3FC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8EF03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6BF7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2D0BA78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332619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«Управление образованием</w:t>
            </w:r>
          </w:p>
          <w:p w14:paraId="57B191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523133F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44A2591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непрерывного профессионального роста руководителей ОО</w:t>
            </w:r>
          </w:p>
        </w:tc>
      </w:tr>
      <w:tr w:rsidR="00006F49" w:rsidRPr="00F46A44" w14:paraId="6BE7AD5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C5B9FD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20FCE9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74C4B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1ABFF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85A6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85FA4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82F48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9062C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869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B14ED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CF0C5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45C406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1F27C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E9BA7D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248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5160B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B8B5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14701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11CC8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83335D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A596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E812B7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C6CC8B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2975E02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21FDDA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B86290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0CC9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F153E3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0035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C00C7D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4FF1D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A1DAEF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CF41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D0C10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2ECD43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D666E19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3FE6CD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2A3109C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C0FE9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AF409D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29C01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FBBF8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92894B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4DE2A1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0186A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79692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68E552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67DA393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D9A8B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CDFCB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3259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8151C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E8637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A3BAA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E0744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7DB3E2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EC81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C20184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6514B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7C6B006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39D180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Организация и проведение районных конкурсов профессионального мастерства («Учитель 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года» «Самый классный классный»; «Сердце отдаю детям» и пр.), районного профессионального праздника «День Учителя»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54E68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8CE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EB33E8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71A2B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B7C4E2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ACFEC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5A99C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DFA95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6D716D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337C758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«Управление образованием</w:t>
            </w:r>
          </w:p>
          <w:p w14:paraId="48B67F0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1C353E5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района»</w:t>
            </w:r>
          </w:p>
        </w:tc>
        <w:tc>
          <w:tcPr>
            <w:tcW w:w="1972" w:type="dxa"/>
            <w:vMerge w:val="restart"/>
          </w:tcPr>
          <w:p w14:paraId="41A451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Создание условий для непрерывного профессионального роста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педработников ОО района</w:t>
            </w:r>
          </w:p>
        </w:tc>
      </w:tr>
      <w:tr w:rsidR="00006F49" w:rsidRPr="00F46A44" w14:paraId="04E48B8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C5BAE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443041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002C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73AA0F6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1D06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A88BB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96A80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0B9367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6B3AD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8BDFC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B91D6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EDDED6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ECA73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7C254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4A0D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F0B2C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B60C0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4F83B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21D66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CF3095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B9D5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2E4EBD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1DCCA4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86815D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2E891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F20181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489F6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61891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9D6B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3D25FF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5D5523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3C00A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51817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56E04D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615AB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19EF853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0C1BAF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D2C8B80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07E3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526360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F4948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2F29F8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E02AB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2D341F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965CE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C76B7E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17ADD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813585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AA95E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E8BA5A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5F80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0E44B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21A1C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24707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0742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38450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154A9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9DB352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9922E9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27A2C24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1931B01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и проведение спартакиады педагогических коллективов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23D472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EC8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4D01E2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22362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E85656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E8F8F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4861FA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7A2A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01B7BE3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0109708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«Управление образованием</w:t>
            </w:r>
          </w:p>
          <w:p w14:paraId="622F443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4A57BF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2348FF6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самореализации педработников</w:t>
            </w:r>
          </w:p>
        </w:tc>
      </w:tr>
      <w:tr w:rsidR="00006F49" w:rsidRPr="00F46A44" w14:paraId="0AEA5E2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3FC3D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EC637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A20F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210B0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4F0A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4420E8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53467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681C8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F5C55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E9FA7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DD90D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21AAE11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C2AB5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D94911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FD6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414C7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3C64C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F209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753B4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13D000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37DFB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68F60E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5845E1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511C248C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494728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DF99E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CEF9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E904FA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4C33F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372B8C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27F5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EFC3A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6166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CA0D9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1CA834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7DA9DA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FB2E7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D5C864A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89AE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67B577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D7A8C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072C2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DA5D4C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DE1BE4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4C67C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637196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5AD6A73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C5BF80F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18E02A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ABFC87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A19D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193EA8D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E1435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3E1094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B2E4DE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2A70421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A4EAD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4D101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13B55E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A46D49C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0F48093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Проведение ежегодного мониторинга состояния </w:t>
            </w: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обеспеченности образовательных учреждений педагогическими кадрами и потребности в них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995DA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596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C9A659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373BB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FA1B9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2D0065D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034FAC9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9DF62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20F8037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65A9D4E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«Управление образованием</w:t>
            </w:r>
          </w:p>
          <w:p w14:paraId="3F5998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6B4041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1B18321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Обеспечение и совершенствование кадровых </w:t>
            </w:r>
            <w:r w:rsidRPr="00F46A4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условий в ОО района</w:t>
            </w:r>
          </w:p>
        </w:tc>
      </w:tr>
      <w:tr w:rsidR="00006F49" w:rsidRPr="00F46A44" w14:paraId="1EE7B42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5A570A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849725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B55A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C4CF07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B167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6D8F5B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C5868B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6B5331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756BF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3BAE90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48B4BC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295FF26E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9F78E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916CCF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C1C7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6FEBEE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D803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35C02C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BE3C63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C37123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C31F6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3986E4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9CBC56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23562F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60E437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E3CDA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A9BB8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D8C1CE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3DDBA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7207AA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40EECA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B98B5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7DA7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B89FFD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4827996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C6C48F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4522169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7CA550F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DF9F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6DC3B1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D30B6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69AE3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14E0DA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A6DF7E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CB98D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78B3D7C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66A05C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7667D40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138AD0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65302A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A303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B387C8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0D48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5A2C54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076A41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3281A66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DA73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018F946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7C3E203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44E08233" w14:textId="77777777" w:rsidTr="00DE66FB">
        <w:trPr>
          <w:trHeight w:val="351"/>
          <w:jc w:val="center"/>
        </w:trPr>
        <w:tc>
          <w:tcPr>
            <w:tcW w:w="15575" w:type="dxa"/>
            <w:gridSpan w:val="11"/>
            <w:vAlign w:val="center"/>
          </w:tcPr>
          <w:p w14:paraId="083DC5F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Реализация мер по повышению эффективности в сфере образования</w:t>
            </w:r>
          </w:p>
        </w:tc>
      </w:tr>
      <w:tr w:rsidR="00006F49" w:rsidRPr="00F46A44" w14:paraId="3306B02D" w14:textId="77777777" w:rsidTr="008A68F9">
        <w:trPr>
          <w:trHeight w:val="351"/>
          <w:jc w:val="center"/>
        </w:trPr>
        <w:tc>
          <w:tcPr>
            <w:tcW w:w="1873" w:type="dxa"/>
            <w:vMerge w:val="restart"/>
            <w:vAlign w:val="center"/>
          </w:tcPr>
          <w:p w14:paraId="73EFC6D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Реализация мероприятий по оптимизации сети муниципальных образовательных организаций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0AB86D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Всего на реализацию указанного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189A6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BEA9C7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806D8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3F76D2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46241E9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72B6F02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2906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14:paraId="13F1FF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МКУ</w:t>
            </w:r>
          </w:p>
          <w:p w14:paraId="45DD0352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«Управление образованием</w:t>
            </w:r>
          </w:p>
          <w:p w14:paraId="4AD5376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Баганского</w:t>
            </w:r>
          </w:p>
          <w:p w14:paraId="70BB69B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района»</w:t>
            </w:r>
          </w:p>
        </w:tc>
        <w:tc>
          <w:tcPr>
            <w:tcW w:w="1972" w:type="dxa"/>
            <w:vMerge w:val="restart"/>
          </w:tcPr>
          <w:p w14:paraId="60D3A8F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Обеспечение мероприятий по оптимизации сети в соответствии с планом оптимизации</w:t>
            </w:r>
          </w:p>
        </w:tc>
      </w:tr>
      <w:tr w:rsidR="00006F49" w:rsidRPr="00F46A44" w14:paraId="31B29C17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2A1860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99F0ED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9EB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55A54EA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C7682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9F4B52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BD6907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170929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B3E27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1E042A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0D8A15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05A054A5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2C1AE02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E15B1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18F3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0B2093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C7001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1C5A8E5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912F39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4719031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9750A9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8FE20B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0838C9B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3AB1511D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2DBF084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AA6E917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49225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0B7881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EC0F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A15D05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1E6F2A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13F8927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18B5BB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9009C20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3772659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F46A44" w14:paraId="19A546C4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3F81A2E5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B531177" w14:textId="77777777" w:rsidR="00006F49" w:rsidRPr="00F46A44" w:rsidRDefault="00006F49" w:rsidP="00006F4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2001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4F5B1201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CE967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5770295A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4EF49ED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6AF3AF9C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A4DB7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4C839448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6EDC6F43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6F49" w:rsidRPr="007211D4" w14:paraId="2474D02B" w14:textId="77777777" w:rsidTr="008A68F9">
        <w:trPr>
          <w:trHeight w:val="351"/>
          <w:jc w:val="center"/>
        </w:trPr>
        <w:tc>
          <w:tcPr>
            <w:tcW w:w="1873" w:type="dxa"/>
            <w:vMerge/>
            <w:vAlign w:val="center"/>
          </w:tcPr>
          <w:p w14:paraId="7498968E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CD4BF1F" w14:textId="77777777" w:rsidR="00006F49" w:rsidRPr="00F46A4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4D3B7" w14:textId="77777777" w:rsidR="00006F49" w:rsidRPr="007211D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46A44">
              <w:rPr>
                <w:rFonts w:ascii="Times New Roman" w:hAnsi="Times New Roman" w:cs="Times New Roman"/>
                <w:sz w:val="23"/>
                <w:szCs w:val="23"/>
              </w:rPr>
              <w:t>тыс. руб.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3C2AE9F3" w14:textId="77777777" w:rsidR="00006F49" w:rsidRPr="007211D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5DDA48" w14:textId="77777777" w:rsidR="00006F49" w:rsidRPr="007211D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0C8BCF2E" w14:textId="77777777" w:rsidR="00006F49" w:rsidRPr="007211D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6A97D513" w14:textId="77777777" w:rsidR="00006F49" w:rsidRPr="007211D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vAlign w:val="center"/>
          </w:tcPr>
          <w:p w14:paraId="5DD63109" w14:textId="77777777" w:rsidR="00006F49" w:rsidRPr="007211D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241F20" w14:textId="77777777" w:rsidR="00006F49" w:rsidRPr="007211D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6DCB0E4D" w14:textId="77777777" w:rsidR="00006F49" w:rsidRPr="007211D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</w:tcPr>
          <w:p w14:paraId="21F08D98" w14:textId="77777777" w:rsidR="00006F49" w:rsidRPr="007211D4" w:rsidRDefault="00006F49" w:rsidP="00006F4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4D0D8C43" w14:textId="4FD45A7E" w:rsidR="007211D4" w:rsidRDefault="007211D4" w:rsidP="007608B6">
      <w:pPr>
        <w:keepNext/>
        <w:keepLines/>
        <w:widowControl w:val="0"/>
        <w:tabs>
          <w:tab w:val="left" w:pos="1430"/>
        </w:tabs>
        <w:spacing w:after="0" w:line="240" w:lineRule="auto"/>
        <w:ind w:left="8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F8E501A" w14:textId="21A3D6A1" w:rsidR="007211D4" w:rsidRDefault="007211D4" w:rsidP="007608B6">
      <w:pPr>
        <w:keepNext/>
        <w:keepLines/>
        <w:widowControl w:val="0"/>
        <w:tabs>
          <w:tab w:val="left" w:pos="1430"/>
        </w:tabs>
        <w:spacing w:after="0" w:line="240" w:lineRule="auto"/>
        <w:ind w:left="8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6DA885" w14:textId="7AE6BB79" w:rsidR="007211D4" w:rsidRDefault="007211D4" w:rsidP="007608B6">
      <w:pPr>
        <w:keepNext/>
        <w:keepLines/>
        <w:widowControl w:val="0"/>
        <w:tabs>
          <w:tab w:val="left" w:pos="1430"/>
        </w:tabs>
        <w:spacing w:after="0" w:line="240" w:lineRule="auto"/>
        <w:ind w:left="8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0B303E7" w14:textId="6EA95A9B" w:rsidR="007211D4" w:rsidRDefault="007211D4" w:rsidP="007608B6">
      <w:pPr>
        <w:keepNext/>
        <w:keepLines/>
        <w:widowControl w:val="0"/>
        <w:tabs>
          <w:tab w:val="left" w:pos="1430"/>
        </w:tabs>
        <w:spacing w:after="0" w:line="240" w:lineRule="auto"/>
        <w:ind w:left="8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05D428" w14:textId="64A904D4" w:rsidR="007211D4" w:rsidRDefault="007211D4" w:rsidP="007608B6">
      <w:pPr>
        <w:keepNext/>
        <w:keepLines/>
        <w:widowControl w:val="0"/>
        <w:tabs>
          <w:tab w:val="left" w:pos="1430"/>
        </w:tabs>
        <w:spacing w:after="0" w:line="240" w:lineRule="auto"/>
        <w:ind w:left="8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32B346C" w14:textId="6B86F34A" w:rsidR="007211D4" w:rsidRDefault="007211D4" w:rsidP="007608B6">
      <w:pPr>
        <w:keepNext/>
        <w:keepLines/>
        <w:widowControl w:val="0"/>
        <w:tabs>
          <w:tab w:val="left" w:pos="1430"/>
        </w:tabs>
        <w:spacing w:after="0" w:line="240" w:lineRule="auto"/>
        <w:ind w:left="8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33058D7" w14:textId="60CD0CCA" w:rsidR="007211D4" w:rsidRDefault="007211D4" w:rsidP="007608B6">
      <w:pPr>
        <w:keepNext/>
        <w:keepLines/>
        <w:widowControl w:val="0"/>
        <w:tabs>
          <w:tab w:val="left" w:pos="1430"/>
        </w:tabs>
        <w:spacing w:after="0" w:line="240" w:lineRule="auto"/>
        <w:ind w:left="8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57095AC" w14:textId="3B2ABDBA" w:rsidR="007211D4" w:rsidRDefault="007211D4" w:rsidP="007608B6">
      <w:pPr>
        <w:keepNext/>
        <w:keepLines/>
        <w:widowControl w:val="0"/>
        <w:tabs>
          <w:tab w:val="left" w:pos="1430"/>
        </w:tabs>
        <w:spacing w:after="0" w:line="240" w:lineRule="auto"/>
        <w:ind w:left="8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bookmarkEnd w:id="5"/>
    <w:p w14:paraId="791D28EB" w14:textId="0D68B53F" w:rsidR="00A40842" w:rsidRPr="00F82016" w:rsidRDefault="00A40842" w:rsidP="00D60FA2">
      <w:pPr>
        <w:keepNext/>
        <w:keepLines/>
        <w:widowControl w:val="0"/>
        <w:tabs>
          <w:tab w:val="left" w:pos="1430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40842" w:rsidRPr="00F82016" w:rsidSect="008E6D8B">
      <w:pgSz w:w="16838" w:h="11906" w:orient="landscape"/>
      <w:pgMar w:top="851" w:right="1134" w:bottom="1276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BD859" w14:textId="77777777" w:rsidR="00C47D6D" w:rsidRDefault="00C47D6D" w:rsidP="003A6A15">
      <w:pPr>
        <w:spacing w:after="0" w:line="240" w:lineRule="auto"/>
      </w:pPr>
      <w:r>
        <w:separator/>
      </w:r>
    </w:p>
  </w:endnote>
  <w:endnote w:type="continuationSeparator" w:id="0">
    <w:p w14:paraId="12124F84" w14:textId="77777777" w:rsidR="00C47D6D" w:rsidRDefault="00C47D6D" w:rsidP="003A6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Sans Serif">
    <w:altName w:val="Arial"/>
    <w:charset w:val="00"/>
    <w:family w:val="swiss"/>
    <w:pitch w:val="variable"/>
  </w:font>
  <w:font w:name="TimesET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4477A" w14:textId="77777777" w:rsidR="00C47D6D" w:rsidRDefault="00C47D6D" w:rsidP="003A6A15">
      <w:pPr>
        <w:spacing w:after="0" w:line="240" w:lineRule="auto"/>
      </w:pPr>
      <w:r>
        <w:separator/>
      </w:r>
    </w:p>
  </w:footnote>
  <w:footnote w:type="continuationSeparator" w:id="0">
    <w:p w14:paraId="1890C0B7" w14:textId="77777777" w:rsidR="00C47D6D" w:rsidRDefault="00C47D6D" w:rsidP="003A6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pStyle w:val="6"/>
      <w:lvlText w:val="%6."/>
      <w:lvlJc w:val="lef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03172C"/>
    <w:multiLevelType w:val="hybridMultilevel"/>
    <w:tmpl w:val="616AB692"/>
    <w:lvl w:ilvl="0" w:tplc="B3C8A3E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56D0A"/>
    <w:multiLevelType w:val="multilevel"/>
    <w:tmpl w:val="9F145A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702D60"/>
    <w:multiLevelType w:val="hybridMultilevel"/>
    <w:tmpl w:val="0C3CC9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E2E86"/>
    <w:multiLevelType w:val="multilevel"/>
    <w:tmpl w:val="2A8ED3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5251A0"/>
    <w:multiLevelType w:val="hybridMultilevel"/>
    <w:tmpl w:val="80140AA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01F"/>
    <w:rsid w:val="00002D0F"/>
    <w:rsid w:val="00006F49"/>
    <w:rsid w:val="00010ACD"/>
    <w:rsid w:val="000131E2"/>
    <w:rsid w:val="00014C07"/>
    <w:rsid w:val="00017031"/>
    <w:rsid w:val="0002255E"/>
    <w:rsid w:val="00026929"/>
    <w:rsid w:val="00026B12"/>
    <w:rsid w:val="00026C6D"/>
    <w:rsid w:val="0002768E"/>
    <w:rsid w:val="00031A53"/>
    <w:rsid w:val="00032B89"/>
    <w:rsid w:val="0003307C"/>
    <w:rsid w:val="00041D99"/>
    <w:rsid w:val="00042072"/>
    <w:rsid w:val="000422B3"/>
    <w:rsid w:val="000507CE"/>
    <w:rsid w:val="00051408"/>
    <w:rsid w:val="00052B14"/>
    <w:rsid w:val="00056F6F"/>
    <w:rsid w:val="00061874"/>
    <w:rsid w:val="00061AF4"/>
    <w:rsid w:val="00067302"/>
    <w:rsid w:val="00067E9B"/>
    <w:rsid w:val="00070011"/>
    <w:rsid w:val="0007257C"/>
    <w:rsid w:val="000748B8"/>
    <w:rsid w:val="00075521"/>
    <w:rsid w:val="00075B53"/>
    <w:rsid w:val="00083DF6"/>
    <w:rsid w:val="0009792B"/>
    <w:rsid w:val="000A2874"/>
    <w:rsid w:val="000A542D"/>
    <w:rsid w:val="000B00A6"/>
    <w:rsid w:val="000B233A"/>
    <w:rsid w:val="000B60F4"/>
    <w:rsid w:val="000C1AF3"/>
    <w:rsid w:val="000C26C6"/>
    <w:rsid w:val="000C2A8A"/>
    <w:rsid w:val="000C7FAC"/>
    <w:rsid w:val="000D230A"/>
    <w:rsid w:val="000D3959"/>
    <w:rsid w:val="000E601E"/>
    <w:rsid w:val="000F5768"/>
    <w:rsid w:val="00123AEC"/>
    <w:rsid w:val="001330F8"/>
    <w:rsid w:val="0013434D"/>
    <w:rsid w:val="00135E19"/>
    <w:rsid w:val="00150E4C"/>
    <w:rsid w:val="00165ABF"/>
    <w:rsid w:val="00173AA1"/>
    <w:rsid w:val="001763C9"/>
    <w:rsid w:val="00182C71"/>
    <w:rsid w:val="00186657"/>
    <w:rsid w:val="001904EA"/>
    <w:rsid w:val="0019530F"/>
    <w:rsid w:val="001A1573"/>
    <w:rsid w:val="001A3BD2"/>
    <w:rsid w:val="001A42ED"/>
    <w:rsid w:val="001B2E32"/>
    <w:rsid w:val="001C277C"/>
    <w:rsid w:val="001D04F3"/>
    <w:rsid w:val="001D4DD0"/>
    <w:rsid w:val="001D5C2F"/>
    <w:rsid w:val="001E0281"/>
    <w:rsid w:val="001E26A8"/>
    <w:rsid w:val="001E79AB"/>
    <w:rsid w:val="001F0783"/>
    <w:rsid w:val="002045FF"/>
    <w:rsid w:val="00206006"/>
    <w:rsid w:val="002116C2"/>
    <w:rsid w:val="00211D4E"/>
    <w:rsid w:val="00212FEF"/>
    <w:rsid w:val="0022412C"/>
    <w:rsid w:val="0022432A"/>
    <w:rsid w:val="00225C43"/>
    <w:rsid w:val="00233C17"/>
    <w:rsid w:val="00234D41"/>
    <w:rsid w:val="0024022F"/>
    <w:rsid w:val="00240D04"/>
    <w:rsid w:val="00247F0E"/>
    <w:rsid w:val="00256467"/>
    <w:rsid w:val="00257A2B"/>
    <w:rsid w:val="0026477A"/>
    <w:rsid w:val="00264780"/>
    <w:rsid w:val="00265E3F"/>
    <w:rsid w:val="00270FF6"/>
    <w:rsid w:val="0027447A"/>
    <w:rsid w:val="00281029"/>
    <w:rsid w:val="002838BD"/>
    <w:rsid w:val="0029138E"/>
    <w:rsid w:val="00291CC6"/>
    <w:rsid w:val="002A48E0"/>
    <w:rsid w:val="002A50E7"/>
    <w:rsid w:val="002A6999"/>
    <w:rsid w:val="002B70DD"/>
    <w:rsid w:val="002C063C"/>
    <w:rsid w:val="002C2DF2"/>
    <w:rsid w:val="002C2FC2"/>
    <w:rsid w:val="002C339E"/>
    <w:rsid w:val="002D1472"/>
    <w:rsid w:val="002D2563"/>
    <w:rsid w:val="002D3793"/>
    <w:rsid w:val="002D5649"/>
    <w:rsid w:val="002E0DBA"/>
    <w:rsid w:val="002E2845"/>
    <w:rsid w:val="002E35F0"/>
    <w:rsid w:val="002E4A3C"/>
    <w:rsid w:val="002E4A8F"/>
    <w:rsid w:val="002E6CA2"/>
    <w:rsid w:val="002F1514"/>
    <w:rsid w:val="002F38EC"/>
    <w:rsid w:val="002F5D33"/>
    <w:rsid w:val="002F642F"/>
    <w:rsid w:val="002F6A33"/>
    <w:rsid w:val="002F70C0"/>
    <w:rsid w:val="002F71B4"/>
    <w:rsid w:val="002F7B46"/>
    <w:rsid w:val="0030119B"/>
    <w:rsid w:val="0030399E"/>
    <w:rsid w:val="00312D11"/>
    <w:rsid w:val="0031335D"/>
    <w:rsid w:val="00313A1B"/>
    <w:rsid w:val="00315C2B"/>
    <w:rsid w:val="003173B6"/>
    <w:rsid w:val="00327C0B"/>
    <w:rsid w:val="00331CC2"/>
    <w:rsid w:val="0033295A"/>
    <w:rsid w:val="00332EB2"/>
    <w:rsid w:val="003428E7"/>
    <w:rsid w:val="00343269"/>
    <w:rsid w:val="00343608"/>
    <w:rsid w:val="003445D5"/>
    <w:rsid w:val="003553D5"/>
    <w:rsid w:val="00355FD6"/>
    <w:rsid w:val="0035737E"/>
    <w:rsid w:val="00360313"/>
    <w:rsid w:val="0036144D"/>
    <w:rsid w:val="003631FA"/>
    <w:rsid w:val="00365333"/>
    <w:rsid w:val="00367607"/>
    <w:rsid w:val="00372B5C"/>
    <w:rsid w:val="0038289A"/>
    <w:rsid w:val="0039109A"/>
    <w:rsid w:val="0039213B"/>
    <w:rsid w:val="003962B6"/>
    <w:rsid w:val="003A0D4D"/>
    <w:rsid w:val="003A1936"/>
    <w:rsid w:val="003A6A15"/>
    <w:rsid w:val="003B5BF3"/>
    <w:rsid w:val="003B7A3D"/>
    <w:rsid w:val="003B7B9B"/>
    <w:rsid w:val="003C0294"/>
    <w:rsid w:val="003C516F"/>
    <w:rsid w:val="003D2554"/>
    <w:rsid w:val="003D55DD"/>
    <w:rsid w:val="003D6019"/>
    <w:rsid w:val="003D7B64"/>
    <w:rsid w:val="003E178D"/>
    <w:rsid w:val="003E22E8"/>
    <w:rsid w:val="003E326B"/>
    <w:rsid w:val="003E35B6"/>
    <w:rsid w:val="003E6E59"/>
    <w:rsid w:val="003F0648"/>
    <w:rsid w:val="003F115D"/>
    <w:rsid w:val="0040025F"/>
    <w:rsid w:val="00402DF0"/>
    <w:rsid w:val="0040379E"/>
    <w:rsid w:val="00406B30"/>
    <w:rsid w:val="0040729F"/>
    <w:rsid w:val="00420469"/>
    <w:rsid w:val="00422776"/>
    <w:rsid w:val="004244E3"/>
    <w:rsid w:val="00425462"/>
    <w:rsid w:val="00425781"/>
    <w:rsid w:val="00435F9D"/>
    <w:rsid w:val="00440351"/>
    <w:rsid w:val="00440E9F"/>
    <w:rsid w:val="00440F8C"/>
    <w:rsid w:val="004514E4"/>
    <w:rsid w:val="00451BFD"/>
    <w:rsid w:val="00452778"/>
    <w:rsid w:val="00461B27"/>
    <w:rsid w:val="00462144"/>
    <w:rsid w:val="004627A3"/>
    <w:rsid w:val="00462FE9"/>
    <w:rsid w:val="00465849"/>
    <w:rsid w:val="00474E74"/>
    <w:rsid w:val="00476F6F"/>
    <w:rsid w:val="004819CF"/>
    <w:rsid w:val="00482B03"/>
    <w:rsid w:val="00483338"/>
    <w:rsid w:val="004860F2"/>
    <w:rsid w:val="00491720"/>
    <w:rsid w:val="00493616"/>
    <w:rsid w:val="00493AC3"/>
    <w:rsid w:val="00493D01"/>
    <w:rsid w:val="00495C9E"/>
    <w:rsid w:val="004966CD"/>
    <w:rsid w:val="0049768F"/>
    <w:rsid w:val="004A0070"/>
    <w:rsid w:val="004A1FDC"/>
    <w:rsid w:val="004B4F1F"/>
    <w:rsid w:val="004C4ECC"/>
    <w:rsid w:val="004C551E"/>
    <w:rsid w:val="004D58AF"/>
    <w:rsid w:val="004D79C1"/>
    <w:rsid w:val="004E16FE"/>
    <w:rsid w:val="004F415D"/>
    <w:rsid w:val="004F7069"/>
    <w:rsid w:val="00501085"/>
    <w:rsid w:val="0050540B"/>
    <w:rsid w:val="00507200"/>
    <w:rsid w:val="00522009"/>
    <w:rsid w:val="005230D2"/>
    <w:rsid w:val="00524CA5"/>
    <w:rsid w:val="0053295F"/>
    <w:rsid w:val="00536212"/>
    <w:rsid w:val="005363C2"/>
    <w:rsid w:val="00537651"/>
    <w:rsid w:val="00542B94"/>
    <w:rsid w:val="00543469"/>
    <w:rsid w:val="0054478B"/>
    <w:rsid w:val="00550359"/>
    <w:rsid w:val="0055244E"/>
    <w:rsid w:val="00554FA7"/>
    <w:rsid w:val="00556A10"/>
    <w:rsid w:val="00561D02"/>
    <w:rsid w:val="00564D8D"/>
    <w:rsid w:val="0056659F"/>
    <w:rsid w:val="0057270D"/>
    <w:rsid w:val="00573289"/>
    <w:rsid w:val="00583319"/>
    <w:rsid w:val="0058386C"/>
    <w:rsid w:val="00587A06"/>
    <w:rsid w:val="00592C89"/>
    <w:rsid w:val="00594A91"/>
    <w:rsid w:val="00597206"/>
    <w:rsid w:val="005975DC"/>
    <w:rsid w:val="005A7C4F"/>
    <w:rsid w:val="005B14E5"/>
    <w:rsid w:val="005B1D47"/>
    <w:rsid w:val="005B28F4"/>
    <w:rsid w:val="005B44A7"/>
    <w:rsid w:val="005C1BDA"/>
    <w:rsid w:val="005C241D"/>
    <w:rsid w:val="005C5EA6"/>
    <w:rsid w:val="005C74E1"/>
    <w:rsid w:val="005D2113"/>
    <w:rsid w:val="005E3ACB"/>
    <w:rsid w:val="005E3C75"/>
    <w:rsid w:val="005E44D4"/>
    <w:rsid w:val="005F0B8B"/>
    <w:rsid w:val="005F253A"/>
    <w:rsid w:val="00613440"/>
    <w:rsid w:val="00615590"/>
    <w:rsid w:val="0061567E"/>
    <w:rsid w:val="00616B2C"/>
    <w:rsid w:val="00616FC1"/>
    <w:rsid w:val="00635E5E"/>
    <w:rsid w:val="00640DFF"/>
    <w:rsid w:val="006416AD"/>
    <w:rsid w:val="00641C28"/>
    <w:rsid w:val="00646949"/>
    <w:rsid w:val="006508B8"/>
    <w:rsid w:val="006509B1"/>
    <w:rsid w:val="00652A00"/>
    <w:rsid w:val="00653BBE"/>
    <w:rsid w:val="00655F7E"/>
    <w:rsid w:val="0066618E"/>
    <w:rsid w:val="00670C25"/>
    <w:rsid w:val="0067293B"/>
    <w:rsid w:val="006750E7"/>
    <w:rsid w:val="00676FEA"/>
    <w:rsid w:val="006825A7"/>
    <w:rsid w:val="00683C1E"/>
    <w:rsid w:val="00685F84"/>
    <w:rsid w:val="00686D71"/>
    <w:rsid w:val="0069433D"/>
    <w:rsid w:val="00695650"/>
    <w:rsid w:val="00697C17"/>
    <w:rsid w:val="006A1415"/>
    <w:rsid w:val="006B0709"/>
    <w:rsid w:val="006B0EA3"/>
    <w:rsid w:val="006B62AE"/>
    <w:rsid w:val="006C0303"/>
    <w:rsid w:val="006C0928"/>
    <w:rsid w:val="006C2C03"/>
    <w:rsid w:val="006C7EAD"/>
    <w:rsid w:val="006D3AEE"/>
    <w:rsid w:val="006D5853"/>
    <w:rsid w:val="006D68E2"/>
    <w:rsid w:val="006E0C93"/>
    <w:rsid w:val="006E1E9D"/>
    <w:rsid w:val="006E4752"/>
    <w:rsid w:val="006F24D1"/>
    <w:rsid w:val="006F32AA"/>
    <w:rsid w:val="006F703D"/>
    <w:rsid w:val="007154E9"/>
    <w:rsid w:val="007165A2"/>
    <w:rsid w:val="007170AF"/>
    <w:rsid w:val="007211D4"/>
    <w:rsid w:val="00723108"/>
    <w:rsid w:val="00723968"/>
    <w:rsid w:val="00723E8F"/>
    <w:rsid w:val="00733528"/>
    <w:rsid w:val="00734092"/>
    <w:rsid w:val="00737AD4"/>
    <w:rsid w:val="007401AB"/>
    <w:rsid w:val="00740841"/>
    <w:rsid w:val="007455A2"/>
    <w:rsid w:val="00746F7B"/>
    <w:rsid w:val="007478AA"/>
    <w:rsid w:val="00754556"/>
    <w:rsid w:val="007608B6"/>
    <w:rsid w:val="00762FF4"/>
    <w:rsid w:val="007807E0"/>
    <w:rsid w:val="00792377"/>
    <w:rsid w:val="00793765"/>
    <w:rsid w:val="00794463"/>
    <w:rsid w:val="007972CB"/>
    <w:rsid w:val="007A60C2"/>
    <w:rsid w:val="007B1735"/>
    <w:rsid w:val="007B1E6F"/>
    <w:rsid w:val="007C11E8"/>
    <w:rsid w:val="007C22D5"/>
    <w:rsid w:val="007D004E"/>
    <w:rsid w:val="007E4FB7"/>
    <w:rsid w:val="007E5446"/>
    <w:rsid w:val="007E765E"/>
    <w:rsid w:val="007F14F2"/>
    <w:rsid w:val="008003E6"/>
    <w:rsid w:val="00812B79"/>
    <w:rsid w:val="00814964"/>
    <w:rsid w:val="008174F7"/>
    <w:rsid w:val="0082597F"/>
    <w:rsid w:val="008316EE"/>
    <w:rsid w:val="00834DEB"/>
    <w:rsid w:val="00840F50"/>
    <w:rsid w:val="0084133C"/>
    <w:rsid w:val="00844809"/>
    <w:rsid w:val="0084493B"/>
    <w:rsid w:val="00854D5A"/>
    <w:rsid w:val="008563D8"/>
    <w:rsid w:val="0086178E"/>
    <w:rsid w:val="00861EB7"/>
    <w:rsid w:val="00866CAB"/>
    <w:rsid w:val="00867415"/>
    <w:rsid w:val="00870C71"/>
    <w:rsid w:val="00875091"/>
    <w:rsid w:val="008760B4"/>
    <w:rsid w:val="00883889"/>
    <w:rsid w:val="0089155E"/>
    <w:rsid w:val="008A280F"/>
    <w:rsid w:val="008A4DA4"/>
    <w:rsid w:val="008A68F9"/>
    <w:rsid w:val="008B16E7"/>
    <w:rsid w:val="008B2A55"/>
    <w:rsid w:val="008C2296"/>
    <w:rsid w:val="008C2859"/>
    <w:rsid w:val="008C2B8D"/>
    <w:rsid w:val="008C4245"/>
    <w:rsid w:val="008C5B37"/>
    <w:rsid w:val="008D10AC"/>
    <w:rsid w:val="008D4644"/>
    <w:rsid w:val="008E6D8B"/>
    <w:rsid w:val="008F3AA0"/>
    <w:rsid w:val="008F4C16"/>
    <w:rsid w:val="00902B3B"/>
    <w:rsid w:val="009060F4"/>
    <w:rsid w:val="00911693"/>
    <w:rsid w:val="00912837"/>
    <w:rsid w:val="0092269D"/>
    <w:rsid w:val="00926DE9"/>
    <w:rsid w:val="00927D10"/>
    <w:rsid w:val="009332BE"/>
    <w:rsid w:val="00933C54"/>
    <w:rsid w:val="009361E2"/>
    <w:rsid w:val="009369AE"/>
    <w:rsid w:val="00944EE2"/>
    <w:rsid w:val="0095347B"/>
    <w:rsid w:val="009567C3"/>
    <w:rsid w:val="00956B26"/>
    <w:rsid w:val="00960086"/>
    <w:rsid w:val="0096019F"/>
    <w:rsid w:val="00960A71"/>
    <w:rsid w:val="009624FB"/>
    <w:rsid w:val="009636D6"/>
    <w:rsid w:val="009662DA"/>
    <w:rsid w:val="009713F9"/>
    <w:rsid w:val="00974379"/>
    <w:rsid w:val="00975BF7"/>
    <w:rsid w:val="00977155"/>
    <w:rsid w:val="0097776A"/>
    <w:rsid w:val="00984D53"/>
    <w:rsid w:val="009920D2"/>
    <w:rsid w:val="0099293D"/>
    <w:rsid w:val="009936D3"/>
    <w:rsid w:val="009A3B54"/>
    <w:rsid w:val="009A568E"/>
    <w:rsid w:val="009B20CD"/>
    <w:rsid w:val="009B21B3"/>
    <w:rsid w:val="009C6A54"/>
    <w:rsid w:val="009D3C3F"/>
    <w:rsid w:val="009E0C97"/>
    <w:rsid w:val="009E79C7"/>
    <w:rsid w:val="009E7BE5"/>
    <w:rsid w:val="009F0964"/>
    <w:rsid w:val="00A06707"/>
    <w:rsid w:val="00A1795F"/>
    <w:rsid w:val="00A2045D"/>
    <w:rsid w:val="00A21A51"/>
    <w:rsid w:val="00A27013"/>
    <w:rsid w:val="00A27A52"/>
    <w:rsid w:val="00A32730"/>
    <w:rsid w:val="00A3609B"/>
    <w:rsid w:val="00A40842"/>
    <w:rsid w:val="00A430C0"/>
    <w:rsid w:val="00A44701"/>
    <w:rsid w:val="00A50C64"/>
    <w:rsid w:val="00A56F76"/>
    <w:rsid w:val="00A572EF"/>
    <w:rsid w:val="00A61BEE"/>
    <w:rsid w:val="00A6307B"/>
    <w:rsid w:val="00A6607B"/>
    <w:rsid w:val="00A67960"/>
    <w:rsid w:val="00A70293"/>
    <w:rsid w:val="00A72408"/>
    <w:rsid w:val="00A74A21"/>
    <w:rsid w:val="00A7696B"/>
    <w:rsid w:val="00A7728B"/>
    <w:rsid w:val="00A778E9"/>
    <w:rsid w:val="00A825F4"/>
    <w:rsid w:val="00A9469A"/>
    <w:rsid w:val="00A9771A"/>
    <w:rsid w:val="00A97B28"/>
    <w:rsid w:val="00AB7D18"/>
    <w:rsid w:val="00AC3AA4"/>
    <w:rsid w:val="00AC4574"/>
    <w:rsid w:val="00AC682E"/>
    <w:rsid w:val="00AD0BF3"/>
    <w:rsid w:val="00AD5E42"/>
    <w:rsid w:val="00AE69C6"/>
    <w:rsid w:val="00AE72C4"/>
    <w:rsid w:val="00AF1FE5"/>
    <w:rsid w:val="00AF7EB0"/>
    <w:rsid w:val="00B035EB"/>
    <w:rsid w:val="00B0372A"/>
    <w:rsid w:val="00B11501"/>
    <w:rsid w:val="00B20B1C"/>
    <w:rsid w:val="00B22C86"/>
    <w:rsid w:val="00B23AEA"/>
    <w:rsid w:val="00B32E87"/>
    <w:rsid w:val="00B44E65"/>
    <w:rsid w:val="00B455DD"/>
    <w:rsid w:val="00B45BB1"/>
    <w:rsid w:val="00B50404"/>
    <w:rsid w:val="00B511B0"/>
    <w:rsid w:val="00B537B1"/>
    <w:rsid w:val="00B53C94"/>
    <w:rsid w:val="00B60442"/>
    <w:rsid w:val="00B60B51"/>
    <w:rsid w:val="00B613BC"/>
    <w:rsid w:val="00B62338"/>
    <w:rsid w:val="00B62EB6"/>
    <w:rsid w:val="00B63C2D"/>
    <w:rsid w:val="00B650CA"/>
    <w:rsid w:val="00B70A34"/>
    <w:rsid w:val="00B70FD1"/>
    <w:rsid w:val="00B71645"/>
    <w:rsid w:val="00B73946"/>
    <w:rsid w:val="00B74A3A"/>
    <w:rsid w:val="00B75635"/>
    <w:rsid w:val="00B75F91"/>
    <w:rsid w:val="00B830D7"/>
    <w:rsid w:val="00B84417"/>
    <w:rsid w:val="00B85FF7"/>
    <w:rsid w:val="00B8607A"/>
    <w:rsid w:val="00B95268"/>
    <w:rsid w:val="00B96F68"/>
    <w:rsid w:val="00BA1286"/>
    <w:rsid w:val="00BA206E"/>
    <w:rsid w:val="00BA20EB"/>
    <w:rsid w:val="00BA20FD"/>
    <w:rsid w:val="00BA71C7"/>
    <w:rsid w:val="00BA74E3"/>
    <w:rsid w:val="00BC09E7"/>
    <w:rsid w:val="00BC52AD"/>
    <w:rsid w:val="00BC578F"/>
    <w:rsid w:val="00BD001F"/>
    <w:rsid w:val="00BD2051"/>
    <w:rsid w:val="00BE4551"/>
    <w:rsid w:val="00BE5275"/>
    <w:rsid w:val="00BE5DE4"/>
    <w:rsid w:val="00BF0C02"/>
    <w:rsid w:val="00BF0C8F"/>
    <w:rsid w:val="00BF250F"/>
    <w:rsid w:val="00BF5E27"/>
    <w:rsid w:val="00BF6012"/>
    <w:rsid w:val="00BF7D15"/>
    <w:rsid w:val="00BF7D99"/>
    <w:rsid w:val="00C01197"/>
    <w:rsid w:val="00C02710"/>
    <w:rsid w:val="00C05C22"/>
    <w:rsid w:val="00C106BE"/>
    <w:rsid w:val="00C12A99"/>
    <w:rsid w:val="00C12C6E"/>
    <w:rsid w:val="00C153DE"/>
    <w:rsid w:val="00C2122D"/>
    <w:rsid w:val="00C272A6"/>
    <w:rsid w:val="00C306F8"/>
    <w:rsid w:val="00C31632"/>
    <w:rsid w:val="00C34497"/>
    <w:rsid w:val="00C34C57"/>
    <w:rsid w:val="00C37627"/>
    <w:rsid w:val="00C46FED"/>
    <w:rsid w:val="00C4757D"/>
    <w:rsid w:val="00C4774E"/>
    <w:rsid w:val="00C47D6D"/>
    <w:rsid w:val="00C548DB"/>
    <w:rsid w:val="00C54F2F"/>
    <w:rsid w:val="00C55312"/>
    <w:rsid w:val="00C572FA"/>
    <w:rsid w:val="00C61334"/>
    <w:rsid w:val="00C6428C"/>
    <w:rsid w:val="00C65F24"/>
    <w:rsid w:val="00C742C7"/>
    <w:rsid w:val="00C90815"/>
    <w:rsid w:val="00C90BC0"/>
    <w:rsid w:val="00C9637A"/>
    <w:rsid w:val="00CA020C"/>
    <w:rsid w:val="00CA3793"/>
    <w:rsid w:val="00CB21D6"/>
    <w:rsid w:val="00CB21D8"/>
    <w:rsid w:val="00CB28A8"/>
    <w:rsid w:val="00CB5C3A"/>
    <w:rsid w:val="00CB615E"/>
    <w:rsid w:val="00CD3A1A"/>
    <w:rsid w:val="00CE1411"/>
    <w:rsid w:val="00CE33A4"/>
    <w:rsid w:val="00CE565D"/>
    <w:rsid w:val="00CF0229"/>
    <w:rsid w:val="00CF0AB4"/>
    <w:rsid w:val="00CF3E4B"/>
    <w:rsid w:val="00D0745E"/>
    <w:rsid w:val="00D1053D"/>
    <w:rsid w:val="00D11BD0"/>
    <w:rsid w:val="00D11CCE"/>
    <w:rsid w:val="00D14D25"/>
    <w:rsid w:val="00D266B2"/>
    <w:rsid w:val="00D34C93"/>
    <w:rsid w:val="00D35C7E"/>
    <w:rsid w:val="00D46AA4"/>
    <w:rsid w:val="00D50863"/>
    <w:rsid w:val="00D56BB7"/>
    <w:rsid w:val="00D60FA2"/>
    <w:rsid w:val="00D63B19"/>
    <w:rsid w:val="00D64D07"/>
    <w:rsid w:val="00D64F79"/>
    <w:rsid w:val="00D667F5"/>
    <w:rsid w:val="00D735D3"/>
    <w:rsid w:val="00D73771"/>
    <w:rsid w:val="00D90287"/>
    <w:rsid w:val="00D932D1"/>
    <w:rsid w:val="00D94B9F"/>
    <w:rsid w:val="00D9587F"/>
    <w:rsid w:val="00D96492"/>
    <w:rsid w:val="00DA0431"/>
    <w:rsid w:val="00DA0B44"/>
    <w:rsid w:val="00DA7005"/>
    <w:rsid w:val="00DC4143"/>
    <w:rsid w:val="00DC4D10"/>
    <w:rsid w:val="00DD0B3C"/>
    <w:rsid w:val="00DD2D3C"/>
    <w:rsid w:val="00DD4520"/>
    <w:rsid w:val="00DD56A6"/>
    <w:rsid w:val="00DD59DA"/>
    <w:rsid w:val="00DD7B26"/>
    <w:rsid w:val="00DE5ECF"/>
    <w:rsid w:val="00DE66FB"/>
    <w:rsid w:val="00DE6B20"/>
    <w:rsid w:val="00DF10F8"/>
    <w:rsid w:val="00DF7282"/>
    <w:rsid w:val="00E07D9A"/>
    <w:rsid w:val="00E10A00"/>
    <w:rsid w:val="00E12D47"/>
    <w:rsid w:val="00E1762A"/>
    <w:rsid w:val="00E21813"/>
    <w:rsid w:val="00E22C26"/>
    <w:rsid w:val="00E35B55"/>
    <w:rsid w:val="00E45213"/>
    <w:rsid w:val="00E45540"/>
    <w:rsid w:val="00E45D19"/>
    <w:rsid w:val="00E509AF"/>
    <w:rsid w:val="00E50EF9"/>
    <w:rsid w:val="00E51837"/>
    <w:rsid w:val="00E539A4"/>
    <w:rsid w:val="00E57C9F"/>
    <w:rsid w:val="00E63A0D"/>
    <w:rsid w:val="00E63C3D"/>
    <w:rsid w:val="00E66C26"/>
    <w:rsid w:val="00E67BDF"/>
    <w:rsid w:val="00E71045"/>
    <w:rsid w:val="00E745BF"/>
    <w:rsid w:val="00E75978"/>
    <w:rsid w:val="00E75FD3"/>
    <w:rsid w:val="00E80703"/>
    <w:rsid w:val="00E85F86"/>
    <w:rsid w:val="00E90BFA"/>
    <w:rsid w:val="00E978BB"/>
    <w:rsid w:val="00EA4D4B"/>
    <w:rsid w:val="00EA5226"/>
    <w:rsid w:val="00EB31BC"/>
    <w:rsid w:val="00EB3CD5"/>
    <w:rsid w:val="00EC260B"/>
    <w:rsid w:val="00EC4E3F"/>
    <w:rsid w:val="00EE41BF"/>
    <w:rsid w:val="00EF1162"/>
    <w:rsid w:val="00F00251"/>
    <w:rsid w:val="00F015F8"/>
    <w:rsid w:val="00F01894"/>
    <w:rsid w:val="00F035BE"/>
    <w:rsid w:val="00F04DBC"/>
    <w:rsid w:val="00F056E0"/>
    <w:rsid w:val="00F121D7"/>
    <w:rsid w:val="00F13ADA"/>
    <w:rsid w:val="00F163ED"/>
    <w:rsid w:val="00F17E18"/>
    <w:rsid w:val="00F26D22"/>
    <w:rsid w:val="00F3628C"/>
    <w:rsid w:val="00F46A44"/>
    <w:rsid w:val="00F64D90"/>
    <w:rsid w:val="00F66E53"/>
    <w:rsid w:val="00F70245"/>
    <w:rsid w:val="00F70B21"/>
    <w:rsid w:val="00F72DEC"/>
    <w:rsid w:val="00F74960"/>
    <w:rsid w:val="00F8032B"/>
    <w:rsid w:val="00F82016"/>
    <w:rsid w:val="00F876ED"/>
    <w:rsid w:val="00F91392"/>
    <w:rsid w:val="00F91AB7"/>
    <w:rsid w:val="00F939BA"/>
    <w:rsid w:val="00F96B2D"/>
    <w:rsid w:val="00FB13A0"/>
    <w:rsid w:val="00FB425A"/>
    <w:rsid w:val="00FB44E4"/>
    <w:rsid w:val="00FB56BC"/>
    <w:rsid w:val="00FD498B"/>
    <w:rsid w:val="00FD5062"/>
    <w:rsid w:val="00FD76F7"/>
    <w:rsid w:val="00FD7A1F"/>
    <w:rsid w:val="00FD7EF4"/>
    <w:rsid w:val="00FE34E1"/>
    <w:rsid w:val="00FE50B2"/>
    <w:rsid w:val="00FE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2DA3"/>
  <w15:docId w15:val="{333CE8F2-9B1C-4280-98EE-A4684DDD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72C4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AE72C4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AE72C4"/>
    <w:pPr>
      <w:keepNext/>
      <w:widowControl w:val="0"/>
      <w:suppressAutoHyphens/>
      <w:autoSpaceDE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AE72C4"/>
    <w:pPr>
      <w:keepNext/>
      <w:suppressAutoHyphens/>
      <w:spacing w:after="12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AE72C4"/>
    <w:pPr>
      <w:keepNext/>
      <w:suppressAutoHyphens/>
      <w:spacing w:after="24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E72C4"/>
    <w:pPr>
      <w:keepNext/>
      <w:widowControl w:val="0"/>
      <w:numPr>
        <w:ilvl w:val="5"/>
        <w:numId w:val="5"/>
      </w:numPr>
      <w:suppressAutoHyphens/>
      <w:autoSpaceDE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AE72C4"/>
    <w:pPr>
      <w:keepNext/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rsid w:val="00C212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2122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C2122D"/>
    <w:pPr>
      <w:widowControl w:val="0"/>
      <w:shd w:val="clear" w:color="auto" w:fill="FFFFFF"/>
      <w:spacing w:after="0" w:line="322" w:lineRule="exact"/>
      <w:ind w:hanging="21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C2122D"/>
    <w:pPr>
      <w:widowControl w:val="0"/>
      <w:shd w:val="clear" w:color="auto" w:fill="FFFFFF"/>
      <w:spacing w:before="600" w:after="6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">
    <w:name w:val="Заголовок №1_"/>
    <w:basedOn w:val="a0"/>
    <w:link w:val="12"/>
    <w:rsid w:val="00C2122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2122D"/>
    <w:pPr>
      <w:widowControl w:val="0"/>
      <w:shd w:val="clear" w:color="auto" w:fill="FFFFFF"/>
      <w:spacing w:before="600" w:after="0" w:line="322" w:lineRule="exact"/>
      <w:ind w:hanging="160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C21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"/>
    <w:basedOn w:val="21"/>
    <w:rsid w:val="00C2122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nhideWhenUsed/>
    <w:rsid w:val="0031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12D11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7608B6"/>
  </w:style>
  <w:style w:type="character" w:styleId="a6">
    <w:name w:val="Hyperlink"/>
    <w:basedOn w:val="a0"/>
    <w:rsid w:val="007608B6"/>
    <w:rPr>
      <w:color w:val="0066CC"/>
      <w:u w:val="single"/>
    </w:rPr>
  </w:style>
  <w:style w:type="character" w:customStyle="1" w:styleId="a7">
    <w:name w:val="Подпись к таблице_"/>
    <w:basedOn w:val="a0"/>
    <w:link w:val="a8"/>
    <w:rsid w:val="007608B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7608B6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araAttribute1">
    <w:name w:val="ParaAttribute1"/>
    <w:rsid w:val="007608B6"/>
    <w:pPr>
      <w:widowControl w:val="0"/>
      <w:wordWrap w:val="0"/>
      <w:spacing w:after="0" w:line="240" w:lineRule="auto"/>
      <w:ind w:firstLine="567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3">
    <w:name w:val="CharAttribute3"/>
    <w:rsid w:val="007608B6"/>
    <w:rPr>
      <w:rFonts w:ascii="Times New Roman" w:eastAsia="Calibri"/>
      <w:sz w:val="28"/>
    </w:rPr>
  </w:style>
  <w:style w:type="paragraph" w:styleId="a9">
    <w:name w:val="No Spacing"/>
    <w:link w:val="aa"/>
    <w:qFormat/>
    <w:rsid w:val="007608B6"/>
    <w:pPr>
      <w:spacing w:after="0" w:line="240" w:lineRule="auto"/>
    </w:pPr>
  </w:style>
  <w:style w:type="character" w:customStyle="1" w:styleId="33">
    <w:name w:val="Заголовок №3_"/>
    <w:basedOn w:val="a0"/>
    <w:link w:val="34"/>
    <w:rsid w:val="007608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7608B6"/>
    <w:pPr>
      <w:shd w:val="clear" w:color="auto" w:fill="FFFFFF"/>
      <w:spacing w:after="300" w:line="326" w:lineRule="exact"/>
      <w:jc w:val="center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4">
    <w:name w:val="Сетка таблицы1"/>
    <w:basedOn w:val="a1"/>
    <w:next w:val="a3"/>
    <w:uiPriority w:val="59"/>
    <w:rsid w:val="007608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aliases w:val="ПАРАГРАФ,Абзац списка11,List Paragraph,Абзац списка основной,Абзац списка1"/>
    <w:basedOn w:val="a"/>
    <w:link w:val="ac"/>
    <w:uiPriority w:val="34"/>
    <w:qFormat/>
    <w:rsid w:val="007608B6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FontStyle31">
    <w:name w:val="Font Style31"/>
    <w:basedOn w:val="a0"/>
    <w:rsid w:val="007608B6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rsid w:val="007608B6"/>
    <w:rPr>
      <w:rFonts w:ascii="Times New Roman" w:hAnsi="Times New Roman" w:cs="Times New Roman"/>
      <w:b/>
      <w:bCs/>
      <w:sz w:val="24"/>
      <w:szCs w:val="24"/>
    </w:rPr>
  </w:style>
  <w:style w:type="paragraph" w:styleId="ad">
    <w:name w:val="header"/>
    <w:basedOn w:val="a"/>
    <w:link w:val="ae"/>
    <w:unhideWhenUsed/>
    <w:rsid w:val="007608B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e">
    <w:name w:val="Верхний колонтитул Знак"/>
    <w:basedOn w:val="a0"/>
    <w:link w:val="ad"/>
    <w:rsid w:val="007608B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">
    <w:name w:val="footer"/>
    <w:basedOn w:val="a"/>
    <w:link w:val="af0"/>
    <w:unhideWhenUsed/>
    <w:rsid w:val="007608B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0">
    <w:name w:val="Нижний колонтитул Знак"/>
    <w:basedOn w:val="a0"/>
    <w:link w:val="af"/>
    <w:rsid w:val="007608B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a">
    <w:name w:val="Без интервала Знак"/>
    <w:basedOn w:val="a0"/>
    <w:link w:val="a9"/>
    <w:uiPriority w:val="1"/>
    <w:locked/>
    <w:rsid w:val="007608B6"/>
  </w:style>
  <w:style w:type="character" w:customStyle="1" w:styleId="ac">
    <w:name w:val="Абзац списка Знак"/>
    <w:aliases w:val="ПАРАГРАФ Знак,Абзац списка11 Знак,List Paragraph Знак,Абзац списка основной Знак,Абзац списка1 Знак"/>
    <w:link w:val="ab"/>
    <w:uiPriority w:val="34"/>
    <w:locked/>
    <w:rsid w:val="007608B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1">
    <w:name w:val="Основной текст (4)_"/>
    <w:basedOn w:val="a0"/>
    <w:link w:val="42"/>
    <w:rsid w:val="007608B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608B6"/>
    <w:pPr>
      <w:widowControl w:val="0"/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b/>
      <w:bCs/>
    </w:rPr>
  </w:style>
  <w:style w:type="paragraph" w:styleId="af1">
    <w:name w:val="Normal (Web)"/>
    <w:basedOn w:val="a"/>
    <w:unhideWhenUsed/>
    <w:rsid w:val="00760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Заголовок №2_"/>
    <w:link w:val="24"/>
    <w:uiPriority w:val="99"/>
    <w:locked/>
    <w:rsid w:val="007608B6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7608B6"/>
    <w:pPr>
      <w:shd w:val="clear" w:color="auto" w:fill="FFFFFF"/>
      <w:spacing w:after="420" w:line="240" w:lineRule="atLeast"/>
      <w:outlineLvl w:val="1"/>
    </w:pPr>
    <w:rPr>
      <w:rFonts w:ascii="Times New Roman" w:hAnsi="Times New Roman"/>
      <w:sz w:val="26"/>
      <w:szCs w:val="26"/>
    </w:rPr>
  </w:style>
  <w:style w:type="table" w:customStyle="1" w:styleId="110">
    <w:name w:val="Сетка таблицы11"/>
    <w:basedOn w:val="a1"/>
    <w:next w:val="a3"/>
    <w:uiPriority w:val="59"/>
    <w:rsid w:val="0076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7608B6"/>
  </w:style>
  <w:style w:type="character" w:customStyle="1" w:styleId="FontStyle12">
    <w:name w:val="Font Style12"/>
    <w:rsid w:val="007608B6"/>
    <w:rPr>
      <w:rFonts w:ascii="Times New Roman" w:hAnsi="Times New Roman" w:cs="Times New Roman" w:hint="default"/>
      <w:sz w:val="24"/>
      <w:szCs w:val="24"/>
    </w:rPr>
  </w:style>
  <w:style w:type="character" w:styleId="af2">
    <w:name w:val="Strong"/>
    <w:basedOn w:val="a0"/>
    <w:qFormat/>
    <w:rsid w:val="007608B6"/>
    <w:rPr>
      <w:b/>
      <w:bCs/>
    </w:rPr>
  </w:style>
  <w:style w:type="paragraph" w:customStyle="1" w:styleId="msonormalmailrucssattributepostfix">
    <w:name w:val="msonormal_mailru_css_attribute_postfix"/>
    <w:basedOn w:val="a"/>
    <w:rsid w:val="00760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7608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4">
    <w:name w:val="Заголовок Знак"/>
    <w:basedOn w:val="a0"/>
    <w:link w:val="af3"/>
    <w:rsid w:val="007608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f1">
    <w:name w:val="ff1"/>
    <w:basedOn w:val="a0"/>
    <w:rsid w:val="007608B6"/>
  </w:style>
  <w:style w:type="paragraph" w:customStyle="1" w:styleId="ConsTitle">
    <w:name w:val="ConsTitle"/>
    <w:rsid w:val="00BA20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34360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43608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43608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5244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5244E"/>
    <w:rPr>
      <w:b/>
      <w:bCs/>
      <w:sz w:val="20"/>
      <w:szCs w:val="20"/>
    </w:rPr>
  </w:style>
  <w:style w:type="character" w:customStyle="1" w:styleId="61">
    <w:name w:val="Основной текст (6)_"/>
    <w:basedOn w:val="a0"/>
    <w:link w:val="62"/>
    <w:rsid w:val="00B8607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8607A"/>
    <w:pPr>
      <w:widowControl w:val="0"/>
      <w:shd w:val="clear" w:color="auto" w:fill="FFFFFF"/>
      <w:spacing w:before="240" w:after="0" w:line="0" w:lineRule="atLeast"/>
      <w:ind w:hanging="1980"/>
      <w:jc w:val="center"/>
    </w:pPr>
    <w:rPr>
      <w:rFonts w:ascii="Times New Roman" w:eastAsia="Times New Roman" w:hAnsi="Times New Roman"/>
      <w:b/>
      <w:bCs/>
    </w:rPr>
  </w:style>
  <w:style w:type="character" w:customStyle="1" w:styleId="10">
    <w:name w:val="Заголовок 1 Знак"/>
    <w:basedOn w:val="a0"/>
    <w:link w:val="1"/>
    <w:rsid w:val="00AE72C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AE72C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AE72C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AE72C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AE72C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E72C4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AE72C4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WW8Num1z0">
    <w:name w:val="WW8Num1z0"/>
    <w:rsid w:val="00AE72C4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AE72C4"/>
  </w:style>
  <w:style w:type="character" w:customStyle="1" w:styleId="WW-Absatz-Standardschriftart">
    <w:name w:val="WW-Absatz-Standardschriftart"/>
    <w:rsid w:val="00AE72C4"/>
  </w:style>
  <w:style w:type="character" w:customStyle="1" w:styleId="WW8Num12z0">
    <w:name w:val="WW8Num12z0"/>
    <w:rsid w:val="00AE72C4"/>
    <w:rPr>
      <w:rFonts w:ascii="Times New Roman" w:hAnsi="Times New Roman" w:cs="Times New Roman"/>
    </w:rPr>
  </w:style>
  <w:style w:type="character" w:customStyle="1" w:styleId="WW8Num16z0">
    <w:name w:val="WW8Num16z0"/>
    <w:rsid w:val="00AE72C4"/>
    <w:rPr>
      <w:rFonts w:cs="Times New Roman"/>
    </w:rPr>
  </w:style>
  <w:style w:type="character" w:customStyle="1" w:styleId="WW8Num17z0">
    <w:name w:val="WW8Num17z0"/>
    <w:rsid w:val="00AE72C4"/>
    <w:rPr>
      <w:b w:val="0"/>
    </w:rPr>
  </w:style>
  <w:style w:type="character" w:customStyle="1" w:styleId="WW8Num33z0">
    <w:name w:val="WW8Num33z0"/>
    <w:rsid w:val="00AE72C4"/>
    <w:rPr>
      <w:rFonts w:ascii="Times New Roman" w:hAnsi="Times New Roman" w:cs="Times New Roman"/>
    </w:rPr>
  </w:style>
  <w:style w:type="character" w:customStyle="1" w:styleId="WW8Num40z0">
    <w:name w:val="WW8Num40z0"/>
    <w:rsid w:val="00AE72C4"/>
    <w:rPr>
      <w:b/>
    </w:rPr>
  </w:style>
  <w:style w:type="character" w:customStyle="1" w:styleId="63">
    <w:name w:val="Основной шрифт абзаца6"/>
    <w:rsid w:val="00AE72C4"/>
  </w:style>
  <w:style w:type="character" w:styleId="afa">
    <w:name w:val="page number"/>
    <w:basedOn w:val="63"/>
    <w:rsid w:val="00AE72C4"/>
  </w:style>
  <w:style w:type="character" w:customStyle="1" w:styleId="afb">
    <w:name w:val="Основной текст Знак"/>
    <w:rsid w:val="00AE72C4"/>
    <w:rPr>
      <w:sz w:val="24"/>
      <w:szCs w:val="24"/>
      <w:lang w:val="ru-RU" w:eastAsia="ar-SA" w:bidi="ar-SA"/>
    </w:rPr>
  </w:style>
  <w:style w:type="character" w:customStyle="1" w:styleId="afc">
    <w:name w:val="Подзаголовок Знак"/>
    <w:rsid w:val="00AE72C4"/>
    <w:rPr>
      <w:b/>
      <w:sz w:val="24"/>
    </w:rPr>
  </w:style>
  <w:style w:type="character" w:customStyle="1" w:styleId="25">
    <w:name w:val="Заголовок 2 Знак Знак"/>
    <w:rsid w:val="00AE72C4"/>
    <w:rPr>
      <w:b/>
      <w:bCs/>
      <w:i/>
      <w:iCs/>
      <w:sz w:val="24"/>
      <w:szCs w:val="24"/>
      <w:lang w:val="ru-RU" w:eastAsia="ar-SA" w:bidi="ar-SA"/>
    </w:rPr>
  </w:style>
  <w:style w:type="character" w:customStyle="1" w:styleId="afd">
    <w:name w:val="Текст концевой сноски Знак"/>
    <w:rsid w:val="00AE72C4"/>
    <w:rPr>
      <w:sz w:val="24"/>
      <w:szCs w:val="24"/>
    </w:rPr>
  </w:style>
  <w:style w:type="character" w:customStyle="1" w:styleId="afe">
    <w:name w:val="Символы концевой сноски"/>
    <w:rsid w:val="00AE72C4"/>
    <w:rPr>
      <w:vertAlign w:val="superscript"/>
    </w:rPr>
  </w:style>
  <w:style w:type="character" w:customStyle="1" w:styleId="apple-converted-space">
    <w:name w:val="apple-converted-space"/>
    <w:basedOn w:val="63"/>
    <w:rsid w:val="00AE72C4"/>
  </w:style>
  <w:style w:type="character" w:customStyle="1" w:styleId="HTML">
    <w:name w:val="Стандартный HTML Знак"/>
    <w:rsid w:val="00AE72C4"/>
    <w:rPr>
      <w:sz w:val="24"/>
      <w:lang w:eastAsia="ar-SA" w:bidi="ar-SA"/>
    </w:rPr>
  </w:style>
  <w:style w:type="character" w:customStyle="1" w:styleId="FontStyle11">
    <w:name w:val="Font Style11"/>
    <w:rsid w:val="00AE72C4"/>
    <w:rPr>
      <w:rFonts w:ascii="Times New Roman" w:hAnsi="Times New Roman" w:cs="Times New Roman"/>
      <w:sz w:val="22"/>
      <w:szCs w:val="22"/>
    </w:rPr>
  </w:style>
  <w:style w:type="character" w:customStyle="1" w:styleId="aff">
    <w:name w:val="Текст сноски Знак"/>
    <w:rsid w:val="00AE72C4"/>
    <w:rPr>
      <w:lang w:val="ru-RU" w:eastAsia="ar-SA" w:bidi="ar-SA"/>
    </w:rPr>
  </w:style>
  <w:style w:type="character" w:customStyle="1" w:styleId="aff0">
    <w:name w:val="Символ сноски"/>
    <w:rsid w:val="00AE72C4"/>
    <w:rPr>
      <w:rFonts w:cs="Times New Roman"/>
      <w:vertAlign w:val="superscript"/>
    </w:rPr>
  </w:style>
  <w:style w:type="character" w:customStyle="1" w:styleId="WW-Absatz-Standardschriftart1">
    <w:name w:val="WW-Absatz-Standardschriftart1"/>
    <w:rsid w:val="00AE72C4"/>
  </w:style>
  <w:style w:type="character" w:customStyle="1" w:styleId="WW-Absatz-Standardschriftart11">
    <w:name w:val="WW-Absatz-Standardschriftart11"/>
    <w:rsid w:val="00AE72C4"/>
  </w:style>
  <w:style w:type="character" w:customStyle="1" w:styleId="51">
    <w:name w:val="Основной шрифт абзаца5"/>
    <w:rsid w:val="00AE72C4"/>
  </w:style>
  <w:style w:type="character" w:customStyle="1" w:styleId="WW-Absatz-Standardschriftart111">
    <w:name w:val="WW-Absatz-Standardschriftart111"/>
    <w:rsid w:val="00AE72C4"/>
  </w:style>
  <w:style w:type="character" w:customStyle="1" w:styleId="WW-Absatz-Standardschriftart1111">
    <w:name w:val="WW-Absatz-Standardschriftart1111"/>
    <w:rsid w:val="00AE72C4"/>
  </w:style>
  <w:style w:type="character" w:customStyle="1" w:styleId="WW-Absatz-Standardschriftart11111">
    <w:name w:val="WW-Absatz-Standardschriftart11111"/>
    <w:rsid w:val="00AE72C4"/>
  </w:style>
  <w:style w:type="character" w:customStyle="1" w:styleId="WW-Absatz-Standardschriftart111111">
    <w:name w:val="WW-Absatz-Standardschriftart111111"/>
    <w:rsid w:val="00AE72C4"/>
  </w:style>
  <w:style w:type="character" w:customStyle="1" w:styleId="WW-Absatz-Standardschriftart1111111">
    <w:name w:val="WW-Absatz-Standardschriftart1111111"/>
    <w:rsid w:val="00AE72C4"/>
  </w:style>
  <w:style w:type="character" w:customStyle="1" w:styleId="43">
    <w:name w:val="Основной шрифт абзаца4"/>
    <w:rsid w:val="00AE72C4"/>
  </w:style>
  <w:style w:type="character" w:customStyle="1" w:styleId="WW-Absatz-Standardschriftart11111111">
    <w:name w:val="WW-Absatz-Standardschriftart11111111"/>
    <w:rsid w:val="00AE72C4"/>
  </w:style>
  <w:style w:type="character" w:customStyle="1" w:styleId="WW-Absatz-Standardschriftart111111111">
    <w:name w:val="WW-Absatz-Standardschriftart111111111"/>
    <w:rsid w:val="00AE72C4"/>
  </w:style>
  <w:style w:type="character" w:customStyle="1" w:styleId="WW-Absatz-Standardschriftart1111111111">
    <w:name w:val="WW-Absatz-Standardschriftart1111111111"/>
    <w:rsid w:val="00AE72C4"/>
  </w:style>
  <w:style w:type="character" w:customStyle="1" w:styleId="35">
    <w:name w:val="Основной шрифт абзаца3"/>
    <w:rsid w:val="00AE72C4"/>
  </w:style>
  <w:style w:type="character" w:customStyle="1" w:styleId="WW-Absatz-Standardschriftart11111111111">
    <w:name w:val="WW-Absatz-Standardschriftart11111111111"/>
    <w:rsid w:val="00AE72C4"/>
  </w:style>
  <w:style w:type="character" w:customStyle="1" w:styleId="WW-Absatz-Standardschriftart111111111111">
    <w:name w:val="WW-Absatz-Standardschriftart111111111111"/>
    <w:rsid w:val="00AE72C4"/>
  </w:style>
  <w:style w:type="character" w:customStyle="1" w:styleId="WW-Absatz-Standardschriftart1111111111111">
    <w:name w:val="WW-Absatz-Standardschriftart1111111111111"/>
    <w:rsid w:val="00AE72C4"/>
  </w:style>
  <w:style w:type="character" w:customStyle="1" w:styleId="WW-Absatz-Standardschriftart11111111111111">
    <w:name w:val="WW-Absatz-Standardschriftart11111111111111"/>
    <w:rsid w:val="00AE72C4"/>
  </w:style>
  <w:style w:type="character" w:customStyle="1" w:styleId="26">
    <w:name w:val="Основной шрифт абзаца2"/>
    <w:rsid w:val="00AE72C4"/>
  </w:style>
  <w:style w:type="character" w:customStyle="1" w:styleId="WW8Num3z0">
    <w:name w:val="WW8Num3z0"/>
    <w:rsid w:val="00AE72C4"/>
    <w:rPr>
      <w:rFonts w:ascii="Symbol" w:hAnsi="Symbol" w:cs="OpenSymbol"/>
    </w:rPr>
  </w:style>
  <w:style w:type="character" w:customStyle="1" w:styleId="WW-Absatz-Standardschriftart111111111111111">
    <w:name w:val="WW-Absatz-Standardschriftart111111111111111"/>
    <w:rsid w:val="00AE72C4"/>
  </w:style>
  <w:style w:type="character" w:customStyle="1" w:styleId="WW8Num2z0">
    <w:name w:val="WW8Num2z0"/>
    <w:rsid w:val="00AE72C4"/>
    <w:rPr>
      <w:rFonts w:ascii="OpenSymbol" w:hAnsi="OpenSymbol"/>
    </w:rPr>
  </w:style>
  <w:style w:type="character" w:customStyle="1" w:styleId="WW8Num4z0">
    <w:name w:val="WW8Num4z0"/>
    <w:rsid w:val="00AE72C4"/>
    <w:rPr>
      <w:rFonts w:ascii="Symbol" w:hAnsi="Symbol" w:cs="OpenSymbol"/>
    </w:rPr>
  </w:style>
  <w:style w:type="character" w:customStyle="1" w:styleId="WW8Num5z0">
    <w:name w:val="WW8Num5z0"/>
    <w:rsid w:val="00AE72C4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AE72C4"/>
  </w:style>
  <w:style w:type="character" w:customStyle="1" w:styleId="WW8Num3z1">
    <w:name w:val="WW8Num3z1"/>
    <w:rsid w:val="00AE72C4"/>
    <w:rPr>
      <w:rFonts w:ascii="Courier New" w:hAnsi="Courier New"/>
    </w:rPr>
  </w:style>
  <w:style w:type="character" w:customStyle="1" w:styleId="WW8Num3z2">
    <w:name w:val="WW8Num3z2"/>
    <w:rsid w:val="00AE72C4"/>
    <w:rPr>
      <w:rFonts w:ascii="Wingdings" w:hAnsi="Wingdings"/>
    </w:rPr>
  </w:style>
  <w:style w:type="character" w:customStyle="1" w:styleId="WW8Num3z3">
    <w:name w:val="WW8Num3z3"/>
    <w:rsid w:val="00AE72C4"/>
    <w:rPr>
      <w:rFonts w:ascii="Symbol" w:hAnsi="Symbol"/>
    </w:rPr>
  </w:style>
  <w:style w:type="character" w:customStyle="1" w:styleId="WW8Num5z1">
    <w:name w:val="WW8Num5z1"/>
    <w:rsid w:val="00AE72C4"/>
    <w:rPr>
      <w:rFonts w:ascii="Courier New" w:hAnsi="Courier New"/>
    </w:rPr>
  </w:style>
  <w:style w:type="character" w:customStyle="1" w:styleId="WW8Num5z2">
    <w:name w:val="WW8Num5z2"/>
    <w:rsid w:val="00AE72C4"/>
    <w:rPr>
      <w:rFonts w:ascii="Wingdings" w:hAnsi="Wingdings"/>
    </w:rPr>
  </w:style>
  <w:style w:type="character" w:customStyle="1" w:styleId="WW8Num5z3">
    <w:name w:val="WW8Num5z3"/>
    <w:rsid w:val="00AE72C4"/>
    <w:rPr>
      <w:rFonts w:ascii="Symbol" w:hAnsi="Symbol"/>
    </w:rPr>
  </w:style>
  <w:style w:type="character" w:customStyle="1" w:styleId="WW8Num11z0">
    <w:name w:val="WW8Num11z0"/>
    <w:rsid w:val="00AE72C4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AE72C4"/>
  </w:style>
  <w:style w:type="character" w:customStyle="1" w:styleId="aff1">
    <w:name w:val="Символ нумерации"/>
    <w:rsid w:val="00AE72C4"/>
  </w:style>
  <w:style w:type="character" w:customStyle="1" w:styleId="aff2">
    <w:name w:val="Маркеры списка"/>
    <w:rsid w:val="00AE72C4"/>
    <w:rPr>
      <w:rFonts w:ascii="OpenSymbol" w:eastAsia="OpenSymbol" w:hAnsi="OpenSymbol" w:cs="OpenSymbol"/>
    </w:rPr>
  </w:style>
  <w:style w:type="character" w:customStyle="1" w:styleId="aff3">
    <w:name w:val="Текст Знак"/>
    <w:rsid w:val="00AE72C4"/>
    <w:rPr>
      <w:rFonts w:ascii="Courier New" w:hAnsi="Courier New" w:cs="Courier New"/>
      <w:lang w:val="ru-RU" w:eastAsia="ar-SA" w:bidi="ar-SA"/>
    </w:rPr>
  </w:style>
  <w:style w:type="character" w:customStyle="1" w:styleId="aff4">
    <w:name w:val="Название Знак"/>
    <w:rsid w:val="00AE72C4"/>
    <w:rPr>
      <w:b/>
      <w:sz w:val="36"/>
    </w:rPr>
  </w:style>
  <w:style w:type="character" w:customStyle="1" w:styleId="FontStyle13">
    <w:name w:val="Font Style13"/>
    <w:rsid w:val="00AE72C4"/>
    <w:rPr>
      <w:rFonts w:ascii="Times New Roman" w:hAnsi="Times New Roman" w:cs="Times New Roman"/>
      <w:color w:val="000000"/>
      <w:sz w:val="18"/>
      <w:szCs w:val="18"/>
    </w:rPr>
  </w:style>
  <w:style w:type="character" w:customStyle="1" w:styleId="aff5">
    <w:name w:val="Гипертекстовая ссылка"/>
    <w:rsid w:val="00AE72C4"/>
    <w:rPr>
      <w:b/>
      <w:bCs/>
      <w:color w:val="106BBE"/>
    </w:rPr>
  </w:style>
  <w:style w:type="character" w:customStyle="1" w:styleId="aff6">
    <w:name w:val="Цветовое выделение"/>
    <w:rsid w:val="00AE72C4"/>
    <w:rPr>
      <w:b/>
      <w:bCs/>
      <w:color w:val="000080"/>
    </w:rPr>
  </w:style>
  <w:style w:type="paragraph" w:styleId="aff7">
    <w:name w:val="Body Text"/>
    <w:basedOn w:val="a"/>
    <w:link w:val="16"/>
    <w:rsid w:val="00AE72C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Основной текст Знак1"/>
    <w:basedOn w:val="a0"/>
    <w:link w:val="aff7"/>
    <w:rsid w:val="00AE72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8">
    <w:name w:val="List"/>
    <w:basedOn w:val="a"/>
    <w:rsid w:val="00AE72C4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4">
    <w:name w:val="Название6"/>
    <w:basedOn w:val="a"/>
    <w:rsid w:val="00AE72C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65">
    <w:name w:val="Указатель6"/>
    <w:basedOn w:val="a"/>
    <w:rsid w:val="00AE72C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f9">
    <w:name w:val="обычный"/>
    <w:basedOn w:val="a"/>
    <w:rsid w:val="00AE72C4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17">
    <w:name w:val="Знак1"/>
    <w:basedOn w:val="a"/>
    <w:rsid w:val="00AE72C4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a">
    <w:name w:val="???????"/>
    <w:rsid w:val="00AE72C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fb">
    <w:basedOn w:val="a"/>
    <w:next w:val="affc"/>
    <w:qFormat/>
    <w:rsid w:val="00AE72C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ffc">
    <w:name w:val="Subtitle"/>
    <w:basedOn w:val="a"/>
    <w:next w:val="aff7"/>
    <w:link w:val="18"/>
    <w:qFormat/>
    <w:rsid w:val="00AE72C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18">
    <w:name w:val="Подзаголовок Знак1"/>
    <w:basedOn w:val="a0"/>
    <w:link w:val="affc"/>
    <w:rsid w:val="00AE72C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310">
    <w:name w:val="Основной текст 31"/>
    <w:basedOn w:val="a"/>
    <w:rsid w:val="00AE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Основной текст 21"/>
    <w:basedOn w:val="a"/>
    <w:rsid w:val="00AE72C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27">
    <w:name w:val="????????? 2"/>
    <w:basedOn w:val="affa"/>
    <w:next w:val="affa"/>
    <w:rsid w:val="00AE72C4"/>
    <w:pPr>
      <w:keepNext/>
      <w:jc w:val="center"/>
    </w:pPr>
    <w:rPr>
      <w:b/>
    </w:rPr>
  </w:style>
  <w:style w:type="paragraph" w:customStyle="1" w:styleId="affd">
    <w:name w:val="???????? ?????"/>
    <w:basedOn w:val="affa"/>
    <w:rsid w:val="00AE72C4"/>
    <w:pPr>
      <w:jc w:val="both"/>
    </w:pPr>
  </w:style>
  <w:style w:type="paragraph" w:customStyle="1" w:styleId="220">
    <w:name w:val="Основной текст 22"/>
    <w:basedOn w:val="affa"/>
    <w:rsid w:val="00AE72C4"/>
    <w:rPr>
      <w:b/>
    </w:rPr>
  </w:style>
  <w:style w:type="paragraph" w:customStyle="1" w:styleId="affe">
    <w:name w:val="??????? ??????????"/>
    <w:basedOn w:val="affa"/>
    <w:rsid w:val="00AE72C4"/>
    <w:pPr>
      <w:tabs>
        <w:tab w:val="center" w:pos="4536"/>
        <w:tab w:val="right" w:pos="9072"/>
      </w:tabs>
    </w:pPr>
  </w:style>
  <w:style w:type="paragraph" w:customStyle="1" w:styleId="320">
    <w:name w:val="Основной текст 32"/>
    <w:basedOn w:val="affa"/>
    <w:rsid w:val="00AE72C4"/>
    <w:pPr>
      <w:jc w:val="both"/>
    </w:pPr>
    <w:rPr>
      <w:b/>
    </w:rPr>
  </w:style>
  <w:style w:type="paragraph" w:customStyle="1" w:styleId="19">
    <w:name w:val="Текст1"/>
    <w:basedOn w:val="a"/>
    <w:rsid w:val="00AE72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8">
    <w:name w:val="Схема документа2"/>
    <w:basedOn w:val="a"/>
    <w:rsid w:val="00AE72C4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onsPlusNormal">
    <w:name w:val="ConsPlusNormal"/>
    <w:rsid w:val="00AE72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">
    <w:name w:val="Знак Знак Знак Знак Знак Знак"/>
    <w:basedOn w:val="a"/>
    <w:rsid w:val="00AE72C4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CharChar1">
    <w:name w:val="Char Char1"/>
    <w:basedOn w:val="a"/>
    <w:rsid w:val="00AE72C4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afff0">
    <w:name w:val="Body Text Indent"/>
    <w:basedOn w:val="a"/>
    <w:link w:val="afff1"/>
    <w:rsid w:val="00AE72C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f1">
    <w:name w:val="Основной текст с отступом Знак"/>
    <w:basedOn w:val="a0"/>
    <w:link w:val="afff0"/>
    <w:rsid w:val="00AE72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1">
    <w:name w:val="Основной текст с отступом 22"/>
    <w:basedOn w:val="a"/>
    <w:rsid w:val="00AE72C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2">
    <w:name w:val="Знак Знак Знак Знак Знак Знак"/>
    <w:basedOn w:val="a"/>
    <w:rsid w:val="00AE72C4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afff3">
    <w:name w:val="Обычный + По ширине"/>
    <w:basedOn w:val="a"/>
    <w:rsid w:val="00AE72C4"/>
    <w:pPr>
      <w:suppressAutoHyphens/>
      <w:spacing w:after="0" w:line="240" w:lineRule="auto"/>
      <w:ind w:right="-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4">
    <w:name w:val="Стиль Знак Знак Знак Знак Знак Знак Знак Знак Знак Знак"/>
    <w:basedOn w:val="a"/>
    <w:next w:val="2"/>
    <w:rsid w:val="00AE72C4"/>
    <w:pPr>
      <w:suppressAutoHyphens/>
      <w:spacing w:after="160" w:line="240" w:lineRule="exact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nformat">
    <w:name w:val="ConsPlusNonformat"/>
    <w:rsid w:val="00AE72C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AE72C4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AE72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21">
    <w:name w:val="Основной текст с отступом 32"/>
    <w:basedOn w:val="a"/>
    <w:rsid w:val="00AE72C4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a">
    <w:name w:val="Обычный1"/>
    <w:rsid w:val="00AE72C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11">
    <w:name w:val="Продолжение списка 31"/>
    <w:basedOn w:val="a"/>
    <w:rsid w:val="00AE72C4"/>
    <w:pPr>
      <w:suppressAutoHyphens/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AE72C4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customStyle="1" w:styleId="1b">
    <w:name w:val="Без интервала1"/>
    <w:rsid w:val="00AE72C4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5">
    <w:name w:val="Содержимое таблицы"/>
    <w:basedOn w:val="a"/>
    <w:rsid w:val="00AE72C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Web">
    <w:name w:val="Обычный (Web)"/>
    <w:basedOn w:val="a"/>
    <w:rsid w:val="00AE72C4"/>
    <w:pPr>
      <w:suppressAutoHyphens/>
      <w:spacing w:before="280" w:after="280" w:line="240" w:lineRule="auto"/>
      <w:ind w:firstLine="288"/>
      <w:jc w:val="both"/>
    </w:pPr>
    <w:rPr>
      <w:rFonts w:ascii="MS Sans Serif" w:eastAsia="Times New Roman" w:hAnsi="MS Sans Serif" w:cs="Times New Roman"/>
      <w:sz w:val="39"/>
      <w:szCs w:val="39"/>
      <w:lang w:eastAsia="ar-SA"/>
    </w:rPr>
  </w:style>
  <w:style w:type="paragraph" w:customStyle="1" w:styleId="1c">
    <w:name w:val="Название объекта1"/>
    <w:basedOn w:val="a"/>
    <w:rsid w:val="00AE72C4"/>
    <w:pPr>
      <w:widowControl w:val="0"/>
      <w:suppressAutoHyphens/>
      <w:spacing w:before="240" w:after="0" w:line="240" w:lineRule="auto"/>
      <w:jc w:val="center"/>
    </w:pPr>
    <w:rPr>
      <w:rFonts w:ascii="TimesET" w:eastAsia="Arial" w:hAnsi="TimesET" w:cs="Times New Roman"/>
      <w:b/>
      <w:spacing w:val="20"/>
      <w:kern w:val="1"/>
      <w:sz w:val="44"/>
      <w:szCs w:val="20"/>
      <w:lang w:eastAsia="ar-SA"/>
    </w:rPr>
  </w:style>
  <w:style w:type="paragraph" w:styleId="afff6">
    <w:name w:val="endnote text"/>
    <w:basedOn w:val="a"/>
    <w:link w:val="1d"/>
    <w:rsid w:val="00AE72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d">
    <w:name w:val="Текст концевой сноски Знак1"/>
    <w:basedOn w:val="a0"/>
    <w:link w:val="afff6"/>
    <w:rsid w:val="00AE72C4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rsid w:val="00AE72C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afff7">
    <w:name w:val="Знак"/>
    <w:basedOn w:val="a"/>
    <w:rsid w:val="00AE72C4"/>
    <w:pPr>
      <w:widowControl w:val="0"/>
      <w:suppressAutoHyphens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afff8">
    <w:name w:val="Знак"/>
    <w:basedOn w:val="a"/>
    <w:rsid w:val="00AE72C4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ff9">
    <w:name w:val="Заголовок статьи"/>
    <w:basedOn w:val="a"/>
    <w:next w:val="a"/>
    <w:rsid w:val="00AE72C4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e">
    <w:name w:val="Цитата1"/>
    <w:basedOn w:val="a"/>
    <w:rsid w:val="00AE72C4"/>
    <w:pPr>
      <w:suppressAutoHyphens/>
      <w:autoSpaceDE w:val="0"/>
      <w:spacing w:after="0" w:line="240" w:lineRule="auto"/>
      <w:ind w:left="284" w:right="-13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AE72C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AE72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AE72C4"/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120">
    <w:name w:val="1 Знак Знак Знак2 Знак"/>
    <w:basedOn w:val="a"/>
    <w:rsid w:val="00AE72C4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Style1">
    <w:name w:val="Style1"/>
    <w:basedOn w:val="a"/>
    <w:rsid w:val="00AE72C4"/>
    <w:pPr>
      <w:widowControl w:val="0"/>
      <w:suppressAutoHyphens/>
      <w:autoSpaceDE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AE72C4"/>
    <w:pPr>
      <w:widowControl w:val="0"/>
      <w:suppressAutoHyphens/>
      <w:autoSpaceDE w:val="0"/>
      <w:spacing w:after="0" w:line="322" w:lineRule="exact"/>
      <w:ind w:hanging="34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AE72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AE72C4"/>
    <w:pPr>
      <w:widowControl w:val="0"/>
      <w:suppressAutoHyphens/>
      <w:autoSpaceDE w:val="0"/>
      <w:spacing w:after="0" w:line="317" w:lineRule="exact"/>
      <w:ind w:firstLine="10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AE72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AE72C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a">
    <w:name w:val="footnote text"/>
    <w:basedOn w:val="a"/>
    <w:link w:val="1f"/>
    <w:rsid w:val="00AE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">
    <w:name w:val="Текст сноски Знак1"/>
    <w:basedOn w:val="a0"/>
    <w:link w:val="afffa"/>
    <w:rsid w:val="00AE72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b">
    <w:name w:val="Стиль Знак"/>
    <w:basedOn w:val="a"/>
    <w:next w:val="2"/>
    <w:rsid w:val="00AE72C4"/>
    <w:pPr>
      <w:suppressAutoHyphens/>
      <w:spacing w:after="160" w:line="240" w:lineRule="exact"/>
    </w:pPr>
    <w:rPr>
      <w:rFonts w:ascii="Calibri" w:eastAsia="Times New Roman" w:hAnsi="Calibri" w:cs="Times New Roman"/>
      <w:lang w:val="en-US" w:eastAsia="ar-SA"/>
    </w:rPr>
  </w:style>
  <w:style w:type="paragraph" w:customStyle="1" w:styleId="afffc">
    <w:name w:val="Знак Знак Знак Знак Знак Знак Знак Знак"/>
    <w:basedOn w:val="a"/>
    <w:next w:val="2"/>
    <w:rsid w:val="00AE72C4"/>
    <w:pPr>
      <w:suppressAutoHyphens/>
      <w:spacing w:after="160" w:line="240" w:lineRule="exact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Style">
    <w:name w:val="Style"/>
    <w:rsid w:val="00AE72C4"/>
    <w:pPr>
      <w:widowControl w:val="0"/>
      <w:suppressAutoHyphens/>
      <w:autoSpaceDE w:val="0"/>
      <w:spacing w:after="0" w:line="240" w:lineRule="auto"/>
    </w:pPr>
    <w:rPr>
      <w:rFonts w:ascii="Arial" w:eastAsia="SimSun" w:hAnsi="Arial" w:cs="Arial"/>
      <w:sz w:val="24"/>
      <w:szCs w:val="24"/>
      <w:lang w:eastAsia="ar-SA"/>
    </w:rPr>
  </w:style>
  <w:style w:type="paragraph" w:customStyle="1" w:styleId="Default">
    <w:name w:val="Default"/>
    <w:rsid w:val="00AE72C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BodyText21">
    <w:name w:val="Body Text 21"/>
    <w:basedOn w:val="a"/>
    <w:rsid w:val="00AE72C4"/>
    <w:pPr>
      <w:suppressAutoHyphens/>
      <w:overflowPunct w:val="0"/>
      <w:autoSpaceDE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2">
    <w:name w:val="Основной текст с отступом 31"/>
    <w:basedOn w:val="a"/>
    <w:rsid w:val="00AE72C4"/>
    <w:pPr>
      <w:widowControl w:val="0"/>
      <w:shd w:val="clear" w:color="auto" w:fill="FFFFFF"/>
      <w:tabs>
        <w:tab w:val="left" w:pos="1134"/>
        <w:tab w:val="left" w:pos="1176"/>
      </w:tabs>
      <w:suppressAutoHyphens/>
      <w:autoSpaceDE w:val="0"/>
      <w:spacing w:before="120" w:after="0" w:line="240" w:lineRule="auto"/>
      <w:ind w:left="1134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212">
    <w:name w:val="Основной текст с отступом 21"/>
    <w:basedOn w:val="a"/>
    <w:rsid w:val="00AE72C4"/>
    <w:pPr>
      <w:widowControl w:val="0"/>
      <w:shd w:val="clear" w:color="auto" w:fill="FFFFFF"/>
      <w:suppressAutoHyphens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52">
    <w:name w:val="Название5"/>
    <w:basedOn w:val="a"/>
    <w:rsid w:val="00AE72C4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3">
    <w:name w:val="Указатель5"/>
    <w:basedOn w:val="a"/>
    <w:rsid w:val="00AE72C4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44">
    <w:name w:val="Название4"/>
    <w:basedOn w:val="a"/>
    <w:rsid w:val="00AE72C4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5">
    <w:name w:val="Указатель4"/>
    <w:basedOn w:val="a"/>
    <w:rsid w:val="00AE72C4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36">
    <w:name w:val="Название3"/>
    <w:basedOn w:val="a"/>
    <w:rsid w:val="00AE72C4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7">
    <w:name w:val="Указатель3"/>
    <w:basedOn w:val="a"/>
    <w:rsid w:val="00AE72C4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29">
    <w:name w:val="Название2"/>
    <w:basedOn w:val="a"/>
    <w:rsid w:val="00AE72C4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AE72C4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1f0">
    <w:name w:val="Название1"/>
    <w:basedOn w:val="a"/>
    <w:rsid w:val="00AE72C4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f1">
    <w:name w:val="Указатель1"/>
    <w:basedOn w:val="a"/>
    <w:rsid w:val="00AE72C4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1f2">
    <w:name w:val="Схема документа1"/>
    <w:basedOn w:val="a"/>
    <w:rsid w:val="00AE72C4"/>
    <w:pPr>
      <w:widowControl w:val="0"/>
      <w:shd w:val="clear" w:color="auto" w:fill="00008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afffd">
    <w:name w:val="Заголовок таблицы"/>
    <w:basedOn w:val="afff5"/>
    <w:rsid w:val="00AE72C4"/>
    <w:pPr>
      <w:autoSpaceDE w:val="0"/>
      <w:jc w:val="center"/>
    </w:pPr>
    <w:rPr>
      <w:rFonts w:eastAsia="Times New Roman" w:cs="Times New Roman"/>
      <w:b/>
      <w:bCs/>
      <w:sz w:val="20"/>
      <w:szCs w:val="20"/>
      <w:lang w:eastAsia="ar-SA" w:bidi="ar-SA"/>
    </w:rPr>
  </w:style>
  <w:style w:type="paragraph" w:customStyle="1" w:styleId="afffe">
    <w:name w:val="Содержимое врезки"/>
    <w:basedOn w:val="aff7"/>
    <w:rsid w:val="00AE72C4"/>
    <w:pPr>
      <w:tabs>
        <w:tab w:val="left" w:pos="2009"/>
      </w:tabs>
      <w:spacing w:after="0"/>
      <w:jc w:val="both"/>
    </w:pPr>
  </w:style>
  <w:style w:type="paragraph" w:customStyle="1" w:styleId="affff">
    <w:name w:val="Нормальный (таблица)"/>
    <w:basedOn w:val="a"/>
    <w:next w:val="a"/>
    <w:rsid w:val="00AE72C4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f0">
    <w:name w:val="Прижатый влево"/>
    <w:basedOn w:val="a"/>
    <w:next w:val="a"/>
    <w:rsid w:val="00AE72C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ffff1">
    <w:name w:val="Plain Text"/>
    <w:basedOn w:val="a"/>
    <w:link w:val="1f3"/>
    <w:rsid w:val="00AE72C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f3">
    <w:name w:val="Текст Знак1"/>
    <w:basedOn w:val="a0"/>
    <w:link w:val="affff1"/>
    <w:rsid w:val="00AE72C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b">
    <w:name w:val="Body Text 2"/>
    <w:basedOn w:val="a"/>
    <w:link w:val="2c"/>
    <w:rsid w:val="00AE72C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c">
    <w:name w:val="Основной текст 2 Знак"/>
    <w:basedOn w:val="a0"/>
    <w:link w:val="2b"/>
    <w:rsid w:val="00AE72C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formattext">
    <w:name w:val="formattext"/>
    <w:basedOn w:val="a"/>
    <w:rsid w:val="00AE7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E7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2">
    <w:name w:val="caption"/>
    <w:basedOn w:val="a"/>
    <w:next w:val="a"/>
    <w:qFormat/>
    <w:rsid w:val="00AE72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121">
    <w:name w:val="Сетка таблицы12"/>
    <w:basedOn w:val="a1"/>
    <w:next w:val="a3"/>
    <w:uiPriority w:val="59"/>
    <w:rsid w:val="00854D5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d">
    <w:name w:val="Сетка таблицы2"/>
    <w:basedOn w:val="a1"/>
    <w:next w:val="a3"/>
    <w:uiPriority w:val="59"/>
    <w:rsid w:val="00C0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EBBA-83DF-4D01-8A3C-8783204E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16153</Words>
  <Characters>92078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Чуприна Марина</cp:lastModifiedBy>
  <cp:revision>22</cp:revision>
  <cp:lastPrinted>2025-03-14T02:39:00Z</cp:lastPrinted>
  <dcterms:created xsi:type="dcterms:W3CDTF">2025-03-14T03:19:00Z</dcterms:created>
  <dcterms:modified xsi:type="dcterms:W3CDTF">2025-03-20T05:42:00Z</dcterms:modified>
</cp:coreProperties>
</file>