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232" w:rsidRDefault="001C2749">
      <w:pPr>
        <w:ind w:left="4248"/>
        <w:jc w:val="right"/>
      </w:pPr>
      <w:r>
        <w:t>Проект</w:t>
      </w:r>
    </w:p>
    <w:p w:rsidR="00D33232" w:rsidRDefault="00D33232">
      <w:pPr>
        <w:ind w:left="4248"/>
        <w:jc w:val="right"/>
      </w:pPr>
    </w:p>
    <w:p w:rsidR="00D33232" w:rsidRDefault="001C2749">
      <w:pPr>
        <w:ind w:left="4248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232" w:rsidRDefault="001C2749">
      <w:pPr>
        <w:pStyle w:val="a6"/>
        <w:outlineLvl w:val="0"/>
        <w:rPr>
          <w:szCs w:val="28"/>
        </w:rPr>
      </w:pPr>
      <w:r>
        <w:rPr>
          <w:szCs w:val="28"/>
        </w:rPr>
        <w:t>СОВЕТ ДЕПУТАТОВ</w:t>
      </w:r>
    </w:p>
    <w:p w:rsidR="00D33232" w:rsidRDefault="001C2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:rsidR="00D33232" w:rsidRDefault="001C2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33232" w:rsidRDefault="001C27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D33232" w:rsidRDefault="001C27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33232" w:rsidRDefault="001C27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:rsidR="00D33232" w:rsidRDefault="00D33232">
      <w:pPr>
        <w:jc w:val="center"/>
        <w:rPr>
          <w:b/>
          <w:sz w:val="16"/>
          <w:szCs w:val="16"/>
        </w:rPr>
      </w:pPr>
    </w:p>
    <w:p w:rsidR="00D33232" w:rsidRDefault="001C2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</w:p>
    <w:p w:rsidR="00D33232" w:rsidRDefault="00D33232">
      <w:pPr>
        <w:ind w:firstLine="709"/>
        <w:jc w:val="both"/>
        <w:rPr>
          <w:sz w:val="28"/>
          <w:szCs w:val="28"/>
        </w:rPr>
      </w:pPr>
    </w:p>
    <w:p w:rsidR="00D33232" w:rsidRDefault="001C2749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 xml:space="preserve">О внесении изменений в решение 36-й сессии Совета депутатов Баганского района Новосибирской области </w:t>
      </w:r>
      <w:r>
        <w:rPr>
          <w:bCs/>
          <w:sz w:val="26"/>
          <w:szCs w:val="26"/>
        </w:rPr>
        <w:t>четвертого созыва от 16 октября 2024 года № 3</w:t>
      </w:r>
      <w:r>
        <w:rPr>
          <w:bCs/>
          <w:sz w:val="26"/>
          <w:szCs w:val="26"/>
        </w:rPr>
        <w:t>40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Савкинского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:rsidR="00D33232" w:rsidRDefault="00D33232">
      <w:pPr>
        <w:jc w:val="both"/>
        <w:rPr>
          <w:sz w:val="26"/>
          <w:szCs w:val="26"/>
        </w:rPr>
      </w:pPr>
    </w:p>
    <w:bookmarkEnd w:id="1"/>
    <w:p w:rsidR="00D33232" w:rsidRDefault="001C2749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 частью 8 ст. 31 Градостроительного кодекса Российской Федерации в целях об</w:t>
      </w:r>
      <w:r>
        <w:rPr>
          <w:sz w:val="26"/>
          <w:szCs w:val="26"/>
        </w:rPr>
        <w:t>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</w:t>
      </w:r>
      <w:r>
        <w:rPr>
          <w:sz w:val="26"/>
          <w:szCs w:val="26"/>
        </w:rPr>
        <w:t xml:space="preserve">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>от 10.11.2020 года N П/0412 «Об утверждении классификатора видов разрешенного использования земельных участко</w:t>
      </w:r>
      <w:r>
        <w:rPr>
          <w:spacing w:val="2"/>
          <w:sz w:val="26"/>
          <w:szCs w:val="26"/>
        </w:rPr>
        <w:t xml:space="preserve">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:rsidR="00D33232" w:rsidRDefault="001C2749">
      <w:pPr>
        <w:pStyle w:val="a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:rsidR="00D33232" w:rsidRDefault="001C2749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 xml:space="preserve">36-й сессии Совета депутатов </w:t>
      </w:r>
      <w:r>
        <w:rPr>
          <w:bCs/>
          <w:sz w:val="26"/>
          <w:szCs w:val="26"/>
        </w:rPr>
        <w:t>Баганского района Новосибирской области четвертого созыва от 16 октября 2024 года № 3</w:t>
      </w:r>
      <w:r>
        <w:rPr>
          <w:bCs/>
          <w:sz w:val="26"/>
          <w:szCs w:val="26"/>
        </w:rPr>
        <w:t>40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Савкинского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sz w:val="26"/>
          <w:szCs w:val="26"/>
        </w:rPr>
        <w:t>, согласно Приложения №1.</w:t>
      </w:r>
    </w:p>
    <w:p w:rsidR="00D33232" w:rsidRDefault="001C2749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 Направить изменения в ре</w:t>
      </w:r>
      <w:r>
        <w:rPr>
          <w:sz w:val="26"/>
          <w:szCs w:val="26"/>
        </w:rPr>
        <w:t xml:space="preserve">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</w:t>
      </w:r>
      <w:r>
        <w:rPr>
          <w:bCs/>
          <w:sz w:val="26"/>
          <w:szCs w:val="26"/>
        </w:rPr>
        <w:t>40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Савкинского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:rsidR="00D33232" w:rsidRDefault="001C2749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</w:t>
      </w:r>
      <w:r>
        <w:rPr>
          <w:sz w:val="26"/>
          <w:szCs w:val="26"/>
        </w:rPr>
        <w:t>равления Баганского района».</w:t>
      </w:r>
    </w:p>
    <w:p w:rsidR="00D33232" w:rsidRDefault="001C2749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:rsidR="00D33232" w:rsidRDefault="00D33232">
      <w:pPr>
        <w:pStyle w:val="a8"/>
        <w:rPr>
          <w:sz w:val="26"/>
          <w:szCs w:val="26"/>
        </w:rPr>
      </w:pPr>
    </w:p>
    <w:p w:rsidR="00D33232" w:rsidRDefault="001C274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D33232" w:rsidRDefault="001C2749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:rsidR="00D33232" w:rsidRDefault="001C2749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:rsidR="00D33232" w:rsidRDefault="00D33232">
      <w:pPr>
        <w:ind w:firstLine="360"/>
        <w:jc w:val="right"/>
        <w:rPr>
          <w:sz w:val="26"/>
          <w:szCs w:val="26"/>
        </w:rPr>
      </w:pPr>
    </w:p>
    <w:p w:rsidR="00D33232" w:rsidRDefault="001C2749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:rsidR="00D33232" w:rsidRDefault="001C2749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</w:rPr>
        <w:t>четвертой</w:t>
      </w:r>
      <w:r>
        <w:rPr>
          <w:sz w:val="26"/>
          <w:szCs w:val="26"/>
        </w:rPr>
        <w:t xml:space="preserve"> сессии </w:t>
      </w:r>
    </w:p>
    <w:p w:rsidR="00D33232" w:rsidRDefault="001C2749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:rsidR="00D33232" w:rsidRDefault="001C2749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:rsidR="00D33232" w:rsidRDefault="001C2749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 года №</w:t>
      </w:r>
    </w:p>
    <w:p w:rsidR="00D33232" w:rsidRDefault="00D33232">
      <w:pPr>
        <w:jc w:val="both"/>
        <w:rPr>
          <w:sz w:val="26"/>
          <w:szCs w:val="26"/>
        </w:rPr>
      </w:pPr>
    </w:p>
    <w:p w:rsidR="00D33232" w:rsidRDefault="001C2749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 xml:space="preserve">36-й сессии Совета депутатов Баганского </w:t>
      </w:r>
      <w:r>
        <w:rPr>
          <w:bCs/>
          <w:sz w:val="26"/>
          <w:szCs w:val="26"/>
        </w:rPr>
        <w:t>района Новосибирской области четвертого созыва от 16 октября 2024 года № 3</w:t>
      </w:r>
      <w:r>
        <w:rPr>
          <w:bCs/>
          <w:sz w:val="26"/>
          <w:szCs w:val="26"/>
        </w:rPr>
        <w:t>40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Савкинского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:rsidR="00D33232" w:rsidRDefault="00D33232">
      <w:pPr>
        <w:jc w:val="center"/>
        <w:rPr>
          <w:bCs/>
          <w:sz w:val="26"/>
          <w:szCs w:val="26"/>
        </w:rPr>
      </w:pPr>
    </w:p>
    <w:p w:rsidR="00D33232" w:rsidRDefault="001C2749">
      <w:pPr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</w:t>
      </w:r>
      <w:bookmarkStart w:id="2" w:name="_GoBack"/>
      <w:bookmarkEnd w:id="2"/>
      <w:r>
        <w:rPr>
          <w:sz w:val="26"/>
          <w:szCs w:val="26"/>
        </w:rPr>
        <w:t xml:space="preserve"> в решение 36-й сессии Совета депутатов Баганс</w:t>
      </w:r>
      <w:r>
        <w:rPr>
          <w:sz w:val="26"/>
          <w:szCs w:val="26"/>
        </w:rPr>
        <w:t>кого района Новосибирской области от 16 октября 2024 № 3</w:t>
      </w:r>
      <w:r>
        <w:rPr>
          <w:sz w:val="26"/>
          <w:szCs w:val="26"/>
        </w:rPr>
        <w:t>40</w:t>
      </w:r>
      <w:r>
        <w:rPr>
          <w:sz w:val="26"/>
          <w:szCs w:val="26"/>
        </w:rPr>
        <w:t xml:space="preserve"> «Об утверждении Правил землепользования и застройки Баганского сельсовета </w:t>
      </w:r>
      <w:r>
        <w:rPr>
          <w:sz w:val="26"/>
          <w:szCs w:val="26"/>
        </w:rPr>
        <w:t>Савкинского</w:t>
      </w:r>
      <w:r>
        <w:rPr>
          <w:sz w:val="26"/>
          <w:szCs w:val="26"/>
        </w:rPr>
        <w:t xml:space="preserve"> района Новосибирской области»</w:t>
      </w:r>
      <w:r>
        <w:rPr>
          <w:sz w:val="26"/>
          <w:szCs w:val="26"/>
        </w:rPr>
        <w:t>, следующие изменения:</w:t>
      </w:r>
    </w:p>
    <w:p w:rsidR="00D33232" w:rsidRDefault="001C27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части изменения градостроительного </w:t>
      </w:r>
      <w:r>
        <w:rPr>
          <w:sz w:val="26"/>
          <w:szCs w:val="26"/>
        </w:rPr>
        <w:t>регламента:</w:t>
      </w:r>
    </w:p>
    <w:p w:rsidR="00D33232" w:rsidRDefault="001C274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статью 14</w:t>
      </w:r>
      <w:r>
        <w:rPr>
          <w:sz w:val="26"/>
          <w:szCs w:val="26"/>
        </w:rPr>
        <w:t xml:space="preserve"> «Зона застройки индивидуальными жилыми домами в границах земель населенных пунктов (</w:t>
      </w:r>
      <w:r>
        <w:rPr>
          <w:sz w:val="26"/>
          <w:szCs w:val="26"/>
        </w:rPr>
        <w:t>н</w:t>
      </w:r>
      <w:r>
        <w:rPr>
          <w:sz w:val="26"/>
          <w:szCs w:val="26"/>
        </w:rPr>
        <w:t>Жин)»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основн</w:t>
      </w:r>
      <w:r>
        <w:rPr>
          <w:sz w:val="26"/>
          <w:szCs w:val="26"/>
        </w:rPr>
        <w:t>ые</w:t>
      </w:r>
      <w:r>
        <w:rPr>
          <w:sz w:val="26"/>
          <w:szCs w:val="26"/>
        </w:rPr>
        <w:t xml:space="preserve"> вид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 разрешенного использования </w:t>
      </w:r>
      <w:r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видом </w:t>
      </w:r>
      <w:r>
        <w:rPr>
          <w:sz w:val="26"/>
          <w:szCs w:val="26"/>
        </w:rPr>
        <w:t>«Ведение огородничества (13.1)»</w:t>
      </w:r>
      <w:r>
        <w:rPr>
          <w:sz w:val="26"/>
          <w:szCs w:val="26"/>
        </w:rPr>
        <w:t xml:space="preserve"> (Приложения №2).</w:t>
      </w:r>
    </w:p>
    <w:p w:rsidR="00D33232" w:rsidRDefault="00D33232">
      <w:pPr>
        <w:jc w:val="both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</w:pPr>
    </w:p>
    <w:p w:rsidR="00D33232" w:rsidRDefault="00D33232">
      <w:pPr>
        <w:jc w:val="right"/>
        <w:rPr>
          <w:sz w:val="26"/>
          <w:szCs w:val="26"/>
        </w:rPr>
        <w:sectPr w:rsidR="00D33232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D33232" w:rsidRDefault="001C274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D33232" w:rsidRDefault="001C274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</w:rPr>
        <w:t>четвертой</w:t>
      </w:r>
      <w:r>
        <w:rPr>
          <w:sz w:val="26"/>
          <w:szCs w:val="26"/>
        </w:rPr>
        <w:t xml:space="preserve"> сессии </w:t>
      </w:r>
    </w:p>
    <w:p w:rsidR="00D33232" w:rsidRDefault="001C2749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:rsidR="00D33232" w:rsidRDefault="001C2749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:rsidR="00D33232" w:rsidRDefault="001C274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 года №</w:t>
      </w:r>
    </w:p>
    <w:p w:rsidR="00D33232" w:rsidRDefault="00D33232">
      <w:pPr>
        <w:jc w:val="both"/>
        <w:rPr>
          <w:sz w:val="26"/>
          <w:szCs w:val="26"/>
        </w:rPr>
      </w:pPr>
    </w:p>
    <w:p w:rsidR="00D33232" w:rsidRDefault="001C2749">
      <w:pPr>
        <w:pStyle w:val="a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Виды разрешенного использования земельных участков и объектов капитального строительства для территориальных зон, ко</w:t>
      </w:r>
      <w:r>
        <w:rPr>
          <w:b/>
          <w:bCs/>
          <w:sz w:val="26"/>
          <w:szCs w:val="26"/>
        </w:rPr>
        <w:t>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:rsidR="00D33232" w:rsidRDefault="00D33232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  <w:gridCol w:w="3071"/>
        <w:gridCol w:w="3071"/>
      </w:tblGrid>
      <w:tr w:rsidR="00D33232">
        <w:tc>
          <w:tcPr>
            <w:tcW w:w="3070" w:type="dxa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территориальной зоны</w:t>
            </w:r>
          </w:p>
        </w:tc>
        <w:tc>
          <w:tcPr>
            <w:tcW w:w="3070" w:type="dxa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разрешенные виды использования</w:t>
            </w:r>
          </w:p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Вспомогательные виды РИ</w:t>
            </w:r>
          </w:p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(код вида РИ)</w:t>
            </w:r>
          </w:p>
        </w:tc>
      </w:tr>
      <w:tr w:rsidR="00D33232">
        <w:tc>
          <w:tcPr>
            <w:tcW w:w="15352" w:type="dxa"/>
            <w:gridSpan w:val="5"/>
            <w:vAlign w:val="center"/>
          </w:tcPr>
          <w:p w:rsidR="00D33232" w:rsidRDefault="001C274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Жилые зоны</w:t>
            </w:r>
          </w:p>
        </w:tc>
      </w:tr>
      <w:tr w:rsidR="00D33232">
        <w:tc>
          <w:tcPr>
            <w:tcW w:w="3070" w:type="dxa"/>
          </w:tcPr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Жин</w:t>
            </w:r>
          </w:p>
        </w:tc>
        <w:tc>
          <w:tcPr>
            <w:tcW w:w="3070" w:type="dxa"/>
          </w:tcPr>
          <w:p w:rsidR="00D33232" w:rsidRDefault="001C2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Зона застройки индивидуальными жилыми домами в границах земель населенных пунктов </w:t>
            </w:r>
          </w:p>
        </w:tc>
        <w:tc>
          <w:tcPr>
            <w:tcW w:w="3070" w:type="dxa"/>
          </w:tcPr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индивиду</w:t>
            </w:r>
            <w:r>
              <w:rPr>
                <w:sz w:val="26"/>
                <w:szCs w:val="26"/>
              </w:rPr>
              <w:t>ального жилищного строительства (2.1)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Блокированная жилая застройка (2.3)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Здравоохранение (3.4)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Амбулаторно-поликлиническое обслуживание (3.4.1)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Дошкольное, начальное и </w:t>
            </w:r>
            <w:r>
              <w:rPr>
                <w:sz w:val="26"/>
                <w:szCs w:val="26"/>
              </w:rPr>
              <w:t>среднее общее образование (3.5.1)</w:t>
            </w:r>
          </w:p>
          <w:p w:rsidR="00D33232" w:rsidRDefault="001C2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Объекты культурно-досуговой деятельности (3.6.1)</w:t>
            </w:r>
          </w:p>
          <w:p w:rsidR="00D33232" w:rsidRDefault="001C274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(территории) общего пользования (12.0</w:t>
            </w:r>
            <w:r>
              <w:rPr>
                <w:color w:val="000000" w:themeColor="text1"/>
                <w:sz w:val="26"/>
                <w:szCs w:val="26"/>
              </w:rPr>
              <w:t xml:space="preserve">) </w:t>
            </w:r>
          </w:p>
          <w:p w:rsidR="00D33232" w:rsidRDefault="001C274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Улично-дорожная сеть (12.0.1)</w:t>
            </w:r>
          </w:p>
          <w:p w:rsidR="00D33232" w:rsidRDefault="001C2749">
            <w:pPr>
              <w:pStyle w:val="ab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Благоустройство территории (12.0.2)</w:t>
            </w:r>
          </w:p>
          <w:p w:rsidR="00D33232" w:rsidRDefault="001C2749">
            <w:pPr>
              <w:pStyle w:val="ab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Ведение</w:t>
            </w:r>
            <w:r>
              <w:rPr>
                <w:color w:val="000000" w:themeColor="text1"/>
                <w:sz w:val="26"/>
                <w:szCs w:val="26"/>
              </w:rPr>
              <w:t xml:space="preserve"> огородничества (13.1)</w:t>
            </w:r>
          </w:p>
          <w:p w:rsidR="00D33232" w:rsidRDefault="001C2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садоводства</w:t>
            </w:r>
            <w:r>
              <w:rPr>
                <w:sz w:val="26"/>
                <w:szCs w:val="26"/>
              </w:rPr>
              <w:t xml:space="preserve"> (13.2)</w:t>
            </w:r>
          </w:p>
        </w:tc>
        <w:tc>
          <w:tcPr>
            <w:tcW w:w="3071" w:type="dxa"/>
          </w:tcPr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Малоэтажная многоквартирная жилая застройка (2.1.1)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автотранспорта (2.7.1) 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обслуживание (3.1)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обслуживание (3.2)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Бытовое обслуживание (3.3)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Культурное развитие (3.6)</w:t>
            </w:r>
          </w:p>
          <w:p w:rsidR="00D33232" w:rsidRDefault="001C2749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Религиозное использование (3.7)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Амбулаторное </w:t>
            </w:r>
            <w:r>
              <w:rPr>
                <w:sz w:val="26"/>
                <w:szCs w:val="26"/>
              </w:rPr>
              <w:lastRenderedPageBreak/>
              <w:t>вет</w:t>
            </w:r>
            <w:r>
              <w:rPr>
                <w:sz w:val="26"/>
                <w:szCs w:val="26"/>
              </w:rPr>
              <w:t>еринарное обслуживание (3.10.1)</w:t>
            </w:r>
          </w:p>
          <w:p w:rsidR="00D33232" w:rsidRDefault="001C2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Деловое управление (4.1)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Рынки (4.3)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(4.4)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Общественное питание (4.6)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Стоянка транспортных средств (4.9.2)</w:t>
            </w:r>
          </w:p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занятий спортом в помещениях (5.1.2)</w:t>
            </w:r>
          </w:p>
          <w:p w:rsidR="00D33232" w:rsidRDefault="001C2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Площадки для занятий спортом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(5.1.3)</w:t>
            </w:r>
          </w:p>
        </w:tc>
        <w:tc>
          <w:tcPr>
            <w:tcW w:w="3071" w:type="dxa"/>
          </w:tcPr>
          <w:p w:rsidR="00D33232" w:rsidRDefault="001C2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</w:t>
            </w:r>
            <w:r>
              <w:rPr>
                <w:sz w:val="26"/>
                <w:szCs w:val="26"/>
              </w:rPr>
              <w:t>устанавливается</w:t>
            </w:r>
          </w:p>
        </w:tc>
      </w:tr>
    </w:tbl>
    <w:p w:rsidR="00D33232" w:rsidRDefault="00D33232">
      <w:pPr>
        <w:jc w:val="both"/>
        <w:rPr>
          <w:sz w:val="26"/>
          <w:szCs w:val="26"/>
        </w:rPr>
      </w:pPr>
    </w:p>
    <w:p w:rsidR="00D33232" w:rsidRDefault="00D33232">
      <w:pPr>
        <w:pStyle w:val="ab"/>
        <w:rPr>
          <w:sz w:val="28"/>
          <w:szCs w:val="28"/>
        </w:rPr>
      </w:pPr>
    </w:p>
    <w:p w:rsidR="00D33232" w:rsidRDefault="001C2749">
      <w:pPr>
        <w:pStyle w:val="ab"/>
        <w:rPr>
          <w:sz w:val="26"/>
          <w:szCs w:val="26"/>
        </w:rPr>
      </w:pPr>
      <w:r>
        <w:rPr>
          <w:sz w:val="26"/>
          <w:szCs w:val="26"/>
        </w:rPr>
        <w:t xml:space="preserve">Глава Баганского района </w:t>
      </w:r>
    </w:p>
    <w:p w:rsidR="00D33232" w:rsidRDefault="001C2749">
      <w:pPr>
        <w:pStyle w:val="ab"/>
        <w:rPr>
          <w:sz w:val="26"/>
          <w:szCs w:val="26"/>
        </w:rPr>
      </w:pPr>
      <w:r>
        <w:rPr>
          <w:sz w:val="26"/>
          <w:szCs w:val="26"/>
        </w:rPr>
        <w:t>Новосибирской области                                                                А.А. Воличенко</w:t>
      </w:r>
    </w:p>
    <w:p w:rsidR="00D33232" w:rsidRDefault="00D33232">
      <w:pPr>
        <w:pStyle w:val="ab"/>
        <w:rPr>
          <w:sz w:val="26"/>
          <w:szCs w:val="26"/>
        </w:rPr>
      </w:pPr>
    </w:p>
    <w:p w:rsidR="00D33232" w:rsidRDefault="00D33232">
      <w:pPr>
        <w:pStyle w:val="ab"/>
        <w:rPr>
          <w:sz w:val="26"/>
          <w:szCs w:val="26"/>
        </w:rPr>
      </w:pPr>
    </w:p>
    <w:p w:rsidR="00D33232" w:rsidRDefault="00D33232">
      <w:pPr>
        <w:pStyle w:val="ab"/>
        <w:rPr>
          <w:sz w:val="26"/>
          <w:szCs w:val="26"/>
        </w:rPr>
      </w:pPr>
    </w:p>
    <w:p w:rsidR="00D33232" w:rsidRDefault="00D33232">
      <w:pPr>
        <w:pStyle w:val="ab"/>
        <w:rPr>
          <w:sz w:val="26"/>
          <w:szCs w:val="26"/>
        </w:rPr>
      </w:pPr>
    </w:p>
    <w:p w:rsidR="00D33232" w:rsidRDefault="001C274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Новосибирская область,</w:t>
      </w:r>
    </w:p>
    <w:p w:rsidR="00D33232" w:rsidRDefault="001C274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Баган, ул. М. Горького, 28</w:t>
      </w:r>
    </w:p>
    <w:p w:rsidR="00D33232" w:rsidRDefault="001C274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sectPr w:rsidR="00D33232">
      <w:pgSz w:w="16838" w:h="11906" w:orient="landscape"/>
      <w:pgMar w:top="1701" w:right="568" w:bottom="850" w:left="1134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3501C3"/>
    <w:multiLevelType w:val="singleLevel"/>
    <w:tmpl w:val="FF3501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2749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33232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6E1095E"/>
    <w:rsid w:val="078D2DA6"/>
    <w:rsid w:val="0C8E2713"/>
    <w:rsid w:val="10DD219D"/>
    <w:rsid w:val="15C66192"/>
    <w:rsid w:val="1B5F2962"/>
    <w:rsid w:val="1B7239A5"/>
    <w:rsid w:val="1E8C21FB"/>
    <w:rsid w:val="213B1BDF"/>
    <w:rsid w:val="21C93011"/>
    <w:rsid w:val="22DA7FBD"/>
    <w:rsid w:val="25947D35"/>
    <w:rsid w:val="2C2279D6"/>
    <w:rsid w:val="2CCF04B2"/>
    <w:rsid w:val="2EBA1EF6"/>
    <w:rsid w:val="2F45777E"/>
    <w:rsid w:val="2FB87916"/>
    <w:rsid w:val="30906E39"/>
    <w:rsid w:val="3A71713A"/>
    <w:rsid w:val="3BC136BC"/>
    <w:rsid w:val="3CF35D7D"/>
    <w:rsid w:val="3E592E04"/>
    <w:rsid w:val="491B5802"/>
    <w:rsid w:val="491E7521"/>
    <w:rsid w:val="49BE170B"/>
    <w:rsid w:val="4B984B58"/>
    <w:rsid w:val="4ED41007"/>
    <w:rsid w:val="52F00E0A"/>
    <w:rsid w:val="53A876CC"/>
    <w:rsid w:val="5ABE15E2"/>
    <w:rsid w:val="5CBD64BD"/>
    <w:rsid w:val="5E7A120F"/>
    <w:rsid w:val="645D4F12"/>
    <w:rsid w:val="66404959"/>
    <w:rsid w:val="669A6C71"/>
    <w:rsid w:val="680603D8"/>
    <w:rsid w:val="6D291469"/>
    <w:rsid w:val="7328617A"/>
    <w:rsid w:val="7868128B"/>
    <w:rsid w:val="7AA36941"/>
    <w:rsid w:val="7D2C2AE8"/>
    <w:rsid w:val="7FC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3FC3"/>
  <w15:docId w15:val="{772CFAFB-460B-4174-8679-0B1BEC8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szCs w:val="20"/>
    </w:rPr>
  </w:style>
  <w:style w:type="paragraph" w:styleId="a8">
    <w:name w:val="Normal (Web)"/>
    <w:basedOn w:val="a"/>
    <w:qFormat/>
    <w:pPr>
      <w:jc w:val="both"/>
    </w:pPr>
  </w:style>
  <w:style w:type="paragraph" w:styleId="a9">
    <w:name w:val="Subtitle"/>
    <w:basedOn w:val="a"/>
    <w:next w:val="a"/>
    <w:uiPriority w:val="99"/>
    <w:qFormat/>
    <w:pPr>
      <w:spacing w:after="60"/>
      <w:ind w:firstLine="709"/>
      <w:jc w:val="both"/>
      <w:outlineLvl w:val="1"/>
    </w:pPr>
    <w:rPr>
      <w:sz w:val="28"/>
      <w:szCs w:val="2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Знак"/>
    <w:basedOn w:val="a0"/>
    <w:link w:val="a6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link w:val="ac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pboth">
    <w:name w:val="pboth"/>
    <w:basedOn w:val="a"/>
    <w:qFormat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1576-DB00-4CAC-8437-5B4F5CD1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4423</Characters>
  <Application>Microsoft Office Word</Application>
  <DocSecurity>0</DocSecurity>
  <Lines>36</Lines>
  <Paragraphs>10</Paragraphs>
  <ScaleCrop>false</ScaleCrop>
  <Company>Home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Admin</cp:lastModifiedBy>
  <cp:revision>98</cp:revision>
  <cp:lastPrinted>2025-11-27T02:35:00Z</cp:lastPrinted>
  <dcterms:created xsi:type="dcterms:W3CDTF">2019-09-17T09:00:00Z</dcterms:created>
  <dcterms:modified xsi:type="dcterms:W3CDTF">2025-12-12T02:03:00Z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