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CB4B" w14:textId="77777777" w:rsidR="003D479C" w:rsidRPr="003D479C" w:rsidRDefault="003D479C" w:rsidP="003D479C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687CF301" w14:textId="77777777" w:rsidR="003D479C" w:rsidRPr="003D479C" w:rsidRDefault="003D479C" w:rsidP="003D479C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проведении публичных консультаций в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целях оценки регулирующего воздействия </w:t>
      </w:r>
      <w:bookmarkStart w:id="0" w:name="_Hlk168560501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проекта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муниципального нормативного правового акта </w:t>
      </w:r>
      <w:bookmarkEnd w:id="0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64F5FBBE" w14:textId="77777777" w:rsidR="00F5599A" w:rsidRPr="00F5599A" w:rsidRDefault="003D479C" w:rsidP="00F5599A">
      <w:pPr>
        <w:pStyle w:val="FR1"/>
        <w:spacing w:before="0" w:after="120" w:line="240" w:lineRule="auto"/>
        <w:ind w:left="-57" w:right="0"/>
        <w:jc w:val="both"/>
        <w:rPr>
          <w:b w:val="0"/>
        </w:rPr>
      </w:pPr>
      <w:r w:rsidRPr="00F5599A">
        <w:rPr>
          <w:b w:val="0"/>
          <w:sz w:val="27"/>
          <w:szCs w:val="27"/>
        </w:rPr>
        <w:t>Администрация Баганского района Новосибирской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администрации Баганского района Новосибирской</w:t>
      </w:r>
      <w:proofErr w:type="gramStart"/>
      <w:r w:rsidRPr="00F5599A">
        <w:rPr>
          <w:b w:val="0"/>
          <w:sz w:val="27"/>
          <w:szCs w:val="27"/>
        </w:rPr>
        <w:t xml:space="preserve"> </w:t>
      </w:r>
      <w:r w:rsidR="00F5599A" w:rsidRPr="00F5599A">
        <w:rPr>
          <w:b w:val="0"/>
          <w:szCs w:val="28"/>
        </w:rPr>
        <w:t>О</w:t>
      </w:r>
      <w:proofErr w:type="gramEnd"/>
      <w:r w:rsidR="00F5599A" w:rsidRPr="00F5599A">
        <w:rPr>
          <w:b w:val="0"/>
          <w:szCs w:val="28"/>
        </w:rPr>
        <w:t xml:space="preserve"> внесение изменений в </w:t>
      </w:r>
      <w:r w:rsidR="00F5599A" w:rsidRPr="00F5599A">
        <w:rPr>
          <w:b w:val="0"/>
        </w:rPr>
        <w:t xml:space="preserve">постановление администрации Баганского района от 01.04.2022 № 273 «Об утверждении </w:t>
      </w:r>
      <w:r w:rsidR="00F5599A" w:rsidRPr="00F5599A">
        <w:rPr>
          <w:b w:val="0"/>
          <w:szCs w:val="28"/>
        </w:rPr>
        <w:t xml:space="preserve">административного регламента  </w:t>
      </w:r>
      <w:r w:rsidR="00F5599A" w:rsidRPr="00F5599A">
        <w:rPr>
          <w:b w:val="0"/>
          <w:bCs/>
          <w:szCs w:val="28"/>
        </w:rPr>
        <w:t xml:space="preserve"> </w:t>
      </w:r>
      <w:r w:rsidR="00F5599A" w:rsidRPr="00F5599A">
        <w:rPr>
          <w:b w:val="0"/>
          <w:szCs w:val="28"/>
        </w:rPr>
        <w:t xml:space="preserve">по предоставлению </w:t>
      </w:r>
      <w:r w:rsidR="00F5599A" w:rsidRPr="00F5599A">
        <w:rPr>
          <w:b w:val="0"/>
        </w:rPr>
        <w:t>муниципальной услуги «Выдача разрешения на строительство, внесение изменений в</w:t>
      </w:r>
      <w:r w:rsidR="00F5599A" w:rsidRPr="00F5599A">
        <w:rPr>
          <w:b w:val="0"/>
          <w:spacing w:val="-67"/>
        </w:rPr>
        <w:t xml:space="preserve"> </w:t>
      </w:r>
      <w:r w:rsidR="00F5599A" w:rsidRPr="00F5599A">
        <w:rPr>
          <w:b w:val="0"/>
        </w:rPr>
        <w:t>разрешение</w:t>
      </w:r>
      <w:r w:rsidR="00F5599A" w:rsidRPr="00F5599A">
        <w:rPr>
          <w:b w:val="0"/>
          <w:spacing w:val="-5"/>
        </w:rPr>
        <w:t xml:space="preserve"> </w:t>
      </w:r>
      <w:r w:rsidR="00F5599A" w:rsidRPr="00F5599A">
        <w:rPr>
          <w:b w:val="0"/>
        </w:rPr>
        <w:t>на</w:t>
      </w:r>
      <w:r w:rsidR="00F5599A" w:rsidRPr="00F5599A">
        <w:rPr>
          <w:b w:val="0"/>
          <w:spacing w:val="-3"/>
        </w:rPr>
        <w:t xml:space="preserve"> </w:t>
      </w:r>
      <w:r w:rsidR="00F5599A" w:rsidRPr="00F5599A">
        <w:rPr>
          <w:b w:val="0"/>
        </w:rPr>
        <w:t>строительство,</w:t>
      </w:r>
      <w:r w:rsidR="00F5599A" w:rsidRPr="00F5599A">
        <w:rPr>
          <w:b w:val="0"/>
          <w:spacing w:val="-4"/>
        </w:rPr>
        <w:t xml:space="preserve"> </w:t>
      </w:r>
      <w:r w:rsidR="00F5599A" w:rsidRPr="00F5599A">
        <w:rPr>
          <w:b w:val="0"/>
        </w:rPr>
        <w:t>в</w:t>
      </w:r>
      <w:r w:rsidR="00F5599A" w:rsidRPr="00F5599A">
        <w:rPr>
          <w:b w:val="0"/>
          <w:spacing w:val="-4"/>
        </w:rPr>
        <w:t xml:space="preserve"> </w:t>
      </w:r>
      <w:r w:rsidR="00F5599A" w:rsidRPr="00F5599A">
        <w:rPr>
          <w:b w:val="0"/>
        </w:rPr>
        <w:t>том</w:t>
      </w:r>
      <w:r w:rsidR="00F5599A" w:rsidRPr="00F5599A">
        <w:rPr>
          <w:b w:val="0"/>
          <w:spacing w:val="-4"/>
        </w:rPr>
        <w:t xml:space="preserve"> </w:t>
      </w:r>
      <w:r w:rsidR="00F5599A" w:rsidRPr="00F5599A">
        <w:rPr>
          <w:b w:val="0"/>
        </w:rPr>
        <w:t>числе</w:t>
      </w:r>
      <w:r w:rsidR="00F5599A" w:rsidRPr="00F5599A">
        <w:rPr>
          <w:b w:val="0"/>
          <w:spacing w:val="-4"/>
        </w:rPr>
        <w:t xml:space="preserve"> </w:t>
      </w:r>
      <w:r w:rsidR="00F5599A" w:rsidRPr="00F5599A">
        <w:rPr>
          <w:b w:val="0"/>
        </w:rPr>
        <w:t>в</w:t>
      </w:r>
      <w:r w:rsidR="00F5599A" w:rsidRPr="00F5599A">
        <w:rPr>
          <w:b w:val="0"/>
          <w:spacing w:val="-4"/>
        </w:rPr>
        <w:t xml:space="preserve"> </w:t>
      </w:r>
      <w:r w:rsidR="00F5599A" w:rsidRPr="00F5599A">
        <w:rPr>
          <w:b w:val="0"/>
        </w:rPr>
        <w:t>связи</w:t>
      </w:r>
      <w:r w:rsidR="00F5599A" w:rsidRPr="00F5599A">
        <w:rPr>
          <w:b w:val="0"/>
          <w:spacing w:val="-3"/>
        </w:rPr>
        <w:t xml:space="preserve"> </w:t>
      </w:r>
      <w:r w:rsidR="00F5599A" w:rsidRPr="00F5599A">
        <w:rPr>
          <w:b w:val="0"/>
        </w:rPr>
        <w:t>с</w:t>
      </w:r>
      <w:r w:rsidR="00F5599A" w:rsidRPr="00F5599A">
        <w:rPr>
          <w:b w:val="0"/>
          <w:spacing w:val="-4"/>
        </w:rPr>
        <w:t xml:space="preserve"> </w:t>
      </w:r>
      <w:r w:rsidR="00F5599A" w:rsidRPr="00F5599A">
        <w:rPr>
          <w:b w:val="0"/>
        </w:rPr>
        <w:t>необходимостью   продления</w:t>
      </w:r>
      <w:r w:rsidR="00F5599A" w:rsidRPr="00F5599A">
        <w:rPr>
          <w:b w:val="0"/>
          <w:spacing w:val="-5"/>
        </w:rPr>
        <w:t xml:space="preserve"> </w:t>
      </w:r>
      <w:r w:rsidR="00F5599A" w:rsidRPr="00F5599A">
        <w:rPr>
          <w:b w:val="0"/>
        </w:rPr>
        <w:t>срока</w:t>
      </w:r>
      <w:r w:rsidR="00F5599A" w:rsidRPr="00F5599A">
        <w:rPr>
          <w:b w:val="0"/>
          <w:spacing w:val="-5"/>
        </w:rPr>
        <w:t xml:space="preserve"> </w:t>
      </w:r>
      <w:r w:rsidR="00F5599A" w:rsidRPr="00F5599A">
        <w:rPr>
          <w:b w:val="0"/>
        </w:rPr>
        <w:t>действия</w:t>
      </w:r>
      <w:r w:rsidR="00F5599A" w:rsidRPr="00F5599A">
        <w:rPr>
          <w:b w:val="0"/>
          <w:spacing w:val="-5"/>
        </w:rPr>
        <w:t xml:space="preserve"> </w:t>
      </w:r>
      <w:r w:rsidR="00F5599A" w:rsidRPr="00F5599A">
        <w:rPr>
          <w:b w:val="0"/>
        </w:rPr>
        <w:t>разрешения</w:t>
      </w:r>
      <w:r w:rsidR="00F5599A" w:rsidRPr="00F5599A">
        <w:rPr>
          <w:b w:val="0"/>
          <w:spacing w:val="-5"/>
        </w:rPr>
        <w:t xml:space="preserve"> </w:t>
      </w:r>
      <w:r w:rsidR="00F5599A" w:rsidRPr="00F5599A">
        <w:rPr>
          <w:b w:val="0"/>
        </w:rPr>
        <w:t>на</w:t>
      </w:r>
      <w:r w:rsidR="00F5599A" w:rsidRPr="00F5599A">
        <w:rPr>
          <w:b w:val="0"/>
          <w:spacing w:val="-5"/>
        </w:rPr>
        <w:t xml:space="preserve"> </w:t>
      </w:r>
      <w:r w:rsidR="00F5599A" w:rsidRPr="00F5599A">
        <w:rPr>
          <w:b w:val="0"/>
        </w:rPr>
        <w:t xml:space="preserve">строительство». </w:t>
      </w:r>
    </w:p>
    <w:p w14:paraId="787C8BF1" w14:textId="76A2F74B" w:rsidR="003D479C" w:rsidRPr="003D479C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D11884C" w14:textId="286296F9" w:rsidR="003D479C" w:rsidRPr="003D479C" w:rsidRDefault="00E5096B" w:rsidP="003D479C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Отдел строительства и доро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жного комплекса</w:t>
      </w:r>
      <w:r w:rsidR="003D479C"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области.</w:t>
      </w:r>
    </w:p>
    <w:p w14:paraId="04A6AD3F" w14:textId="103B3F06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0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4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2025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F4682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.2025.</w:t>
      </w:r>
    </w:p>
    <w:p w14:paraId="0950F101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013A5FCD" w14:textId="7B994F2D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с.Баган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3779E3EF" w14:textId="77777777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5A2A24F6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1DD8CE35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Контактное лицо, телефон: </w:t>
      </w:r>
    </w:p>
    <w:p w14:paraId="216B7CC1" w14:textId="78171704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График работы: </w:t>
      </w:r>
      <w:proofErr w:type="spell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пн-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чт</w:t>
      </w:r>
      <w:proofErr w:type="spell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 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9.00 до 17.00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пт</w:t>
      </w:r>
      <w:proofErr w:type="spellEnd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с 09.00 до 16.00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339DC61D" w14:textId="1CBD2FDD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главный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специалист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управления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Чуприна Лилия Валерьевна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тел.: 8 (38353) 21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833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46C623BF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Прилагаемые документы:</w:t>
      </w:r>
    </w:p>
    <w:p w14:paraId="3A562EB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текст проекта НПА;</w:t>
      </w:r>
    </w:p>
    <w:p w14:paraId="174B7555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сводный отчет;</w:t>
      </w:r>
    </w:p>
    <w:p w14:paraId="44E0F69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перечень вопросов, обсуждаемых в ходе публичных консультаций.</w:t>
      </w:r>
    </w:p>
    <w:p w14:paraId="056138AE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Публичные консультации проводятся в целях:</w:t>
      </w:r>
    </w:p>
    <w:p w14:paraId="7DC830AB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03FFF893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14:paraId="0DEFDAF9" w14:textId="77777777" w:rsidR="003D479C" w:rsidRPr="003D479C" w:rsidRDefault="003D479C" w:rsidP="003D47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225E92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CB"/>
    <w:rsid w:val="000C4AF6"/>
    <w:rsid w:val="002E236C"/>
    <w:rsid w:val="003D479C"/>
    <w:rsid w:val="00575BD0"/>
    <w:rsid w:val="00590627"/>
    <w:rsid w:val="006C0045"/>
    <w:rsid w:val="00731AA7"/>
    <w:rsid w:val="00847D59"/>
    <w:rsid w:val="008F131B"/>
    <w:rsid w:val="00920051"/>
    <w:rsid w:val="009251CB"/>
    <w:rsid w:val="00A240C3"/>
    <w:rsid w:val="00B27DCE"/>
    <w:rsid w:val="00C95C58"/>
    <w:rsid w:val="00CD4EE7"/>
    <w:rsid w:val="00CD7BB2"/>
    <w:rsid w:val="00DC3868"/>
    <w:rsid w:val="00E34E8F"/>
    <w:rsid w:val="00E5096B"/>
    <w:rsid w:val="00F46829"/>
    <w:rsid w:val="00F5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rsid w:val="00F5599A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rsid w:val="00F5599A"/>
    <w:pPr>
      <w:widowControl w:val="0"/>
      <w:spacing w:before="100" w:after="0" w:line="300" w:lineRule="auto"/>
      <w:ind w:left="560" w:right="80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2025-12-03T08:45:00Z</dcterms:created>
  <dcterms:modified xsi:type="dcterms:W3CDTF">2025-12-03T08:53:00Z</dcterms:modified>
</cp:coreProperties>
</file>