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DCB4B" w14:textId="77777777" w:rsidR="003D479C" w:rsidRPr="003D479C" w:rsidRDefault="003D479C" w:rsidP="003D479C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Уведомление</w:t>
      </w:r>
    </w:p>
    <w:p w14:paraId="687CF301" w14:textId="77777777" w:rsidR="003D479C" w:rsidRPr="003D479C" w:rsidRDefault="003D479C" w:rsidP="003D479C">
      <w:pPr>
        <w:widowControl w:val="0"/>
        <w:spacing w:after="360" w:line="308" w:lineRule="exac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о проведении публичных консультаций в 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целях оценки регулирующего воздействия </w:t>
      </w:r>
      <w:bookmarkStart w:id="0" w:name="_Hlk168560501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проекта 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муниципального нормативного правового акта </w:t>
      </w:r>
      <w:bookmarkEnd w:id="0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органов местного самоуправления Баганского района Новосибирской области, затрагивающего вопросы осуществления предпринимательской и инвестиционной деятельности</w:t>
      </w:r>
    </w:p>
    <w:p w14:paraId="3BDA9A01" w14:textId="46CC2395" w:rsidR="0080386D" w:rsidRPr="0080386D" w:rsidRDefault="003D479C" w:rsidP="0080386D">
      <w:pPr>
        <w:pStyle w:val="FR1"/>
        <w:spacing w:before="0" w:line="240" w:lineRule="auto"/>
        <w:ind w:left="0" w:right="0"/>
        <w:jc w:val="both"/>
        <w:rPr>
          <w:b w:val="0"/>
          <w:bCs/>
          <w:szCs w:val="28"/>
        </w:rPr>
      </w:pPr>
      <w:proofErr w:type="gramStart"/>
      <w:r w:rsidRPr="0080386D">
        <w:rPr>
          <w:b w:val="0"/>
          <w:sz w:val="27"/>
          <w:szCs w:val="27"/>
        </w:rPr>
        <w:t xml:space="preserve">Администрация Баганского района Новосибирской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 администрации Баганского района Новосибирской области </w:t>
      </w:r>
      <w:r w:rsidR="006553E0">
        <w:rPr>
          <w:b w:val="0"/>
          <w:sz w:val="27"/>
          <w:szCs w:val="27"/>
        </w:rPr>
        <w:t>«</w:t>
      </w:r>
      <w:r w:rsidR="0080386D" w:rsidRPr="0080386D">
        <w:rPr>
          <w:b w:val="0"/>
          <w:szCs w:val="28"/>
        </w:rPr>
        <w:t>О внесени</w:t>
      </w:r>
      <w:r w:rsidR="006553E0">
        <w:rPr>
          <w:b w:val="0"/>
          <w:szCs w:val="28"/>
        </w:rPr>
        <w:t>и</w:t>
      </w:r>
      <w:bookmarkStart w:id="1" w:name="_GoBack"/>
      <w:bookmarkEnd w:id="1"/>
      <w:r w:rsidR="0080386D" w:rsidRPr="0080386D">
        <w:rPr>
          <w:b w:val="0"/>
          <w:szCs w:val="28"/>
        </w:rPr>
        <w:t xml:space="preserve"> изменений в постановление администрации Баганского района от 04.04.2022 № 284 «Об утверждении административного регламента   по предоставлению </w:t>
      </w:r>
      <w:r w:rsidR="0080386D" w:rsidRPr="0080386D">
        <w:rPr>
          <w:b w:val="0"/>
          <w:bCs/>
          <w:szCs w:val="28"/>
        </w:rPr>
        <w:t xml:space="preserve">муниципальной услуги «Выдача </w:t>
      </w:r>
      <w:r w:rsidR="0080386D" w:rsidRPr="0080386D">
        <w:rPr>
          <w:b w:val="0"/>
          <w:bCs/>
          <w:spacing w:val="-7"/>
          <w:szCs w:val="28"/>
        </w:rPr>
        <w:t>разрешений на ввод объекта в эксплуатацию</w:t>
      </w:r>
      <w:r w:rsidR="0080386D" w:rsidRPr="0080386D">
        <w:rPr>
          <w:b w:val="0"/>
          <w:bCs/>
          <w:szCs w:val="28"/>
        </w:rPr>
        <w:t xml:space="preserve">». </w:t>
      </w:r>
      <w:proofErr w:type="gramEnd"/>
    </w:p>
    <w:p w14:paraId="787C8BF1" w14:textId="6AB1A382" w:rsidR="003D479C" w:rsidRPr="003D479C" w:rsidRDefault="003D479C" w:rsidP="00A240C3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Разработчик муниципального акта: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ab/>
      </w:r>
    </w:p>
    <w:p w14:paraId="5D11884C" w14:textId="14645746" w:rsidR="003D479C" w:rsidRPr="003D479C" w:rsidRDefault="0080386D" w:rsidP="003D479C">
      <w:pPr>
        <w:widowControl w:val="0"/>
        <w:tabs>
          <w:tab w:val="left" w:pos="5548"/>
        </w:tabs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Отдел строительства и дорожного комплекса</w:t>
      </w:r>
      <w:r w:rsidR="003D479C"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администрации Баганского района Новосибирской области.</w:t>
      </w:r>
    </w:p>
    <w:p w14:paraId="04A6AD3F" w14:textId="103B3F06" w:rsidR="003D479C" w:rsidRPr="003D479C" w:rsidRDefault="003D479C" w:rsidP="003D479C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Сроки проведения публичных консультаций: </w:t>
      </w:r>
      <w:r w:rsidR="00F4682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0</w:t>
      </w:r>
      <w:r w:rsidR="00575BD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4</w:t>
      </w:r>
      <w:r w:rsidR="00F4682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.1</w:t>
      </w:r>
      <w:r w:rsidR="00575BD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2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</w:t>
      </w: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2025</w:t>
      </w:r>
      <w:r w:rsidR="00F4682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-</w:t>
      </w:r>
      <w:r w:rsidR="00F4682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="00F46829" w:rsidRPr="00F46829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ru-RU"/>
          <w14:ligatures w14:val="none"/>
        </w:rPr>
        <w:t>1</w:t>
      </w:r>
      <w:r w:rsidR="00575BD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ru-RU"/>
          <w14:ligatures w14:val="none"/>
        </w:rPr>
        <w:t>1</w:t>
      </w:r>
      <w:r w:rsidR="00F46829" w:rsidRPr="00F46829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ru-RU"/>
          <w14:ligatures w14:val="none"/>
        </w:rPr>
        <w:t>.1</w:t>
      </w:r>
      <w:r w:rsidR="00575BD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ru-RU"/>
          <w14:ligatures w14:val="none"/>
        </w:rPr>
        <w:t>2</w:t>
      </w: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.2025.</w:t>
      </w:r>
    </w:p>
    <w:p w14:paraId="0950F101" w14:textId="77777777" w:rsidR="003D479C" w:rsidRPr="003D479C" w:rsidRDefault="003D479C" w:rsidP="003D479C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Адреса для направления предложений и замечаний по выявленным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проблемам и способам их решения:</w:t>
      </w:r>
    </w:p>
    <w:p w14:paraId="013A5FCD" w14:textId="7B994F2D" w:rsidR="003D479C" w:rsidRPr="003D479C" w:rsidRDefault="003D479C" w:rsidP="003D479C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адрес почтовый: </w:t>
      </w:r>
      <w:proofErr w:type="spellStart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с.Баган</w:t>
      </w:r>
      <w:proofErr w:type="spellEnd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, </w:t>
      </w:r>
      <w:proofErr w:type="spellStart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ул.М.Горького</w:t>
      </w:r>
      <w:proofErr w:type="spellEnd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8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управление экономики и труда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администрации Баганского района Новосибирской области);</w:t>
      </w:r>
    </w:p>
    <w:p w14:paraId="3779E3EF" w14:textId="77777777" w:rsidR="003D479C" w:rsidRPr="003D479C" w:rsidRDefault="003D479C" w:rsidP="003D479C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 электронной почты ek.otdel.adm@mail.ru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bidi="en-US"/>
          <w14:ligatures w14:val="none"/>
        </w:rPr>
        <w:t>.</w:t>
      </w:r>
    </w:p>
    <w:p w14:paraId="5A2A24F6" w14:textId="77777777" w:rsidR="003D479C" w:rsidRPr="003D479C" w:rsidRDefault="003D479C" w:rsidP="003D479C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Предложения и замечания могут быть направлены также посредством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размещения комментариев на странице ГИС НСО "Электронная демократия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Новосибирской области", на которой размещено настоящее уведомление.</w:t>
      </w:r>
    </w:p>
    <w:p w14:paraId="1DD8CE35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Контактное лицо, телефон: </w:t>
      </w:r>
    </w:p>
    <w:p w14:paraId="216B7CC1" w14:textId="78171704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График работы: </w:t>
      </w:r>
      <w:proofErr w:type="spellStart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пн-</w:t>
      </w:r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чт</w:t>
      </w:r>
      <w:proofErr w:type="spellEnd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с </w:t>
      </w:r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0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9.00 до 17.00</w:t>
      </w:r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пт</w:t>
      </w:r>
      <w:proofErr w:type="spellEnd"/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– с 09.00 до 16.00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</w:p>
    <w:p w14:paraId="339DC61D" w14:textId="1CBD2FDD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главный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специалист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управления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– </w:t>
      </w:r>
      <w:r w:rsidR="00F4682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Чуприна Лилия Валерьевна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, тел.: 8 (38353) 21</w:t>
      </w:r>
      <w:r w:rsidR="00F4682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F4682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833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</w:p>
    <w:p w14:paraId="46C623BF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Прилагаемые документы:</w:t>
      </w:r>
    </w:p>
    <w:p w14:paraId="3A562EBA" w14:textId="77777777" w:rsidR="003D479C" w:rsidRPr="003D479C" w:rsidRDefault="003D479C" w:rsidP="003D47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текст проекта НПА;</w:t>
      </w:r>
    </w:p>
    <w:p w14:paraId="174B7555" w14:textId="77777777" w:rsidR="003D479C" w:rsidRPr="003D479C" w:rsidRDefault="003D479C" w:rsidP="003D47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сводный отчет;</w:t>
      </w:r>
    </w:p>
    <w:p w14:paraId="44E0F69A" w14:textId="77777777" w:rsidR="003D479C" w:rsidRPr="003D479C" w:rsidRDefault="003D479C" w:rsidP="003D47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перечень вопросов, обсуждаемых в ходе публичных консультаций.</w:t>
      </w:r>
    </w:p>
    <w:p w14:paraId="056138AE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Публичные консультации проводятся в целях:</w:t>
      </w:r>
    </w:p>
    <w:p w14:paraId="7DC830AB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введению;</w:t>
      </w:r>
    </w:p>
    <w:p w14:paraId="03FFF893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 выявления положений, способствующих возникновению необоснованных расходов субъектов предпринимательской и инвестиционной деятельности, а также бюджета муниципального района.</w:t>
      </w:r>
    </w:p>
    <w:p w14:paraId="0DEFDAF9" w14:textId="77777777" w:rsidR="003D479C" w:rsidRPr="003D479C" w:rsidRDefault="003D479C" w:rsidP="003D47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B225E92" w14:textId="77777777" w:rsidR="00847D59" w:rsidRDefault="00847D59"/>
    <w:sectPr w:rsidR="0084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C46AB"/>
    <w:multiLevelType w:val="multilevel"/>
    <w:tmpl w:val="C23288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38A3A48"/>
    <w:multiLevelType w:val="hybridMultilevel"/>
    <w:tmpl w:val="28EC6D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CB"/>
    <w:rsid w:val="000C4AF6"/>
    <w:rsid w:val="002A31EC"/>
    <w:rsid w:val="002E236C"/>
    <w:rsid w:val="003D479C"/>
    <w:rsid w:val="00575BD0"/>
    <w:rsid w:val="00590627"/>
    <w:rsid w:val="006553E0"/>
    <w:rsid w:val="006C0045"/>
    <w:rsid w:val="00731AA7"/>
    <w:rsid w:val="0080386D"/>
    <w:rsid w:val="00847D59"/>
    <w:rsid w:val="008F131B"/>
    <w:rsid w:val="00920051"/>
    <w:rsid w:val="009251CB"/>
    <w:rsid w:val="00A240C3"/>
    <w:rsid w:val="00B27DCE"/>
    <w:rsid w:val="00C95C58"/>
    <w:rsid w:val="00CD4EE7"/>
    <w:rsid w:val="00CD7BB2"/>
    <w:rsid w:val="00DC3868"/>
    <w:rsid w:val="00F4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9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1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1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1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1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1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1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1CB"/>
    <w:rPr>
      <w:b/>
      <w:bCs/>
      <w:smallCaps/>
      <w:color w:val="2F5496" w:themeColor="accent1" w:themeShade="BF"/>
      <w:spacing w:val="5"/>
    </w:rPr>
  </w:style>
  <w:style w:type="paragraph" w:customStyle="1" w:styleId="FR1">
    <w:name w:val="FR1"/>
    <w:rsid w:val="0080386D"/>
    <w:pPr>
      <w:widowControl w:val="0"/>
      <w:spacing w:before="100" w:after="0" w:line="300" w:lineRule="auto"/>
      <w:ind w:left="560" w:right="800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1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1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1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1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1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1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1CB"/>
    <w:rPr>
      <w:b/>
      <w:bCs/>
      <w:smallCaps/>
      <w:color w:val="2F5496" w:themeColor="accent1" w:themeShade="BF"/>
      <w:spacing w:val="5"/>
    </w:rPr>
  </w:style>
  <w:style w:type="paragraph" w:customStyle="1" w:styleId="FR1">
    <w:name w:val="FR1"/>
    <w:rsid w:val="0080386D"/>
    <w:pPr>
      <w:widowControl w:val="0"/>
      <w:spacing w:before="100" w:after="0" w:line="300" w:lineRule="auto"/>
      <w:ind w:left="560" w:right="800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2025-12-03T08:41:00Z</dcterms:created>
  <dcterms:modified xsi:type="dcterms:W3CDTF">2025-12-03T08:43:00Z</dcterms:modified>
</cp:coreProperties>
</file>