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CB4B" w14:textId="77777777" w:rsidR="003D479C" w:rsidRPr="003D479C" w:rsidRDefault="003D479C" w:rsidP="003D479C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Уведомление</w:t>
      </w:r>
    </w:p>
    <w:p w14:paraId="687CF301" w14:textId="77777777" w:rsidR="003D479C" w:rsidRPr="003D479C" w:rsidRDefault="003D479C" w:rsidP="003D479C">
      <w:pPr>
        <w:widowControl w:val="0"/>
        <w:spacing w:after="360" w:line="308" w:lineRule="exac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о проведении публичных консультаций в 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целях оценки регулирующего воздействия </w:t>
      </w:r>
      <w:bookmarkStart w:id="0" w:name="_Hlk168560501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проекта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муниципального нормативного правового акта </w:t>
      </w:r>
      <w:bookmarkEnd w:id="0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органов местного самоуправления Баганского района Новосибирской области, затрагивающего вопросы осуществления предпринимательской и инвестиционной деятельности</w:t>
      </w:r>
    </w:p>
    <w:p w14:paraId="3C85EB43" w14:textId="77777777" w:rsidR="00C72150" w:rsidRDefault="00C72150" w:rsidP="00C72150">
      <w:pPr>
        <w:pStyle w:val="11"/>
        <w:jc w:val="both"/>
        <w:rPr>
          <w:color w:val="000000"/>
          <w:lang w:bidi="ru-RU"/>
        </w:rPr>
      </w:pPr>
      <w:r>
        <w:rPr>
          <w:kern w:val="0"/>
          <w:sz w:val="27"/>
          <w:szCs w:val="27"/>
          <w:lang w:eastAsia="ru-RU"/>
          <w14:ligatures w14:val="none"/>
        </w:rPr>
        <w:t xml:space="preserve">          </w:t>
      </w:r>
      <w:r w:rsidR="003D479C" w:rsidRPr="003D479C">
        <w:rPr>
          <w:kern w:val="0"/>
          <w:sz w:val="27"/>
          <w:szCs w:val="27"/>
          <w:lang w:eastAsia="ru-RU"/>
          <w14:ligatures w14:val="none"/>
        </w:rPr>
        <w:t xml:space="preserve">Администрация Баганского района Новосибирской области уведомляет о проведении публичных консультаций в целях </w:t>
      </w:r>
      <w:proofErr w:type="gramStart"/>
      <w:r w:rsidR="003D479C" w:rsidRPr="003D479C">
        <w:rPr>
          <w:kern w:val="0"/>
          <w:sz w:val="27"/>
          <w:szCs w:val="27"/>
          <w:lang w:eastAsia="ru-RU"/>
          <w14:ligatures w14:val="none"/>
        </w:rPr>
        <w:t>оценки регулирующего воздействия проекта муниципального нормативного правового акта администрации</w:t>
      </w:r>
      <w:proofErr w:type="gramEnd"/>
      <w:r w:rsidR="003D479C" w:rsidRPr="003D479C">
        <w:rPr>
          <w:kern w:val="0"/>
          <w:sz w:val="27"/>
          <w:szCs w:val="27"/>
          <w:lang w:eastAsia="ru-RU"/>
          <w14:ligatures w14:val="none"/>
        </w:rPr>
        <w:t xml:space="preserve"> Баганского района Новосибирской области </w:t>
      </w:r>
      <w:r>
        <w:rPr>
          <w:kern w:val="0"/>
          <w:sz w:val="27"/>
          <w:szCs w:val="27"/>
          <w:lang w:eastAsia="ru-RU"/>
          <w14:ligatures w14:val="none"/>
        </w:rPr>
        <w:t>«</w:t>
      </w:r>
      <w:r w:rsidRPr="00C72150">
        <w:rPr>
          <w:color w:val="000000"/>
          <w:lang w:bidi="ru-RU"/>
        </w:rPr>
        <w:t xml:space="preserve">О внесении изменений в муниципальные правовые акты Баганского района </w:t>
      </w:r>
      <w:bookmarkStart w:id="1" w:name="_GoBack"/>
      <w:r w:rsidRPr="00C72150">
        <w:rPr>
          <w:color w:val="000000"/>
          <w:lang w:bidi="ru-RU"/>
        </w:rPr>
        <w:t>Новосибирской области, регламентирующих обеспечение льготным питанием детей ряда категорий военнослужащих</w:t>
      </w:r>
      <w:r>
        <w:rPr>
          <w:color w:val="000000"/>
          <w:lang w:bidi="ru-RU"/>
        </w:rPr>
        <w:t>»</w:t>
      </w:r>
    </w:p>
    <w:p w14:paraId="5D11884C" w14:textId="12806ABC" w:rsidR="003D479C" w:rsidRPr="003D479C" w:rsidRDefault="003D479C" w:rsidP="00C72150">
      <w:pPr>
        <w:pStyle w:val="11"/>
        <w:jc w:val="both"/>
        <w:rPr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color w:val="000000"/>
          <w:kern w:val="0"/>
          <w:sz w:val="26"/>
          <w:szCs w:val="26"/>
          <w:lang w:eastAsia="ru-RU" w:bidi="ru-RU"/>
          <w14:ligatures w14:val="none"/>
        </w:rPr>
        <w:t>Разработчик муниципального акта:</w:t>
      </w:r>
      <w:r w:rsidRPr="003D479C">
        <w:rPr>
          <w:color w:val="000000"/>
          <w:kern w:val="0"/>
          <w:sz w:val="26"/>
          <w:szCs w:val="26"/>
          <w:lang w:eastAsia="ru-RU" w:bidi="ru-RU"/>
          <w14:ligatures w14:val="none"/>
        </w:rPr>
        <w:tab/>
      </w:r>
      <w:r w:rsidR="00C72150">
        <w:rPr>
          <w:color w:val="000000"/>
          <w:kern w:val="0"/>
          <w:sz w:val="26"/>
          <w:szCs w:val="26"/>
          <w:lang w:eastAsia="ru-RU" w:bidi="ru-RU"/>
          <w14:ligatures w14:val="none"/>
        </w:rPr>
        <w:t>Управление образованием</w:t>
      </w:r>
      <w:r w:rsidRPr="003D479C">
        <w:rPr>
          <w:color w:val="000000"/>
          <w:kern w:val="0"/>
          <w:sz w:val="26"/>
          <w:szCs w:val="26"/>
          <w:lang w:eastAsia="ru-RU" w:bidi="ru-RU"/>
          <w14:ligatures w14:val="none"/>
        </w:rPr>
        <w:t xml:space="preserve"> Баганского района Новосибирской области.</w:t>
      </w:r>
    </w:p>
    <w:p w14:paraId="04A6AD3F" w14:textId="1E05DE20" w:rsidR="003D479C" w:rsidRPr="003D479C" w:rsidRDefault="003D479C" w:rsidP="00C72150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Сроки проведения публичных консультаций: </w:t>
      </w:r>
      <w:r w:rsidR="001B1D0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17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.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2025</w:t>
      </w:r>
      <w:r w:rsidR="00F4682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-</w:t>
      </w:r>
      <w:r w:rsidR="00F4682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</w:t>
      </w:r>
      <w:r w:rsidR="001B1D08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24</w:t>
      </w:r>
      <w:r w:rsidR="00F46829" w:rsidRPr="00F4682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.1</w:t>
      </w:r>
      <w:r w:rsidR="00575BD0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 w:bidi="ru-RU"/>
          <w14:ligatures w14:val="none"/>
        </w:rPr>
        <w:t>2</w:t>
      </w:r>
      <w:r w:rsidRPr="003D479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  <w:t>.2025.</w:t>
      </w:r>
    </w:p>
    <w:p w14:paraId="0950F101" w14:textId="77777777" w:rsidR="003D479C" w:rsidRPr="003D479C" w:rsidRDefault="003D479C" w:rsidP="00C72150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Адреса для направления предложений и замечаний по выявленным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проблемам и способам их решения:</w:t>
      </w:r>
    </w:p>
    <w:p w14:paraId="013A5FCD" w14:textId="7B994F2D" w:rsidR="003D479C" w:rsidRPr="003D479C" w:rsidRDefault="003D479C" w:rsidP="00C72150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адрес почтовый: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с.Баган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, </w:t>
      </w:r>
      <w:proofErr w:type="spellStart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ул.М.Горького</w:t>
      </w:r>
      <w:proofErr w:type="spellEnd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, 2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8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управление экономики и труда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администрации Баганского района Новосибирской области);</w:t>
      </w:r>
    </w:p>
    <w:p w14:paraId="3779E3EF" w14:textId="77777777" w:rsidR="003D479C" w:rsidRPr="003D479C" w:rsidRDefault="003D479C" w:rsidP="00C72150">
      <w:pPr>
        <w:widowControl w:val="0"/>
        <w:numPr>
          <w:ilvl w:val="0"/>
          <w:numId w:val="1"/>
        </w:numPr>
        <w:tabs>
          <w:tab w:val="left" w:pos="223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адрес электронной почты ek.otdel.adm@mail.ru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bidi="en-US"/>
          <w14:ligatures w14:val="none"/>
        </w:rPr>
        <w:t>.</w:t>
      </w:r>
    </w:p>
    <w:p w14:paraId="5A2A24F6" w14:textId="77777777" w:rsidR="003D479C" w:rsidRPr="003D479C" w:rsidRDefault="003D479C" w:rsidP="00C72150">
      <w:pPr>
        <w:widowControl w:val="0"/>
        <w:spacing w:after="0" w:line="312" w:lineRule="exact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Предложения и замечания могут быть направлены также посредством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</w:r>
      <w:bookmarkEnd w:id="1"/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>размещения комментариев на странице ГИС НСО "Электронная демократия</w:t>
      </w:r>
      <w:r w:rsidRPr="003D47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br/>
        <w:t>Новосибирской области", на которой размещено настоящее уведомление.</w:t>
      </w:r>
    </w:p>
    <w:p w14:paraId="1DD8CE35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Контактное лицо, телефон: </w:t>
      </w:r>
    </w:p>
    <w:p w14:paraId="216B7CC1" w14:textId="78171704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График работы: </w:t>
      </w:r>
      <w:proofErr w:type="spellStart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пн-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чт</w:t>
      </w:r>
      <w:proofErr w:type="spellEnd"/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 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9.00 до 17.00</w:t>
      </w:r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пт</w:t>
      </w:r>
      <w:proofErr w:type="spellEnd"/>
      <w:r w:rsidR="00B27DCE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с 09.00 до 16.00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339DC61D" w14:textId="1CBD2FDD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главный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специалист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управления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Чуприна Лилия Валерьевна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, тел.: 8 (38353) 21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</w:t>
      </w:r>
      <w:r w:rsidR="00F46829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833</w:t>
      </w: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14:paraId="46C623BF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Прилагаемые документы:</w:t>
      </w:r>
    </w:p>
    <w:p w14:paraId="3A562EB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текст проекта НПА;</w:t>
      </w:r>
    </w:p>
    <w:p w14:paraId="174B7555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сводный отчет;</w:t>
      </w:r>
    </w:p>
    <w:p w14:paraId="44E0F69A" w14:textId="77777777" w:rsidR="003D479C" w:rsidRPr="003D479C" w:rsidRDefault="003D479C" w:rsidP="003D479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перечень вопросов, обсуждаемых в ходе публичных консультаций.</w:t>
      </w:r>
    </w:p>
    <w:p w14:paraId="056138AE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Публичные консультации проводятся в целях:</w:t>
      </w:r>
    </w:p>
    <w:p w14:paraId="7DC830AB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введению;</w:t>
      </w:r>
    </w:p>
    <w:p w14:paraId="03FFF893" w14:textId="77777777" w:rsidR="003D479C" w:rsidRPr="003D479C" w:rsidRDefault="003D479C" w:rsidP="003D47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3D479C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 выявления положений, способствующих возникновению необоснованных расходов субъектов предпринимательской и инвестиционной деятельности, а также бюджета муниципального района.</w:t>
      </w:r>
    </w:p>
    <w:p w14:paraId="0DEFDAF9" w14:textId="77777777" w:rsidR="003D479C" w:rsidRPr="003D479C" w:rsidRDefault="003D479C" w:rsidP="003D47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B225E92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C46AB"/>
    <w:multiLevelType w:val="multilevel"/>
    <w:tmpl w:val="C23288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38A3A48"/>
    <w:multiLevelType w:val="hybridMultilevel"/>
    <w:tmpl w:val="28EC6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CB"/>
    <w:rsid w:val="00074323"/>
    <w:rsid w:val="000C4AF6"/>
    <w:rsid w:val="001B1D08"/>
    <w:rsid w:val="001D40F7"/>
    <w:rsid w:val="002E236C"/>
    <w:rsid w:val="003D479C"/>
    <w:rsid w:val="00575BD0"/>
    <w:rsid w:val="00590627"/>
    <w:rsid w:val="006C0045"/>
    <w:rsid w:val="00731AA7"/>
    <w:rsid w:val="00847D59"/>
    <w:rsid w:val="008F131B"/>
    <w:rsid w:val="00920051"/>
    <w:rsid w:val="009251CB"/>
    <w:rsid w:val="00A240C3"/>
    <w:rsid w:val="00B27DCE"/>
    <w:rsid w:val="00C72150"/>
    <w:rsid w:val="00C95C58"/>
    <w:rsid w:val="00CD4EE7"/>
    <w:rsid w:val="00CD7BB2"/>
    <w:rsid w:val="00DC3868"/>
    <w:rsid w:val="00F4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11"/>
    <w:locked/>
    <w:rsid w:val="00C7215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C721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1CB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11"/>
    <w:locked/>
    <w:rsid w:val="00C7215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C721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2025-12-16T07:03:00Z</dcterms:created>
  <dcterms:modified xsi:type="dcterms:W3CDTF">2025-12-16T07:11:00Z</dcterms:modified>
</cp:coreProperties>
</file>