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15F4F" w14:textId="77777777" w:rsidR="00DA48FA" w:rsidRPr="009A2593" w:rsidRDefault="00DA48FA" w:rsidP="009A259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A2593">
        <w:rPr>
          <w:b/>
          <w:bCs/>
          <w:noProof/>
          <w:szCs w:val="28"/>
          <w:lang w:eastAsia="ru-RU"/>
        </w:rPr>
        <w:drawing>
          <wp:inline distT="0" distB="0" distL="0" distR="0" wp14:anchorId="4F23CBBA" wp14:editId="2B4B802A">
            <wp:extent cx="495300" cy="57150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1126" w14:textId="77777777" w:rsidR="00DA48FA" w:rsidRPr="00DA48FA" w:rsidRDefault="00DA48FA" w:rsidP="009A2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593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9A2593">
        <w:rPr>
          <w:rFonts w:ascii="Times New Roman" w:hAnsi="Times New Roman" w:cs="Times New Roman"/>
          <w:b/>
          <w:sz w:val="28"/>
          <w:szCs w:val="28"/>
        </w:rPr>
        <w:br/>
        <w:t>БАГАНСКОГО РАЙОНА</w:t>
      </w:r>
      <w:r w:rsidRPr="009A2593">
        <w:rPr>
          <w:rFonts w:ascii="Times New Roman" w:hAnsi="Times New Roman" w:cs="Times New Roman"/>
          <w:b/>
          <w:sz w:val="28"/>
          <w:szCs w:val="28"/>
        </w:rPr>
        <w:br/>
        <w:t>НОВОСИБИРСКОЙ ОБЛАСТИ</w:t>
      </w:r>
    </w:p>
    <w:p w14:paraId="1A7CAD71" w14:textId="77777777" w:rsidR="009A2593" w:rsidRDefault="009A2593" w:rsidP="009A2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F0CEF8" w14:textId="77777777" w:rsidR="00DA48FA" w:rsidRPr="00DA48FA" w:rsidRDefault="00DA48FA" w:rsidP="00DA4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8F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13F6502" w14:textId="4C4B4DF8" w:rsidR="00DA48FA" w:rsidRPr="009A2593" w:rsidRDefault="009A2593" w:rsidP="009A2593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593">
        <w:rPr>
          <w:rFonts w:ascii="Times New Roman" w:hAnsi="Times New Roman" w:cs="Times New Roman"/>
          <w:sz w:val="28"/>
          <w:szCs w:val="28"/>
        </w:rPr>
        <w:t>15.07.2026</w:t>
      </w:r>
      <w:r w:rsidR="00DA48FA" w:rsidRPr="009A25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A48FA" w:rsidRPr="009A2593"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Pr="009A2593">
        <w:rPr>
          <w:rFonts w:ascii="Times New Roman" w:hAnsi="Times New Roman" w:cs="Times New Roman"/>
          <w:sz w:val="28"/>
          <w:szCs w:val="28"/>
        </w:rPr>
        <w:t xml:space="preserve"> 665</w:t>
      </w:r>
    </w:p>
    <w:p w14:paraId="56ED1B73" w14:textId="6F00C022" w:rsidR="00DA48FA" w:rsidRPr="007F726D" w:rsidRDefault="00DA48FA" w:rsidP="009A2593">
      <w:pPr>
        <w:pStyle w:val="FR1"/>
        <w:spacing w:before="0" w:line="240" w:lineRule="auto"/>
        <w:ind w:left="0" w:right="0"/>
        <w:rPr>
          <w:b w:val="0"/>
          <w:bCs/>
          <w:szCs w:val="28"/>
        </w:rPr>
      </w:pPr>
      <w:bookmarkStart w:id="0" w:name="_GoBack"/>
      <w:bookmarkEnd w:id="0"/>
      <w:r w:rsidRPr="006F1455">
        <w:rPr>
          <w:b w:val="0"/>
          <w:szCs w:val="28"/>
        </w:rPr>
        <w:t xml:space="preserve">О внесение изменений в постановление администрации Баганского района </w:t>
      </w:r>
      <w:r w:rsidR="009A2593">
        <w:rPr>
          <w:b w:val="0"/>
          <w:szCs w:val="28"/>
        </w:rPr>
        <w:t xml:space="preserve">                   </w:t>
      </w:r>
      <w:r w:rsidRPr="006F1455">
        <w:rPr>
          <w:b w:val="0"/>
          <w:szCs w:val="28"/>
        </w:rPr>
        <w:t>от 04.04.2022 № 284 «Об утверждении административного регламент   по предоставлению</w:t>
      </w:r>
      <w:r>
        <w:rPr>
          <w:b w:val="0"/>
          <w:szCs w:val="28"/>
        </w:rPr>
        <w:t xml:space="preserve"> </w:t>
      </w:r>
      <w:r w:rsidRPr="007F726D">
        <w:rPr>
          <w:b w:val="0"/>
          <w:bCs/>
          <w:szCs w:val="28"/>
        </w:rPr>
        <w:t xml:space="preserve">муниципальной услуги «Выдача </w:t>
      </w:r>
      <w:r w:rsidRPr="007F726D">
        <w:rPr>
          <w:b w:val="0"/>
          <w:bCs/>
          <w:spacing w:val="-7"/>
          <w:szCs w:val="28"/>
        </w:rPr>
        <w:t>разрешений на ввод объекта в эксплуатацию</w:t>
      </w:r>
      <w:r w:rsidRPr="007F726D">
        <w:rPr>
          <w:b w:val="0"/>
          <w:bCs/>
          <w:szCs w:val="28"/>
        </w:rPr>
        <w:t>»</w:t>
      </w:r>
    </w:p>
    <w:p w14:paraId="6142E8A9" w14:textId="77777777" w:rsidR="00DA48FA" w:rsidRPr="007F726D" w:rsidRDefault="00DA48FA" w:rsidP="009A2593">
      <w:pPr>
        <w:adjustRightInd w:val="0"/>
        <w:spacing w:after="0" w:line="240" w:lineRule="auto"/>
        <w:rPr>
          <w:rFonts w:eastAsia="Calibri"/>
          <w:bCs/>
          <w:sz w:val="28"/>
          <w:szCs w:val="28"/>
        </w:rPr>
      </w:pPr>
      <w:r w:rsidRPr="007F726D">
        <w:rPr>
          <w:rFonts w:eastAsia="Calibri"/>
          <w:bCs/>
          <w:sz w:val="28"/>
          <w:szCs w:val="28"/>
        </w:rPr>
        <w:tab/>
      </w:r>
      <w:r w:rsidRPr="007F726D">
        <w:rPr>
          <w:rFonts w:eastAsia="Calibri"/>
          <w:bCs/>
          <w:sz w:val="28"/>
          <w:szCs w:val="28"/>
        </w:rPr>
        <w:tab/>
      </w:r>
    </w:p>
    <w:p w14:paraId="00DF0907" w14:textId="7FBD392E" w:rsidR="00DA48FA" w:rsidRPr="009A2593" w:rsidRDefault="00DA48FA" w:rsidP="009A2593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2593">
        <w:rPr>
          <w:rFonts w:ascii="Times New Roman" w:eastAsia="Calibri" w:hAnsi="Times New Roman" w:cs="Times New Roman"/>
          <w:bCs/>
          <w:sz w:val="28"/>
          <w:szCs w:val="28"/>
        </w:rPr>
        <w:t>В соответствии с Федеральн</w:t>
      </w:r>
      <w:r w:rsidR="009A2593">
        <w:rPr>
          <w:rFonts w:ascii="Times New Roman" w:eastAsia="Calibri" w:hAnsi="Times New Roman" w:cs="Times New Roman"/>
          <w:bCs/>
          <w:sz w:val="28"/>
          <w:szCs w:val="28"/>
        </w:rPr>
        <w:t xml:space="preserve">ым законом от 27 июля 2010 года </w:t>
      </w:r>
      <w:r w:rsidRPr="009A2593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9A25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A2593">
        <w:rPr>
          <w:rFonts w:ascii="Times New Roman" w:eastAsia="Calibri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услуг», подп.5 п. 11 Порядка разработки и утверждения областными исполнительными органами Новосибирской области административных регламентов предоставления государственных услуг, утвержденного постановлением Правительства Новосибирской области №176-п от 18.10.2010, администрация Баганского района Новосибирской области</w:t>
      </w:r>
    </w:p>
    <w:p w14:paraId="076A0DA4" w14:textId="77777777" w:rsidR="00DA48FA" w:rsidRPr="009A2593" w:rsidRDefault="00DA48FA" w:rsidP="009A2593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2593">
        <w:rPr>
          <w:rFonts w:ascii="Times New Roman" w:eastAsia="Calibri" w:hAnsi="Times New Roman" w:cs="Times New Roman"/>
          <w:bCs/>
          <w:sz w:val="28"/>
          <w:szCs w:val="28"/>
        </w:rPr>
        <w:t>ПОСТАНОВЛЯЕТ:</w:t>
      </w:r>
    </w:p>
    <w:p w14:paraId="0A99F39F" w14:textId="194789A8" w:rsidR="00DA48FA" w:rsidRPr="009A2593" w:rsidRDefault="00DA48FA" w:rsidP="009A2593">
      <w:pPr>
        <w:pStyle w:val="FR1"/>
        <w:adjustRightInd w:val="0"/>
        <w:spacing w:before="0" w:line="240" w:lineRule="auto"/>
        <w:ind w:left="0" w:right="0" w:firstLine="709"/>
        <w:jc w:val="both"/>
        <w:rPr>
          <w:rFonts w:eastAsia="Calibri"/>
          <w:b w:val="0"/>
          <w:szCs w:val="28"/>
        </w:rPr>
      </w:pPr>
      <w:r w:rsidRPr="009A2593">
        <w:rPr>
          <w:b w:val="0"/>
          <w:szCs w:val="28"/>
        </w:rPr>
        <w:t xml:space="preserve">1.Внести следующие изменения в постановление администрации Баганского района от 04.04.2022 № 284 «Об утверждении административного регламент   по предоставлению муниципальной услуги «Выдача </w:t>
      </w:r>
      <w:r w:rsidRPr="009A2593">
        <w:rPr>
          <w:b w:val="0"/>
          <w:spacing w:val="-7"/>
          <w:szCs w:val="28"/>
        </w:rPr>
        <w:t>разрешений на ввод объекта в эксплуатацию</w:t>
      </w:r>
      <w:r w:rsidRPr="009A2593">
        <w:rPr>
          <w:b w:val="0"/>
          <w:szCs w:val="28"/>
        </w:rPr>
        <w:t>»</w:t>
      </w:r>
      <w:r w:rsidR="009A2593">
        <w:rPr>
          <w:b w:val="0"/>
          <w:szCs w:val="28"/>
        </w:rPr>
        <w:t>:</w:t>
      </w:r>
    </w:p>
    <w:p w14:paraId="32EDCA66" w14:textId="77777777" w:rsidR="00DA48FA" w:rsidRPr="009A2593" w:rsidRDefault="00DA48FA" w:rsidP="009A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93">
        <w:rPr>
          <w:rFonts w:ascii="Times New Roman" w:hAnsi="Times New Roman" w:cs="Times New Roman"/>
          <w:sz w:val="28"/>
          <w:szCs w:val="28"/>
        </w:rPr>
        <w:t>1.1 Пункт 2.8 настоящего регламента дополнить сведениями, отнесенными к обязательному предоставлению заявителем:</w:t>
      </w:r>
    </w:p>
    <w:p w14:paraId="72E16AB7" w14:textId="5F88D68C" w:rsidR="00DA48FA" w:rsidRPr="009A2593" w:rsidRDefault="00DA48FA" w:rsidP="009A2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</w:r>
    </w:p>
    <w:p w14:paraId="52CCDBB0" w14:textId="6878B3E4" w:rsidR="00DA48FA" w:rsidRPr="009A2593" w:rsidRDefault="00DA48FA" w:rsidP="009A2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реквизиты заключения органа государственного строительного надзора </w:t>
      </w:r>
      <w:r w:rsid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случае, если предусмотрено осуществление государственного строительного надзора в соответствии с </w:t>
      </w:r>
      <w:hyperlink r:id="rId7" w:anchor="dst171" w:history="1">
        <w:r w:rsidRPr="009A25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54</w:t>
        </w:r>
      </w:hyperlink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Градостроительного  Кодекса РФ) о соответствии построенного, реконструированного объекта капитального строительства указанным в </w:t>
      </w:r>
      <w:hyperlink r:id="rId8" w:anchor="dst2910" w:history="1">
        <w:r w:rsidRPr="009A25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 части 5 статьи 49</w:t>
        </w:r>
      </w:hyperlink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Градостроительного  Кодекса  РФ требованиям проектной документации (в том числе с учетом изменений, внесенных в рабочую документацию и являющихся в соответствии</w:t>
      </w:r>
      <w:proofErr w:type="gramEnd"/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</w:t>
      </w:r>
      <w:hyperlink r:id="rId9" w:anchor="dst3613" w:history="1">
        <w:r w:rsidRPr="009A25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52</w:t>
        </w:r>
      </w:hyperlink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Градостроительного  Кодекса РФ 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</w:t>
      </w:r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экологического контроля (надзора)), выдаваемого в случаях, предусмотренных </w:t>
      </w:r>
      <w:hyperlink r:id="rId10" w:anchor="dst3567" w:history="1">
        <w:r w:rsidRPr="009A25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54</w:t>
        </w:r>
      </w:hyperlink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Градостроительного Кодекса РФ;</w:t>
      </w:r>
    </w:p>
    <w:p w14:paraId="2C9C2963" w14:textId="1FFC0143" w:rsidR="009A2593" w:rsidRPr="009A2593" w:rsidRDefault="00DA48FA" w:rsidP="009A2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 </w:t>
      </w:r>
      <w:hyperlink r:id="rId11" w:history="1">
        <w:r w:rsidRPr="009A25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25 июня 2002 года </w:t>
      </w:r>
      <w:r w:rsid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73-ФЗ </w:t>
      </w:r>
      <w:r w:rsid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культурного наследия (памятниках истории и культуры) народов Российской Федерации</w:t>
      </w:r>
      <w:r w:rsid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A2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проведении реставрации, консервации, ремонта этого объекта и его приспособления для современного использования;</w:t>
      </w:r>
      <w:proofErr w:type="gramEnd"/>
    </w:p>
    <w:p w14:paraId="69B1BC79" w14:textId="164B68C7" w:rsidR="00DA48FA" w:rsidRPr="009A2593" w:rsidRDefault="00DA48FA" w:rsidP="009A2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одтверждение соответствия условиям застройки, предусмотренным </w:t>
      </w:r>
      <w:hyperlink r:id="rId12" w:anchor="dst100927" w:history="1">
        <w:r w:rsidRPr="009A25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10</w:t>
        </w:r>
      </w:hyperlink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27 декабря 2019 года </w:t>
      </w:r>
      <w:r w:rsid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№</w:t>
      </w:r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468-ФЗ </w:t>
      </w:r>
      <w:r w:rsid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виноградарстве и виноделии в Российской Федерации</w:t>
      </w:r>
      <w:r w:rsid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</w:t>
      </w:r>
    </w:p>
    <w:p w14:paraId="2A5A16DA" w14:textId="3DBEFE5D" w:rsidR="008D2039" w:rsidRPr="009A2593" w:rsidRDefault="009A2593" w:rsidP="009A2593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2593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8D2039" w:rsidRPr="009A2593">
        <w:rPr>
          <w:rFonts w:ascii="Times New Roman" w:hAnsi="Times New Roman" w:cs="Times New Roman"/>
          <w:sz w:val="28"/>
          <w:szCs w:val="28"/>
        </w:rPr>
        <w:t>Разместить постановление</w:t>
      </w:r>
      <w:proofErr w:type="gramEnd"/>
      <w:r w:rsidR="008D2039" w:rsidRPr="009A2593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Баганского района и опубликовать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2B8522" w14:textId="0A3A5230" w:rsidR="008D2039" w:rsidRPr="009A2593" w:rsidRDefault="009A2593" w:rsidP="009A2593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2593">
        <w:rPr>
          <w:rFonts w:ascii="Times New Roman" w:hAnsi="Times New Roman" w:cs="Times New Roman"/>
          <w:sz w:val="28"/>
          <w:szCs w:val="28"/>
        </w:rPr>
        <w:t>3.</w:t>
      </w:r>
      <w:r w:rsidR="008D2039" w:rsidRPr="009A2593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14:paraId="699F3E51" w14:textId="6C01F51B" w:rsidR="008D2039" w:rsidRPr="009A2593" w:rsidRDefault="008D2039" w:rsidP="009A2593">
      <w:pPr>
        <w:pStyle w:val="FR1"/>
        <w:adjustRightInd w:val="0"/>
        <w:spacing w:before="0" w:line="240" w:lineRule="auto"/>
        <w:ind w:left="0" w:right="0" w:firstLine="709"/>
        <w:jc w:val="both"/>
        <w:rPr>
          <w:rFonts w:eastAsia="Calibri"/>
          <w:b w:val="0"/>
          <w:szCs w:val="28"/>
        </w:rPr>
      </w:pPr>
      <w:r w:rsidRPr="009A2593">
        <w:rPr>
          <w:rFonts w:eastAsia="Calibri"/>
          <w:b w:val="0"/>
          <w:szCs w:val="28"/>
        </w:rPr>
        <w:t>4.</w:t>
      </w:r>
      <w:proofErr w:type="gramStart"/>
      <w:r w:rsidRPr="009A2593">
        <w:rPr>
          <w:rFonts w:eastAsia="Calibri"/>
          <w:b w:val="0"/>
          <w:szCs w:val="28"/>
        </w:rPr>
        <w:t>Контроль за</w:t>
      </w:r>
      <w:proofErr w:type="gramEnd"/>
      <w:r w:rsidRPr="009A2593">
        <w:rPr>
          <w:rFonts w:eastAsia="Calibri"/>
          <w:b w:val="0"/>
          <w:szCs w:val="28"/>
        </w:rPr>
        <w:t xml:space="preserve"> исполнением данного постановления возложить на заместителя главы администрации Баганского района Новосибирской области    А.О. </w:t>
      </w:r>
      <w:proofErr w:type="spellStart"/>
      <w:r w:rsidRPr="009A2593">
        <w:rPr>
          <w:rFonts w:eastAsia="Calibri"/>
          <w:b w:val="0"/>
          <w:szCs w:val="28"/>
        </w:rPr>
        <w:t>Бреус</w:t>
      </w:r>
      <w:proofErr w:type="spellEnd"/>
      <w:r w:rsidRPr="009A2593">
        <w:rPr>
          <w:rFonts w:eastAsia="Calibri"/>
          <w:b w:val="0"/>
          <w:szCs w:val="28"/>
        </w:rPr>
        <w:t>.</w:t>
      </w:r>
    </w:p>
    <w:p w14:paraId="1D26A8E2" w14:textId="77777777" w:rsidR="008D2039" w:rsidRDefault="008D2039" w:rsidP="008D2039">
      <w:pPr>
        <w:pStyle w:val="FR1"/>
        <w:adjustRightInd w:val="0"/>
        <w:spacing w:before="0" w:line="240" w:lineRule="auto"/>
        <w:ind w:left="0" w:right="0"/>
        <w:jc w:val="both"/>
        <w:rPr>
          <w:rFonts w:eastAsia="Calibri"/>
          <w:b w:val="0"/>
          <w:szCs w:val="28"/>
        </w:rPr>
      </w:pPr>
    </w:p>
    <w:p w14:paraId="6F299873" w14:textId="77777777" w:rsidR="008D2039" w:rsidRDefault="008D2039" w:rsidP="008D2039">
      <w:pPr>
        <w:pStyle w:val="FR1"/>
        <w:adjustRightInd w:val="0"/>
        <w:spacing w:before="0" w:line="240" w:lineRule="auto"/>
        <w:ind w:left="0" w:right="0"/>
        <w:jc w:val="both"/>
        <w:rPr>
          <w:rFonts w:eastAsia="Calibri"/>
          <w:b w:val="0"/>
          <w:szCs w:val="28"/>
        </w:rPr>
      </w:pPr>
    </w:p>
    <w:p w14:paraId="29CA7661" w14:textId="30CAB8FE" w:rsidR="008D2039" w:rsidRDefault="008D2039" w:rsidP="009A2593">
      <w:pPr>
        <w:pStyle w:val="FR1"/>
        <w:adjustRightInd w:val="0"/>
        <w:spacing w:before="0" w:line="240" w:lineRule="auto"/>
        <w:ind w:left="0" w:right="0"/>
        <w:jc w:val="both"/>
        <w:rPr>
          <w:rFonts w:eastAsia="Calibri"/>
          <w:b w:val="0"/>
          <w:szCs w:val="28"/>
        </w:rPr>
      </w:pPr>
      <w:r>
        <w:rPr>
          <w:rFonts w:eastAsia="Calibri"/>
          <w:b w:val="0"/>
          <w:szCs w:val="28"/>
        </w:rPr>
        <w:t xml:space="preserve">Глава Баганского района                                                        </w:t>
      </w:r>
      <w:r w:rsidR="009A2593">
        <w:rPr>
          <w:rFonts w:eastAsia="Calibri"/>
          <w:b w:val="0"/>
          <w:szCs w:val="28"/>
        </w:rPr>
        <w:t xml:space="preserve">              </w:t>
      </w:r>
      <w:r>
        <w:rPr>
          <w:rFonts w:eastAsia="Calibri"/>
          <w:b w:val="0"/>
          <w:szCs w:val="28"/>
        </w:rPr>
        <w:t xml:space="preserve"> </w:t>
      </w:r>
    </w:p>
    <w:p w14:paraId="6C27B55F" w14:textId="453C0D3B" w:rsidR="009A2593" w:rsidRDefault="008D2039" w:rsidP="009A2593">
      <w:pPr>
        <w:pStyle w:val="FR1"/>
        <w:adjustRightInd w:val="0"/>
        <w:spacing w:before="0" w:line="240" w:lineRule="auto"/>
        <w:ind w:left="0" w:right="0"/>
        <w:jc w:val="both"/>
        <w:rPr>
          <w:rFonts w:eastAsia="Calibri"/>
          <w:b w:val="0"/>
          <w:szCs w:val="28"/>
        </w:rPr>
      </w:pPr>
      <w:r>
        <w:rPr>
          <w:rFonts w:eastAsia="Calibri"/>
          <w:b w:val="0"/>
          <w:szCs w:val="28"/>
        </w:rPr>
        <w:t>Новосибирской области</w:t>
      </w:r>
      <w:r w:rsidR="009A2593" w:rsidRPr="009A2593">
        <w:rPr>
          <w:rFonts w:eastAsia="Calibri"/>
          <w:b w:val="0"/>
          <w:szCs w:val="28"/>
        </w:rPr>
        <w:t xml:space="preserve"> </w:t>
      </w:r>
      <w:r w:rsidR="009A2593">
        <w:rPr>
          <w:rFonts w:eastAsia="Calibri"/>
          <w:b w:val="0"/>
          <w:szCs w:val="28"/>
        </w:rPr>
        <w:t xml:space="preserve">                                                                        </w:t>
      </w:r>
      <w:r w:rsidR="009A2593">
        <w:rPr>
          <w:rFonts w:eastAsia="Calibri"/>
          <w:b w:val="0"/>
          <w:szCs w:val="28"/>
        </w:rPr>
        <w:t xml:space="preserve">А.А. </w:t>
      </w:r>
      <w:proofErr w:type="spellStart"/>
      <w:r w:rsidR="009A2593">
        <w:rPr>
          <w:rFonts w:eastAsia="Calibri"/>
          <w:b w:val="0"/>
          <w:szCs w:val="28"/>
        </w:rPr>
        <w:t>Воличенко</w:t>
      </w:r>
      <w:proofErr w:type="spellEnd"/>
    </w:p>
    <w:p w14:paraId="572C31CA" w14:textId="77777777" w:rsidR="008D2039" w:rsidRDefault="008D2039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Cs w:val="28"/>
        </w:rPr>
      </w:pPr>
    </w:p>
    <w:p w14:paraId="557F0852" w14:textId="77777777" w:rsidR="008D2039" w:rsidRDefault="008D2039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056F07E3" w14:textId="77777777" w:rsidR="008D2039" w:rsidRDefault="008D2039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0402EEBE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7F8DAA5D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78CDAC97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056311F9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44B52D56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759918B3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0D5590C7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269FDE9D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5E2BE8FA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5595A4A6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68DA485F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305A5F58" w14:textId="77777777" w:rsidR="009A2593" w:rsidRDefault="009A2593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4"/>
          <w:szCs w:val="24"/>
        </w:rPr>
      </w:pPr>
    </w:p>
    <w:p w14:paraId="0F8E37A1" w14:textId="77777777" w:rsidR="008D2039" w:rsidRPr="009A2593" w:rsidRDefault="008D2039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0"/>
        </w:rPr>
      </w:pPr>
    </w:p>
    <w:p w14:paraId="29565F7B" w14:textId="5038B708" w:rsidR="008D2039" w:rsidRPr="009A2593" w:rsidRDefault="008D2039" w:rsidP="008D2039">
      <w:pPr>
        <w:pStyle w:val="FR1"/>
        <w:adjustRightInd w:val="0"/>
        <w:spacing w:before="0" w:line="240" w:lineRule="auto"/>
        <w:ind w:right="0" w:hanging="560"/>
        <w:jc w:val="both"/>
        <w:rPr>
          <w:rFonts w:eastAsia="Calibri"/>
          <w:b w:val="0"/>
          <w:sz w:val="20"/>
        </w:rPr>
      </w:pPr>
      <w:r w:rsidRPr="009A2593">
        <w:rPr>
          <w:rFonts w:eastAsia="Calibri"/>
          <w:b w:val="0"/>
          <w:sz w:val="20"/>
        </w:rPr>
        <w:t>Колобова Е</w:t>
      </w:r>
      <w:r w:rsidR="009A2593" w:rsidRPr="009A2593">
        <w:rPr>
          <w:rFonts w:eastAsia="Calibri"/>
          <w:b w:val="0"/>
          <w:sz w:val="20"/>
        </w:rPr>
        <w:t xml:space="preserve">лена </w:t>
      </w:r>
      <w:r w:rsidRPr="009A2593">
        <w:rPr>
          <w:rFonts w:eastAsia="Calibri"/>
          <w:b w:val="0"/>
          <w:sz w:val="20"/>
        </w:rPr>
        <w:t>В</w:t>
      </w:r>
      <w:r w:rsidR="009A2593" w:rsidRPr="009A2593">
        <w:rPr>
          <w:rFonts w:eastAsia="Calibri"/>
          <w:b w:val="0"/>
          <w:sz w:val="20"/>
        </w:rPr>
        <w:t>ладимировна</w:t>
      </w:r>
    </w:p>
    <w:p w14:paraId="765808E4" w14:textId="0DFAE510" w:rsidR="008D2039" w:rsidRPr="009A2593" w:rsidRDefault="008D2039" w:rsidP="008D2039">
      <w:pPr>
        <w:pStyle w:val="FR1"/>
        <w:adjustRightInd w:val="0"/>
        <w:spacing w:before="0" w:line="240" w:lineRule="auto"/>
        <w:ind w:right="0" w:hanging="560"/>
        <w:jc w:val="both"/>
        <w:rPr>
          <w:sz w:val="20"/>
        </w:rPr>
      </w:pPr>
      <w:r w:rsidRPr="009A2593">
        <w:rPr>
          <w:rFonts w:eastAsia="Calibri"/>
          <w:b w:val="0"/>
          <w:sz w:val="20"/>
        </w:rPr>
        <w:t>22-449</w:t>
      </w:r>
    </w:p>
    <w:sectPr w:rsidR="008D2039" w:rsidRPr="009A2593" w:rsidSect="009A259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58B7"/>
    <w:multiLevelType w:val="hybridMultilevel"/>
    <w:tmpl w:val="24B24072"/>
    <w:lvl w:ilvl="0" w:tplc="A7D40398">
      <w:start w:val="3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E2D13"/>
    <w:multiLevelType w:val="multilevel"/>
    <w:tmpl w:val="ECDC5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608F2AFD"/>
    <w:multiLevelType w:val="hybridMultilevel"/>
    <w:tmpl w:val="E1368BA2"/>
    <w:lvl w:ilvl="0" w:tplc="A19A43D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3B"/>
    <w:rsid w:val="007F4A3B"/>
    <w:rsid w:val="008D2039"/>
    <w:rsid w:val="009A2593"/>
    <w:rsid w:val="00DA48FA"/>
    <w:rsid w:val="00E0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6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A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48FA"/>
    <w:rPr>
      <w:color w:val="0000FF"/>
      <w:u w:val="single"/>
    </w:rPr>
  </w:style>
  <w:style w:type="paragraph" w:customStyle="1" w:styleId="FR1">
    <w:name w:val="FR1"/>
    <w:rsid w:val="00DA48FA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D203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A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48FA"/>
    <w:rPr>
      <w:color w:val="0000FF"/>
      <w:u w:val="single"/>
    </w:rPr>
  </w:style>
  <w:style w:type="paragraph" w:customStyle="1" w:styleId="FR1">
    <w:name w:val="FR1"/>
    <w:rsid w:val="00DA48FA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D203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6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3753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1286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461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030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7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775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29290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7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30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9678/4ca003dd6b793db91e6027babe790a482edd9b7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529678/d6aa4f5374347120919d6d0ca106e089be185a9b/" TargetMode="External"/><Relationship Id="rId12" Type="http://schemas.openxmlformats.org/officeDocument/2006/relationships/hyperlink" Target="https://www.consultant.ru/document/cons_doc_LAW_523273/f46e264b88b42d5ad60112b8fb2932789299aa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consultant.ru/document/cons_doc_LAW_53661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529678/d6aa4f5374347120919d6d0ca106e089be185a9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29678/df32b8231cf067c4d4e864c717eb6b398358b50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3</cp:revision>
  <cp:lastPrinted>2026-07-15T03:29:00Z</cp:lastPrinted>
  <dcterms:created xsi:type="dcterms:W3CDTF">2026-06-29T09:55:00Z</dcterms:created>
  <dcterms:modified xsi:type="dcterms:W3CDTF">2026-07-15T03:29:00Z</dcterms:modified>
</cp:coreProperties>
</file>