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0226E" w14:textId="1E6A6167" w:rsidR="00CD5F4D" w:rsidRPr="00D970E7" w:rsidRDefault="005228F3" w:rsidP="00D970E7">
      <w:pPr>
        <w:keepNext/>
        <w:keepLines/>
        <w:spacing w:after="0" w:line="276" w:lineRule="auto"/>
        <w:jc w:val="center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>Объявляется районный конкурс для территориальных общественных самоуправлений Баганского района</w:t>
      </w:r>
      <w:r w:rsidR="00B303E3" w:rsidRPr="00D970E7">
        <w:rPr>
          <w:rFonts w:ascii="Cambria" w:hAnsi="Cambria" w:cs="Times New Roman"/>
          <w:sz w:val="28"/>
          <w:szCs w:val="28"/>
        </w:rPr>
        <w:t xml:space="preserve"> Новосибирской области</w:t>
      </w:r>
    </w:p>
    <w:p w14:paraId="6369E92B" w14:textId="7122F554" w:rsidR="005228F3" w:rsidRPr="00D970E7" w:rsidRDefault="005228F3" w:rsidP="00D970E7">
      <w:pPr>
        <w:keepNext/>
        <w:keepLines/>
        <w:spacing w:after="0" w:line="276" w:lineRule="auto"/>
        <w:rPr>
          <w:rFonts w:ascii="Cambria" w:hAnsi="Cambria" w:cs="Times New Roman"/>
          <w:sz w:val="28"/>
          <w:szCs w:val="28"/>
        </w:rPr>
      </w:pPr>
    </w:p>
    <w:p w14:paraId="014D631C" w14:textId="192B8AEC" w:rsidR="00D970E7" w:rsidRPr="00D970E7" w:rsidRDefault="00D970E7" w:rsidP="00D970E7">
      <w:pPr>
        <w:keepNext/>
        <w:keepLines/>
        <w:spacing w:after="0" w:line="276" w:lineRule="auto"/>
        <w:ind w:firstLine="708"/>
        <w:jc w:val="both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>Местная общественная организация по поддержке общественных инициатив «Ресурсный центр Баганского района Новосибирской области» объявляет районный конкурс социально значимых проектов по поддержке инициатив деятельности территориальных общественных самоуправлений (ТОС) в Баганском районе Новосибирской области.</w:t>
      </w:r>
    </w:p>
    <w:p w14:paraId="3EFEA9C9" w14:textId="77777777" w:rsidR="00D970E7" w:rsidRDefault="00D970E7" w:rsidP="00D970E7">
      <w:pPr>
        <w:keepNext/>
        <w:keepLines/>
        <w:spacing w:after="0" w:line="276" w:lineRule="auto"/>
        <w:ind w:firstLine="708"/>
        <w:jc w:val="both"/>
        <w:rPr>
          <w:rFonts w:ascii="Cambria" w:hAnsi="Cambria" w:cs="Times New Roman"/>
          <w:sz w:val="28"/>
          <w:szCs w:val="28"/>
        </w:rPr>
      </w:pPr>
    </w:p>
    <w:p w14:paraId="2EB3F6C4" w14:textId="39B7BBAB" w:rsidR="00B303E3" w:rsidRPr="00D970E7" w:rsidRDefault="00B303E3" w:rsidP="00D970E7">
      <w:pPr>
        <w:keepNext/>
        <w:keepLines/>
        <w:spacing w:after="0" w:line="276" w:lineRule="auto"/>
        <w:ind w:firstLine="851"/>
        <w:jc w:val="both"/>
        <w:rPr>
          <w:rFonts w:ascii="Cambria" w:eastAsia="Calibri" w:hAnsi="Cambria" w:cs="Times New Roman"/>
          <w:sz w:val="28"/>
          <w:szCs w:val="28"/>
          <w:lang w:eastAsia="en-US"/>
        </w:rPr>
      </w:pPr>
      <w:r w:rsidRPr="00D970E7">
        <w:rPr>
          <w:rFonts w:ascii="Cambria" w:eastAsia="Calibri" w:hAnsi="Cambria" w:cs="Times New Roman"/>
          <w:sz w:val="28"/>
          <w:szCs w:val="28"/>
          <w:lang w:eastAsia="en-US"/>
        </w:rPr>
        <w:t xml:space="preserve">Для кого: </w:t>
      </w:r>
      <w:r w:rsidRPr="00D970E7">
        <w:rPr>
          <w:rFonts w:ascii="Cambria" w:eastAsia="Calibri" w:hAnsi="Cambria" w:cs="Times New Roman"/>
          <w:sz w:val="28"/>
          <w:szCs w:val="28"/>
          <w:lang w:eastAsia="en-US"/>
        </w:rPr>
        <w:t>территориально общественные самоуправления, имеющие Устав, зарегистрированные администрацией поселения Баганского района Новосибирской области</w:t>
      </w:r>
    </w:p>
    <w:p w14:paraId="12ED6E93" w14:textId="77777777" w:rsidR="00B303E3" w:rsidRPr="00D970E7" w:rsidRDefault="00B303E3" w:rsidP="00D970E7">
      <w:pPr>
        <w:keepNext/>
        <w:keepLines/>
        <w:spacing w:after="0" w:line="276" w:lineRule="auto"/>
        <w:ind w:firstLine="851"/>
        <w:jc w:val="both"/>
        <w:rPr>
          <w:rFonts w:ascii="Cambria" w:eastAsia="Calibri" w:hAnsi="Cambria" w:cs="Times New Roman"/>
          <w:sz w:val="28"/>
          <w:szCs w:val="28"/>
          <w:lang w:eastAsia="en-US"/>
        </w:rPr>
      </w:pPr>
    </w:p>
    <w:p w14:paraId="496DEE1D" w14:textId="6C9F19F6" w:rsidR="005228F3" w:rsidRPr="00D970E7" w:rsidRDefault="005228F3" w:rsidP="00D970E7">
      <w:pPr>
        <w:keepNext/>
        <w:keepLines/>
        <w:spacing w:after="0" w:line="276" w:lineRule="auto"/>
        <w:ind w:firstLine="851"/>
        <w:jc w:val="both"/>
        <w:rPr>
          <w:rFonts w:ascii="Cambria" w:eastAsia="Calibri" w:hAnsi="Cambria" w:cs="Times New Roman"/>
          <w:sz w:val="28"/>
          <w:szCs w:val="28"/>
          <w:lang w:eastAsia="en-US"/>
        </w:rPr>
      </w:pPr>
      <w:r w:rsidRPr="00D970E7">
        <w:rPr>
          <w:rFonts w:ascii="Cambria" w:eastAsia="Calibri" w:hAnsi="Cambria" w:cs="Times New Roman"/>
          <w:sz w:val="28"/>
          <w:szCs w:val="28"/>
          <w:lang w:eastAsia="en-US"/>
        </w:rPr>
        <w:t>Цель</w:t>
      </w:r>
      <w:r w:rsidR="00E06FA7" w:rsidRPr="00D970E7">
        <w:rPr>
          <w:rFonts w:ascii="Cambria" w:eastAsia="Calibri" w:hAnsi="Cambria" w:cs="Times New Roman"/>
          <w:sz w:val="28"/>
          <w:szCs w:val="28"/>
          <w:lang w:eastAsia="en-US"/>
        </w:rPr>
        <w:t xml:space="preserve">: </w:t>
      </w:r>
      <w:r w:rsidRPr="00D970E7">
        <w:rPr>
          <w:rFonts w:ascii="Cambria" w:eastAsia="Calibri" w:hAnsi="Cambria" w:cs="Times New Roman"/>
          <w:sz w:val="28"/>
          <w:szCs w:val="28"/>
          <w:lang w:eastAsia="en-US"/>
        </w:rPr>
        <w:t xml:space="preserve">выявление и поддержка лучших инициатив ТОС на территории </w:t>
      </w:r>
      <w:r w:rsidRPr="00D970E7">
        <w:rPr>
          <w:rFonts w:ascii="Cambria" w:hAnsi="Cambria" w:cs="Times New Roman"/>
          <w:sz w:val="28"/>
          <w:szCs w:val="28"/>
        </w:rPr>
        <w:t>Баганского</w:t>
      </w:r>
      <w:r w:rsidRPr="00D970E7">
        <w:rPr>
          <w:rFonts w:ascii="Cambria" w:eastAsia="Calibri" w:hAnsi="Cambria" w:cs="Times New Roman"/>
          <w:sz w:val="28"/>
          <w:szCs w:val="28"/>
          <w:lang w:eastAsia="en-US"/>
        </w:rPr>
        <w:t xml:space="preserve"> района Новосибирской области</w:t>
      </w:r>
    </w:p>
    <w:p w14:paraId="483266B3" w14:textId="77777777" w:rsidR="00E06FA7" w:rsidRPr="00D970E7" w:rsidRDefault="00E06FA7" w:rsidP="00D970E7">
      <w:pPr>
        <w:keepNext/>
        <w:keepLines/>
        <w:spacing w:after="0" w:line="276" w:lineRule="auto"/>
        <w:ind w:firstLine="851"/>
        <w:jc w:val="both"/>
        <w:rPr>
          <w:rFonts w:ascii="Cambria" w:eastAsia="Calibri" w:hAnsi="Cambria" w:cs="Times New Roman"/>
          <w:sz w:val="28"/>
          <w:szCs w:val="28"/>
          <w:lang w:eastAsia="en-US"/>
        </w:rPr>
      </w:pPr>
    </w:p>
    <w:p w14:paraId="3C83071B" w14:textId="06B19EE6" w:rsidR="005228F3" w:rsidRPr="00D970E7" w:rsidRDefault="00E06FA7" w:rsidP="00D970E7">
      <w:pPr>
        <w:keepNext/>
        <w:keepLines/>
        <w:spacing w:after="0" w:line="276" w:lineRule="auto"/>
        <w:ind w:firstLine="851"/>
        <w:jc w:val="both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>Н</w:t>
      </w:r>
      <w:r w:rsidR="005228F3" w:rsidRPr="00D970E7">
        <w:rPr>
          <w:rFonts w:ascii="Cambria" w:hAnsi="Cambria" w:cs="Times New Roman"/>
          <w:sz w:val="28"/>
          <w:szCs w:val="28"/>
        </w:rPr>
        <w:t>аправления:</w:t>
      </w:r>
    </w:p>
    <w:p w14:paraId="09B45C0C" w14:textId="77777777" w:rsidR="005228F3" w:rsidRPr="00D970E7" w:rsidRDefault="005228F3" w:rsidP="00D970E7">
      <w:pPr>
        <w:keepNext/>
        <w:keepLines/>
        <w:spacing w:after="0" w:line="276" w:lineRule="auto"/>
        <w:ind w:firstLine="851"/>
        <w:jc w:val="both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 xml:space="preserve">- проекты, направленные на благоустройство, озеленение и эстетическое оформление территории ТОС; </w:t>
      </w:r>
    </w:p>
    <w:p w14:paraId="673BE58A" w14:textId="67299167" w:rsidR="005228F3" w:rsidRPr="00D970E7" w:rsidRDefault="005228F3" w:rsidP="00D970E7">
      <w:pPr>
        <w:keepNext/>
        <w:keepLines/>
        <w:spacing w:after="0" w:line="276" w:lineRule="auto"/>
        <w:ind w:firstLine="851"/>
        <w:jc w:val="both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>- проекты, направленные на пропаганду здорового образа жизни, развитие физической культуры и спорта, патриотического воспитания молодежи на территории ТОС, сохранение, использование и популяризация объектов культурного наследия.</w:t>
      </w:r>
    </w:p>
    <w:p w14:paraId="40BC10EF" w14:textId="77777777" w:rsidR="00E06FA7" w:rsidRPr="00D970E7" w:rsidRDefault="00E06FA7" w:rsidP="00D970E7">
      <w:pPr>
        <w:keepNext/>
        <w:keepLines/>
        <w:spacing w:after="0" w:line="276" w:lineRule="auto"/>
        <w:ind w:firstLine="851"/>
        <w:jc w:val="both"/>
        <w:rPr>
          <w:rFonts w:ascii="Cambria" w:hAnsi="Cambria" w:cs="Times New Roman"/>
          <w:sz w:val="28"/>
          <w:szCs w:val="28"/>
        </w:rPr>
      </w:pPr>
    </w:p>
    <w:p w14:paraId="7FE1CD46" w14:textId="4922622B" w:rsidR="005228F3" w:rsidRPr="00D970E7" w:rsidRDefault="005228F3" w:rsidP="00D970E7">
      <w:pPr>
        <w:keepNext/>
        <w:keepLines/>
        <w:spacing w:after="0" w:line="276" w:lineRule="auto"/>
        <w:ind w:firstLine="851"/>
        <w:jc w:val="both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>Общий фонд финансирования Конкурса - 876,24 тыс. руб.</w:t>
      </w:r>
      <w:r w:rsidRPr="00D970E7">
        <w:rPr>
          <w:rFonts w:ascii="Cambria" w:hAnsi="Cambria" w:cs="Times New Roman"/>
          <w:sz w:val="28"/>
          <w:szCs w:val="28"/>
        </w:rPr>
        <w:t xml:space="preserve"> Сумма заявки не ограничена. </w:t>
      </w:r>
    </w:p>
    <w:p w14:paraId="4D60E1C5" w14:textId="77777777" w:rsidR="00E06FA7" w:rsidRPr="00D970E7" w:rsidRDefault="00E06FA7" w:rsidP="00D970E7">
      <w:pPr>
        <w:keepNext/>
        <w:keepLines/>
        <w:spacing w:after="0" w:line="276" w:lineRule="auto"/>
        <w:ind w:firstLine="709"/>
        <w:jc w:val="both"/>
        <w:rPr>
          <w:rFonts w:ascii="Cambria" w:hAnsi="Cambria" w:cs="Times New Roman"/>
          <w:sz w:val="28"/>
          <w:szCs w:val="28"/>
        </w:rPr>
      </w:pPr>
    </w:p>
    <w:p w14:paraId="722CB07D" w14:textId="248B8232" w:rsidR="005228F3" w:rsidRPr="00D970E7" w:rsidRDefault="00E06FA7" w:rsidP="00D970E7">
      <w:pPr>
        <w:keepNext/>
        <w:keepLines/>
        <w:spacing w:after="0" w:line="276" w:lineRule="auto"/>
        <w:ind w:firstLine="709"/>
        <w:jc w:val="both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>П</w:t>
      </w:r>
      <w:r w:rsidRPr="00D970E7">
        <w:rPr>
          <w:rFonts w:ascii="Cambria" w:hAnsi="Cambria" w:cs="Times New Roman"/>
          <w:sz w:val="28"/>
          <w:szCs w:val="28"/>
        </w:rPr>
        <w:t>риём заявок и конкурсных документов</w:t>
      </w:r>
      <w:r w:rsidRPr="00D970E7">
        <w:rPr>
          <w:rFonts w:ascii="Cambria" w:hAnsi="Cambria" w:cs="Times New Roman"/>
          <w:sz w:val="28"/>
          <w:szCs w:val="28"/>
        </w:rPr>
        <w:t xml:space="preserve">: </w:t>
      </w:r>
      <w:r w:rsidR="005228F3" w:rsidRPr="00D970E7">
        <w:rPr>
          <w:rFonts w:ascii="Cambria" w:hAnsi="Cambria" w:cs="Times New Roman"/>
          <w:sz w:val="28"/>
          <w:szCs w:val="28"/>
        </w:rPr>
        <w:t>с 05.04.2024 г. по 25.04.2024 г.</w:t>
      </w:r>
    </w:p>
    <w:p w14:paraId="377BA625" w14:textId="170E7C6D" w:rsidR="005228F3" w:rsidRPr="00D970E7" w:rsidRDefault="00E06FA7" w:rsidP="00D970E7">
      <w:pPr>
        <w:keepNext/>
        <w:keepLines/>
        <w:spacing w:after="0" w:line="276" w:lineRule="auto"/>
        <w:ind w:firstLine="709"/>
        <w:jc w:val="both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>О</w:t>
      </w:r>
      <w:r w:rsidRPr="00D970E7">
        <w:rPr>
          <w:rFonts w:ascii="Cambria" w:hAnsi="Cambria" w:cs="Times New Roman"/>
          <w:sz w:val="28"/>
          <w:szCs w:val="28"/>
        </w:rPr>
        <w:t>пределение победителей</w:t>
      </w:r>
      <w:r w:rsidRPr="00D970E7">
        <w:rPr>
          <w:rFonts w:ascii="Cambria" w:hAnsi="Cambria" w:cs="Times New Roman"/>
          <w:sz w:val="28"/>
          <w:szCs w:val="28"/>
        </w:rPr>
        <w:t>:</w:t>
      </w:r>
      <w:r w:rsidR="005228F3" w:rsidRPr="00D970E7">
        <w:rPr>
          <w:rFonts w:ascii="Cambria" w:hAnsi="Cambria" w:cs="Times New Roman"/>
          <w:sz w:val="28"/>
          <w:szCs w:val="28"/>
        </w:rPr>
        <w:t xml:space="preserve"> 03.05.2024 г</w:t>
      </w:r>
      <w:r w:rsidRPr="00D970E7">
        <w:rPr>
          <w:rFonts w:ascii="Cambria" w:hAnsi="Cambria" w:cs="Times New Roman"/>
          <w:sz w:val="28"/>
          <w:szCs w:val="28"/>
        </w:rPr>
        <w:t>.</w:t>
      </w:r>
    </w:p>
    <w:p w14:paraId="1DA1A14D" w14:textId="21C82748" w:rsidR="005228F3" w:rsidRPr="00D970E7" w:rsidRDefault="00E06FA7" w:rsidP="00D970E7">
      <w:pPr>
        <w:keepNext/>
        <w:keepLines/>
        <w:spacing w:after="0" w:line="276" w:lineRule="auto"/>
        <w:ind w:firstLine="709"/>
        <w:jc w:val="both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>Р</w:t>
      </w:r>
      <w:r w:rsidRPr="00D970E7">
        <w:rPr>
          <w:rFonts w:ascii="Cambria" w:hAnsi="Cambria" w:cs="Times New Roman"/>
          <w:sz w:val="28"/>
          <w:szCs w:val="28"/>
        </w:rPr>
        <w:t>еализация проектов</w:t>
      </w:r>
      <w:r w:rsidRPr="00D970E7">
        <w:rPr>
          <w:rFonts w:ascii="Cambria" w:hAnsi="Cambria" w:cs="Times New Roman"/>
          <w:sz w:val="28"/>
          <w:szCs w:val="28"/>
        </w:rPr>
        <w:t xml:space="preserve">: </w:t>
      </w:r>
      <w:r w:rsidR="005228F3" w:rsidRPr="00D970E7">
        <w:rPr>
          <w:rFonts w:ascii="Cambria" w:hAnsi="Cambria" w:cs="Times New Roman"/>
          <w:sz w:val="28"/>
          <w:szCs w:val="28"/>
        </w:rPr>
        <w:t>с 13.05.2024 г. по 31.10.2024 г.</w:t>
      </w:r>
    </w:p>
    <w:p w14:paraId="503536FE" w14:textId="77777777" w:rsidR="00E06FA7" w:rsidRPr="00D970E7" w:rsidRDefault="00E06FA7" w:rsidP="00D970E7">
      <w:pPr>
        <w:keepNext/>
        <w:keepLines/>
        <w:spacing w:after="0" w:line="276" w:lineRule="auto"/>
        <w:ind w:firstLine="709"/>
        <w:jc w:val="both"/>
        <w:rPr>
          <w:rFonts w:ascii="Cambria" w:hAnsi="Cambria" w:cs="Times New Roman"/>
          <w:sz w:val="28"/>
          <w:szCs w:val="28"/>
        </w:rPr>
      </w:pPr>
    </w:p>
    <w:p w14:paraId="6266BB85" w14:textId="20297277" w:rsidR="00D970E7" w:rsidRDefault="005228F3" w:rsidP="00D970E7">
      <w:pPr>
        <w:keepNext/>
        <w:keepLines/>
        <w:spacing w:after="0" w:line="276" w:lineRule="auto"/>
        <w:ind w:firstLine="709"/>
        <w:jc w:val="both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>Заявки принимаются по адресу: Новосибирская область, с.</w:t>
      </w:r>
      <w:r w:rsidR="00D970E7">
        <w:rPr>
          <w:rFonts w:ascii="Cambria" w:hAnsi="Cambria" w:cs="Times New Roman"/>
          <w:sz w:val="28"/>
          <w:szCs w:val="28"/>
        </w:rPr>
        <w:t xml:space="preserve"> </w:t>
      </w:r>
      <w:r w:rsidRPr="00D970E7">
        <w:rPr>
          <w:rFonts w:ascii="Cambria" w:hAnsi="Cambria" w:cs="Times New Roman"/>
          <w:sz w:val="28"/>
          <w:szCs w:val="28"/>
        </w:rPr>
        <w:t xml:space="preserve">Баган, </w:t>
      </w:r>
      <w:proofErr w:type="spellStart"/>
      <w:r w:rsidRPr="00D970E7">
        <w:rPr>
          <w:rFonts w:ascii="Cambria" w:hAnsi="Cambria" w:cs="Times New Roman"/>
          <w:sz w:val="28"/>
          <w:szCs w:val="28"/>
        </w:rPr>
        <w:t>ул</w:t>
      </w:r>
      <w:r w:rsidR="00D970E7">
        <w:rPr>
          <w:rFonts w:ascii="Cambria" w:hAnsi="Cambria" w:cs="Times New Roman"/>
          <w:sz w:val="28"/>
          <w:szCs w:val="28"/>
        </w:rPr>
        <w:t>.</w:t>
      </w:r>
      <w:r w:rsidRPr="00D970E7">
        <w:rPr>
          <w:rFonts w:ascii="Cambria" w:hAnsi="Cambria" w:cs="Times New Roman"/>
          <w:sz w:val="28"/>
          <w:szCs w:val="28"/>
        </w:rPr>
        <w:t>М</w:t>
      </w:r>
      <w:proofErr w:type="spellEnd"/>
      <w:r w:rsidRPr="00D970E7">
        <w:rPr>
          <w:rFonts w:ascii="Cambria" w:hAnsi="Cambria" w:cs="Times New Roman"/>
          <w:sz w:val="28"/>
          <w:szCs w:val="28"/>
        </w:rPr>
        <w:t xml:space="preserve">. Горького, 28, </w:t>
      </w:r>
      <w:proofErr w:type="spellStart"/>
      <w:r w:rsidRPr="00D970E7">
        <w:rPr>
          <w:rFonts w:ascii="Cambria" w:hAnsi="Cambria" w:cs="Times New Roman"/>
          <w:sz w:val="28"/>
          <w:szCs w:val="28"/>
        </w:rPr>
        <w:t>каб</w:t>
      </w:r>
      <w:proofErr w:type="spellEnd"/>
      <w:r w:rsidRPr="00D970E7">
        <w:rPr>
          <w:rFonts w:ascii="Cambria" w:hAnsi="Cambria" w:cs="Times New Roman"/>
          <w:sz w:val="28"/>
          <w:szCs w:val="28"/>
        </w:rPr>
        <w:t>. № 5, МОО «Ресурсный центр Баганского района Новосибирской области»</w:t>
      </w:r>
      <w:r w:rsidR="00D970E7">
        <w:rPr>
          <w:rFonts w:ascii="Cambria" w:hAnsi="Cambria" w:cs="Times New Roman"/>
          <w:sz w:val="28"/>
          <w:szCs w:val="28"/>
        </w:rPr>
        <w:t>.</w:t>
      </w:r>
    </w:p>
    <w:p w14:paraId="7118F208" w14:textId="77777777" w:rsidR="00D970E7" w:rsidRDefault="00D970E7" w:rsidP="00D970E7">
      <w:pPr>
        <w:keepNext/>
        <w:keepLines/>
        <w:spacing w:after="0" w:line="276" w:lineRule="auto"/>
        <w:ind w:firstLine="709"/>
        <w:jc w:val="both"/>
        <w:rPr>
          <w:rFonts w:ascii="Cambria" w:hAnsi="Cambria" w:cs="Times New Roman"/>
          <w:sz w:val="28"/>
          <w:szCs w:val="28"/>
        </w:rPr>
      </w:pPr>
    </w:p>
    <w:p w14:paraId="6D538F1A" w14:textId="7D1132FB" w:rsidR="00D970E7" w:rsidRPr="00D970E7" w:rsidRDefault="00D970E7" w:rsidP="00D970E7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101010"/>
          <w:sz w:val="30"/>
          <w:szCs w:val="30"/>
        </w:rPr>
      </w:pPr>
      <w:r w:rsidRPr="00D970E7">
        <w:rPr>
          <w:rFonts w:ascii="Inter" w:eastAsia="Times New Roman" w:hAnsi="Inter" w:cs="Times New Roman"/>
          <w:color w:val="101010"/>
          <w:sz w:val="30"/>
          <w:szCs w:val="30"/>
        </w:rPr>
        <w:t>Консультации и справки по телефону (8-383-53) 2</w:t>
      </w:r>
      <w:r>
        <w:rPr>
          <w:rFonts w:ascii="Inter" w:eastAsia="Times New Roman" w:hAnsi="Inter" w:cs="Times New Roman"/>
          <w:color w:val="101010"/>
          <w:sz w:val="30"/>
          <w:szCs w:val="30"/>
        </w:rPr>
        <w:t>1</w:t>
      </w:r>
      <w:r w:rsidRPr="00D970E7">
        <w:rPr>
          <w:rFonts w:ascii="Inter" w:eastAsia="Times New Roman" w:hAnsi="Inter" w:cs="Times New Roman"/>
          <w:color w:val="101010"/>
          <w:sz w:val="30"/>
          <w:szCs w:val="30"/>
        </w:rPr>
        <w:t>-9</w:t>
      </w:r>
      <w:r>
        <w:rPr>
          <w:rFonts w:ascii="Inter" w:eastAsia="Times New Roman" w:hAnsi="Inter" w:cs="Times New Roman"/>
          <w:color w:val="101010"/>
          <w:sz w:val="30"/>
          <w:szCs w:val="30"/>
        </w:rPr>
        <w:t>77</w:t>
      </w:r>
      <w:r w:rsidRPr="00D970E7">
        <w:rPr>
          <w:rFonts w:ascii="Inter" w:eastAsia="Times New Roman" w:hAnsi="Inter" w:cs="Times New Roman"/>
          <w:color w:val="101010"/>
          <w:sz w:val="30"/>
          <w:szCs w:val="30"/>
        </w:rPr>
        <w:t>, </w:t>
      </w:r>
    </w:p>
    <w:p w14:paraId="43DB32A5" w14:textId="39C97954" w:rsidR="005228F3" w:rsidRPr="00D970E7" w:rsidRDefault="00D970E7" w:rsidP="00D970E7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101010"/>
          <w:sz w:val="30"/>
          <w:szCs w:val="30"/>
        </w:rPr>
      </w:pPr>
      <w:proofErr w:type="spellStart"/>
      <w:r w:rsidRPr="00D970E7">
        <w:rPr>
          <w:rFonts w:ascii="Inter" w:eastAsia="Times New Roman" w:hAnsi="Inter" w:cs="Times New Roman"/>
          <w:color w:val="101010"/>
          <w:sz w:val="30"/>
          <w:szCs w:val="30"/>
        </w:rPr>
        <w:t>Таранова</w:t>
      </w:r>
      <w:proofErr w:type="spellEnd"/>
      <w:r w:rsidRPr="00D970E7">
        <w:rPr>
          <w:rFonts w:ascii="Inter" w:eastAsia="Times New Roman" w:hAnsi="Inter" w:cs="Times New Roman"/>
          <w:color w:val="101010"/>
          <w:sz w:val="30"/>
          <w:szCs w:val="30"/>
        </w:rPr>
        <w:t xml:space="preserve"> Мария Александровна</w:t>
      </w:r>
    </w:p>
    <w:p w14:paraId="3F774552" w14:textId="77777777" w:rsidR="00D970E7" w:rsidRDefault="00D970E7" w:rsidP="00D970E7">
      <w:pPr>
        <w:keepNext/>
        <w:keepLines/>
        <w:spacing w:after="0" w:line="276" w:lineRule="auto"/>
        <w:ind w:firstLine="709"/>
        <w:jc w:val="both"/>
        <w:rPr>
          <w:rFonts w:ascii="Cambria" w:hAnsi="Cambria" w:cs="Times New Roman"/>
          <w:sz w:val="28"/>
          <w:szCs w:val="28"/>
        </w:rPr>
      </w:pPr>
    </w:p>
    <w:p w14:paraId="7C5DD053" w14:textId="6F057570" w:rsidR="005228F3" w:rsidRPr="00D970E7" w:rsidRDefault="007E135E" w:rsidP="00D970E7">
      <w:pPr>
        <w:keepNext/>
        <w:keepLines/>
        <w:spacing w:after="0" w:line="276" w:lineRule="auto"/>
        <w:ind w:firstLine="709"/>
        <w:jc w:val="both"/>
        <w:rPr>
          <w:rFonts w:ascii="Cambria" w:hAnsi="Cambria" w:cs="Times New Roman"/>
          <w:sz w:val="28"/>
          <w:szCs w:val="28"/>
        </w:rPr>
      </w:pPr>
      <w:r w:rsidRPr="00D970E7">
        <w:rPr>
          <w:rFonts w:ascii="Cambria" w:hAnsi="Cambria" w:cs="Times New Roman"/>
          <w:sz w:val="28"/>
          <w:szCs w:val="28"/>
        </w:rPr>
        <w:t>Более подробную информацию и формы заявочной документации можно найти в Положении о конкурсе.</w:t>
      </w:r>
    </w:p>
    <w:sectPr w:rsidR="005228F3" w:rsidRPr="00D970E7" w:rsidSect="00D970E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te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F3"/>
    <w:rsid w:val="003E2DBA"/>
    <w:rsid w:val="005228F3"/>
    <w:rsid w:val="007E135E"/>
    <w:rsid w:val="00B303E3"/>
    <w:rsid w:val="00CD5F4D"/>
    <w:rsid w:val="00D970E7"/>
    <w:rsid w:val="00E06FA7"/>
    <w:rsid w:val="00F3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F9DA"/>
  <w15:chartTrackingRefBased/>
  <w15:docId w15:val="{DBAA9CCC-ED6A-47A8-8E8B-066A8F5D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2024-04-05T01:51:00Z</dcterms:created>
  <dcterms:modified xsi:type="dcterms:W3CDTF">2024-04-05T04:52:00Z</dcterms:modified>
</cp:coreProperties>
</file>