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83" w:rsidRPr="00F04983" w:rsidRDefault="00F04983" w:rsidP="001C423F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4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актов, содержащих обязательные требования, соблюдение которых оценивается при проведении мероприятий по контролю при осуществлении муниципального земельного контроля на территории </w:t>
      </w:r>
      <w:r w:rsidRPr="001C42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</w:t>
      </w:r>
      <w:r w:rsidR="00AF23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ган</w:t>
      </w:r>
      <w:r w:rsidRPr="001C42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ского района Новосибирской области</w:t>
      </w:r>
    </w:p>
    <w:p w:rsidR="00F04983" w:rsidRPr="00F04983" w:rsidRDefault="00F04983" w:rsidP="001C423F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4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 Федеральные законы</w:t>
      </w:r>
    </w:p>
    <w:tbl>
      <w:tblPr>
        <w:tblW w:w="15450" w:type="dxa"/>
        <w:tblBorders>
          <w:top w:val="single" w:sz="6" w:space="0" w:color="EBEBEB"/>
          <w:left w:val="single" w:sz="6" w:space="0" w:color="EBEBE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6045"/>
        <w:gridCol w:w="5058"/>
        <w:gridCol w:w="3669"/>
      </w:tblGrid>
      <w:tr w:rsidR="00F04983" w:rsidRPr="00F04983" w:rsidTr="00F04983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 рекв</w:t>
            </w:r>
            <w:bookmarkStart w:id="0" w:name="_GoBack"/>
            <w:bookmarkEnd w:id="0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изиты акта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F04983" w:rsidRPr="00F04983" w:rsidTr="00F04983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AF23DB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F04983" w:rsidRPr="001C423F">
                <w:rPr>
                  <w:rFonts w:ascii="Times New Roman" w:eastAsia="Times New Roman" w:hAnsi="Times New Roman" w:cs="Times New Roman"/>
                  <w:b/>
                  <w:bCs/>
                  <w:color w:val="822433"/>
                  <w:sz w:val="24"/>
                  <w:szCs w:val="24"/>
                  <w:bdr w:val="none" w:sz="0" w:space="0" w:color="auto" w:frame="1"/>
                  <w:lang w:eastAsia="ru-RU"/>
                </w:rPr>
                <w:t>«Земельный кодекс Российской Федерации» от 25 октября 2001 года № 136-ФЗ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государственной власти, органы местного самоуправления, 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пункты 1, 2 статьи 7, статья 12, пункт 2 статьи 13 пункт 1 статьи 25, пункт 1 статьи 26, статья 42</w:t>
            </w:r>
          </w:p>
          <w:p w:rsidR="00F04983" w:rsidRPr="00F04983" w:rsidRDefault="00F04983" w:rsidP="00F0498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04983" w:rsidRPr="00F04983" w:rsidTr="00F04983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AF23DB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F04983" w:rsidRPr="001C423F">
                <w:rPr>
                  <w:rFonts w:ascii="Times New Roman" w:eastAsia="Times New Roman" w:hAnsi="Times New Roman" w:cs="Times New Roman"/>
                  <w:b/>
                  <w:bCs/>
                  <w:color w:val="822433"/>
                  <w:sz w:val="24"/>
                  <w:szCs w:val="24"/>
                  <w:bdr w:val="none" w:sz="0" w:space="0" w:color="auto" w:frame="1"/>
                  <w:lang w:eastAsia="ru-RU"/>
                </w:rPr>
                <w:t>«Гражданский кодекс Российской Федерации (часть первая)» от 30 ноября 1994 года №51-ФЗ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пункты 1, 2 статьи 8.1</w:t>
            </w:r>
          </w:p>
        </w:tc>
      </w:tr>
      <w:tr w:rsidR="00F04983" w:rsidRPr="00F04983" w:rsidTr="00F04983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AF23DB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F04983" w:rsidRPr="001C423F">
                <w:rPr>
                  <w:rFonts w:ascii="Times New Roman" w:eastAsia="Times New Roman" w:hAnsi="Times New Roman" w:cs="Times New Roman"/>
                  <w:b/>
                  <w:bCs/>
                  <w:color w:val="822433"/>
                  <w:sz w:val="24"/>
                  <w:szCs w:val="24"/>
                  <w:bdr w:val="none" w:sz="0" w:space="0" w:color="auto" w:frame="1"/>
                  <w:lang w:eastAsia="ru-RU"/>
                </w:rPr>
                <w:t>Федеральный закон от 07 июля 2003 года №112-ФЗ «О личном подсобном хозяйстве»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Граждане, использующие земельные участки, предназначенные для личного подсобного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1 статьи 2, пункты 2, 3 статьи 4, статья 10</w:t>
            </w:r>
          </w:p>
        </w:tc>
      </w:tr>
      <w:tr w:rsidR="00F04983" w:rsidRPr="00F04983" w:rsidTr="00F04983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AF23DB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F04983" w:rsidRPr="001C423F">
                <w:rPr>
                  <w:rFonts w:ascii="Times New Roman" w:eastAsia="Times New Roman" w:hAnsi="Times New Roman" w:cs="Times New Roman"/>
                  <w:b/>
                  <w:bCs/>
                  <w:color w:val="822433"/>
                  <w:sz w:val="24"/>
                  <w:szCs w:val="24"/>
                  <w:bdr w:val="none" w:sz="0" w:space="0" w:color="auto" w:frame="1"/>
                  <w:lang w:eastAsia="ru-RU"/>
                </w:rPr>
                <w:t>Федеральный закон от 24 июля 2002 года №101-ФЗ «Об обороте земель сельскохозяйственного назначения»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государственной власти, органы местного самоуправления, 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пункты 3, 17 статьи 6</w:t>
            </w:r>
          </w:p>
        </w:tc>
      </w:tr>
      <w:tr w:rsidR="00F04983" w:rsidRPr="00F04983" w:rsidTr="00F04983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AF23DB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F04983" w:rsidRPr="001C423F">
                <w:rPr>
                  <w:rFonts w:ascii="Times New Roman" w:eastAsia="Times New Roman" w:hAnsi="Times New Roman" w:cs="Times New Roman"/>
                  <w:b/>
                  <w:bCs/>
                  <w:color w:val="822433"/>
                  <w:sz w:val="24"/>
                  <w:szCs w:val="24"/>
                  <w:bdr w:val="none" w:sz="0" w:space="0" w:color="auto" w:frame="1"/>
                  <w:lang w:eastAsia="ru-RU"/>
                </w:rPr>
                <w:t>Федеральный закон от 25 октября 2001 года №137-ФЗ «О введении в действие Земельного кодекса Российской Федерации»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использующие земельные участки, предоставленные им на праве постоянного (бессрочного) 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2 статьи 3</w:t>
            </w:r>
          </w:p>
        </w:tc>
      </w:tr>
      <w:tr w:rsidR="00F04983" w:rsidRPr="00F04983" w:rsidTr="00F04983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AF23DB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F04983" w:rsidRPr="001C423F">
                <w:rPr>
                  <w:rFonts w:ascii="Times New Roman" w:eastAsia="Times New Roman" w:hAnsi="Times New Roman" w:cs="Times New Roman"/>
                  <w:b/>
                  <w:bCs/>
                  <w:color w:val="822433"/>
                  <w:sz w:val="24"/>
                  <w:szCs w:val="24"/>
                  <w:bdr w:val="none" w:sz="0" w:space="0" w:color="auto" w:frame="1"/>
                  <w:lang w:eastAsia="ru-RU"/>
                </w:rPr>
                <w:t>«Градостроительный кодекс Российской Федерации» от 29 декабря 2004 года №190-ФЗ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пункты 17, 19 статьи 51</w:t>
            </w:r>
          </w:p>
        </w:tc>
      </w:tr>
      <w:tr w:rsidR="00F04983" w:rsidRPr="00F04983" w:rsidTr="00F04983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AF23DB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F04983" w:rsidRPr="001C423F">
                <w:rPr>
                  <w:rFonts w:ascii="Times New Roman" w:eastAsia="Times New Roman" w:hAnsi="Times New Roman" w:cs="Times New Roman"/>
                  <w:b/>
                  <w:bCs/>
                  <w:color w:val="822433"/>
                  <w:sz w:val="24"/>
                  <w:szCs w:val="24"/>
                  <w:bdr w:val="none" w:sz="0" w:space="0" w:color="auto" w:frame="1"/>
                  <w:lang w:eastAsia="ru-RU"/>
                </w:rPr>
                <w:t>Федеральный закон от 21 декабря 2001 года №178-ФЗ «О приватизации государственного и муниципального имущества»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3 статьи 28</w:t>
            </w:r>
          </w:p>
        </w:tc>
      </w:tr>
      <w:tr w:rsidR="00F04983" w:rsidRPr="00F04983" w:rsidTr="00F04983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AF23DB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F04983" w:rsidRPr="001C423F">
                <w:rPr>
                  <w:rFonts w:ascii="Times New Roman" w:eastAsia="Times New Roman" w:hAnsi="Times New Roman" w:cs="Times New Roman"/>
                  <w:b/>
                  <w:bCs/>
                  <w:color w:val="822433"/>
                  <w:sz w:val="24"/>
                  <w:szCs w:val="24"/>
                  <w:bdr w:val="none" w:sz="0" w:space="0" w:color="auto" w:frame="1"/>
                  <w:lang w:eastAsia="ru-RU"/>
                </w:rPr>
                <w:t>Федеральный закон Российской Федерации от 16 июля 1998 года №101-ФЗ «О государственном регулировании обеспечения плодородия земель сельскохозяйственного назначения»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государственной власти, органы местного самоуправления, юридические лица, индивидуальные предприниматели и граждане, использующие земельные участки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8</w:t>
            </w:r>
          </w:p>
        </w:tc>
      </w:tr>
    </w:tbl>
    <w:p w:rsidR="00F04983" w:rsidRPr="00F04983" w:rsidRDefault="00F04983" w:rsidP="001C423F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4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 Указы Президента Российской Федерации, постановления и распоряжения Правительства Российской Федерации</w:t>
      </w:r>
    </w:p>
    <w:tbl>
      <w:tblPr>
        <w:tblW w:w="15450" w:type="dxa"/>
        <w:tblBorders>
          <w:top w:val="single" w:sz="6" w:space="0" w:color="EBEBEB"/>
          <w:left w:val="single" w:sz="6" w:space="0" w:color="EBEBE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5473"/>
        <w:gridCol w:w="2653"/>
        <w:gridCol w:w="3601"/>
        <w:gridCol w:w="3099"/>
      </w:tblGrid>
      <w:tr w:rsidR="00F04983" w:rsidRPr="00F04983" w:rsidTr="00F04983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документа (обозначение)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об утверждении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F04983" w:rsidRPr="00F04983" w:rsidTr="00F04983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AF23DB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F04983" w:rsidRPr="001C423F">
                <w:rPr>
                  <w:rFonts w:ascii="Times New Roman" w:eastAsia="Times New Roman" w:hAnsi="Times New Roman" w:cs="Times New Roman"/>
                  <w:b/>
                  <w:bCs/>
                  <w:color w:val="822433"/>
                  <w:sz w:val="24"/>
                  <w:szCs w:val="24"/>
                  <w:bdr w:val="none" w:sz="0" w:space="0" w:color="auto" w:frame="1"/>
                  <w:lang w:eastAsia="ru-RU"/>
                </w:rPr>
                <w:t>Перечень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Правительства Российской Федерации от 03.12.2014 N 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использующие земельные участки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пункты</w:t>
            </w:r>
          </w:p>
        </w:tc>
      </w:tr>
    </w:tbl>
    <w:p w:rsidR="00F04983" w:rsidRPr="00F04983" w:rsidRDefault="00F04983" w:rsidP="00F04983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4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 Законы и иные нормативные правовые акты субъектов Российской Федерации</w:t>
      </w:r>
    </w:p>
    <w:tbl>
      <w:tblPr>
        <w:tblW w:w="15450" w:type="dxa"/>
        <w:tblBorders>
          <w:top w:val="single" w:sz="6" w:space="0" w:color="EBEBEB"/>
          <w:left w:val="single" w:sz="6" w:space="0" w:color="EBEBE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2526"/>
        <w:gridCol w:w="6321"/>
        <w:gridCol w:w="5978"/>
      </w:tblGrid>
      <w:tr w:rsidR="00F04983" w:rsidRPr="00F04983" w:rsidTr="00F04983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</w:t>
            </w: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F04983" w:rsidRPr="00F04983" w:rsidTr="00F04983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04983" w:rsidRPr="00F04983" w:rsidRDefault="00F04983" w:rsidP="00F04983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4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 Нормативно-правовые акты органа местного самоуправления</w:t>
      </w:r>
    </w:p>
    <w:tbl>
      <w:tblPr>
        <w:tblW w:w="15450" w:type="dxa"/>
        <w:tblBorders>
          <w:top w:val="single" w:sz="6" w:space="0" w:color="EBEBEB"/>
          <w:left w:val="single" w:sz="6" w:space="0" w:color="EBEBE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3741"/>
        <w:gridCol w:w="3331"/>
        <w:gridCol w:w="4095"/>
        <w:gridCol w:w="3607"/>
      </w:tblGrid>
      <w:tr w:rsidR="00AF23DB" w:rsidRPr="001C423F" w:rsidTr="00F04983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документа (обозначение)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об утверждении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AF23DB" w:rsidRPr="001C423F" w:rsidTr="00F04983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C423F" w:rsidRPr="001C423F" w:rsidRDefault="001C423F" w:rsidP="001C42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23F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  <w:r w:rsidRPr="001C42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«О муниципальном земельном контроле </w:t>
            </w:r>
            <w:r w:rsidR="00AF23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территории</w:t>
            </w:r>
            <w:r w:rsidRPr="001C4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</w:t>
            </w:r>
            <w:r w:rsidR="00AF2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  <w:r w:rsidRPr="001C42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нского района Новосибирской области»</w:t>
            </w:r>
          </w:p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1C423F" w:rsidP="00AF2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Совета депутатов Ба</w:t>
            </w:r>
            <w:r w:rsidR="00A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  <w:r w:rsidRPr="001C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нского района Новосибирской </w:t>
            </w:r>
            <w:r w:rsidR="00A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от 01</w:t>
            </w:r>
            <w:r w:rsidRPr="001C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A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1C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.2021 г. № 9</w:t>
            </w:r>
            <w:r w:rsidR="00AF2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использующие земельные участки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пункты</w:t>
            </w:r>
          </w:p>
        </w:tc>
      </w:tr>
    </w:tbl>
    <w:p w:rsidR="00F04983" w:rsidRPr="00F04983" w:rsidRDefault="00F04983" w:rsidP="001C423F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4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Тексты положений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муниципального земельного контроля</w:t>
      </w:r>
    </w:p>
    <w:tbl>
      <w:tblPr>
        <w:tblW w:w="15450" w:type="dxa"/>
        <w:tblBorders>
          <w:top w:val="single" w:sz="6" w:space="0" w:color="EBEBEB"/>
          <w:left w:val="single" w:sz="6" w:space="0" w:color="EBEBE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612"/>
        <w:gridCol w:w="13178"/>
      </w:tblGrid>
      <w:tr w:rsidR="00F04983" w:rsidRPr="00F04983" w:rsidTr="00F04983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Структурная 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положения нормативного правового акта</w:t>
            </w:r>
          </w:p>
        </w:tc>
      </w:tr>
      <w:tr w:rsidR="00F04983" w:rsidRPr="00F04983" w:rsidTr="00F04983">
        <w:tc>
          <w:tcPr>
            <w:tcW w:w="5000" w:type="pct"/>
            <w:gridSpan w:val="3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1C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 Земельный кодекс Российской Федерации</w:t>
            </w:r>
          </w:p>
        </w:tc>
      </w:tr>
      <w:tr w:rsidR="00F04983" w:rsidRPr="00F04983" w:rsidTr="00F04983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пункты 1, 2 статьи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1C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Земли в Российской Федерации по целевому назначению подразделяются на следующие категории: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земли сельскохозяйственного назначения;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земли населенных пунктов;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      </w:r>
            <w:proofErr w:type="gramEnd"/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земли особо охраняемых территорий и объектов;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земли лесного фонда;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земли водного фонда;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7) земли запаса.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Земли, указанные в пункте 1 настоящей статьи, используются в соответствии с установленным для них целевым назначением.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территорий, общие принципы и порядок проведения которого устанавливаются федеральными законами и требованиями специальных федеральных законов.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Любой вид разрешенного использования из предусмотренных зонированием территорий видов выбирается самостоятельно, без дополнительных разрешений и процедур согласования.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разрешенного использования земельных участков определяются в соответствии с классификатором,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отношений.</w:t>
            </w:r>
          </w:p>
        </w:tc>
      </w:tr>
      <w:tr w:rsidR="00F04983" w:rsidRPr="00F04983" w:rsidTr="00F04983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1C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Целями охраны земель являются 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земель.</w:t>
            </w:r>
          </w:p>
        </w:tc>
      </w:tr>
      <w:tr w:rsidR="00F04983" w:rsidRPr="00F04983" w:rsidTr="00F04983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2</w:t>
            </w:r>
          </w:p>
          <w:p w:rsidR="00F04983" w:rsidRPr="00F04983" w:rsidRDefault="00F04983" w:rsidP="00F0498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1C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В целях охраны земель собственники земельных участков, землепользователи, землевладельцы и арендаторы земельных участков обязаны проводить мероприятия </w:t>
            </w:r>
            <w:proofErr w:type="gramStart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воспроизводству плодородия земель сельскохозяйственного назначения;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защите земель от водной и ветровой эрозии, селей, подтопления, заболачивания, вторичного засоления, иссушения, уплотнения, загрязнения химическими веществами, в том числе радиоактивными, иными веществами и микроорганизмами, загрязнения отходами производства и потребления и другого негативного воздействия;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защите сельскохозяйственных угодий от зарастания деревьями и кустарниками, сорными растениями, сохранению мелиоративных защитных лесных насаждений, сохранению достигнутого уровня мелиорации.</w:t>
            </w:r>
          </w:p>
        </w:tc>
      </w:tr>
      <w:tr w:rsidR="00F04983" w:rsidRPr="00F04983" w:rsidTr="00F04983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1</w:t>
            </w:r>
          </w:p>
          <w:p w:rsidR="00F04983" w:rsidRPr="00F04983" w:rsidRDefault="00F04983" w:rsidP="00F0498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1C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на земельные участки, предусмотренные </w:t>
            </w:r>
            <w:hyperlink r:id="rId14" w:anchor="/document/12124624/entry/3000" w:history="1">
              <w:r w:rsidRPr="001C423F">
                <w:rPr>
                  <w:rFonts w:ascii="Times New Roman" w:eastAsia="Times New Roman" w:hAnsi="Times New Roman" w:cs="Times New Roman"/>
                  <w:b/>
                  <w:bCs/>
                  <w:color w:val="822433"/>
                  <w:sz w:val="24"/>
                  <w:szCs w:val="24"/>
                  <w:bdr w:val="none" w:sz="0" w:space="0" w:color="auto" w:frame="1"/>
                  <w:lang w:eastAsia="ru-RU"/>
                </w:rPr>
                <w:t>главами III</w:t>
              </w:r>
            </w:hyperlink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hyperlink r:id="rId15" w:anchor="/document/12124624/entry/4000" w:history="1">
              <w:r w:rsidRPr="001C423F">
                <w:rPr>
                  <w:rFonts w:ascii="Times New Roman" w:eastAsia="Times New Roman" w:hAnsi="Times New Roman" w:cs="Times New Roman"/>
                  <w:b/>
                  <w:bCs/>
                  <w:color w:val="822433"/>
                  <w:sz w:val="24"/>
                  <w:szCs w:val="24"/>
                  <w:bdr w:val="none" w:sz="0" w:space="0" w:color="auto" w:frame="1"/>
                  <w:lang w:eastAsia="ru-RU"/>
                </w:rPr>
                <w:t>IV</w:t>
              </w:r>
            </w:hyperlink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настоящего Кодекса, возникают по основаниям, установленным </w:t>
            </w:r>
            <w:hyperlink r:id="rId16" w:anchor="/document/10164072/entry/1017" w:history="1">
              <w:r w:rsidRPr="001C423F">
                <w:rPr>
                  <w:rFonts w:ascii="Times New Roman" w:eastAsia="Times New Roman" w:hAnsi="Times New Roman" w:cs="Times New Roman"/>
                  <w:b/>
                  <w:bCs/>
                  <w:color w:val="822433"/>
                  <w:sz w:val="24"/>
                  <w:szCs w:val="24"/>
                  <w:bdr w:val="none" w:sz="0" w:space="0" w:color="auto" w:frame="1"/>
                  <w:lang w:eastAsia="ru-RU"/>
                </w:rPr>
                <w:t>гражданским законодательством</w:t>
              </w:r>
            </w:hyperlink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федеральными законами, и подлежат государственной регистрации в соответствии с </w:t>
            </w:r>
            <w:hyperlink r:id="rId17" w:anchor="/document/71129192/entry/0" w:history="1">
              <w:r w:rsidRPr="001C423F">
                <w:rPr>
                  <w:rFonts w:ascii="Times New Roman" w:eastAsia="Times New Roman" w:hAnsi="Times New Roman" w:cs="Times New Roman"/>
                  <w:b/>
                  <w:bCs/>
                  <w:color w:val="822433"/>
                  <w:sz w:val="24"/>
                  <w:szCs w:val="24"/>
                  <w:bdr w:val="none" w:sz="0" w:space="0" w:color="auto" w:frame="1"/>
                  <w:lang w:eastAsia="ru-RU"/>
                </w:rPr>
                <w:t>Федеральным законом</w:t>
              </w:r>
            </w:hyperlink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 государственной регистрации недвижимости».</w:t>
            </w:r>
          </w:p>
        </w:tc>
      </w:tr>
      <w:tr w:rsidR="00F04983" w:rsidRPr="00F04983" w:rsidTr="001C423F">
        <w:trPr>
          <w:trHeight w:val="14"/>
        </w:trPr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1</w:t>
            </w:r>
          </w:p>
          <w:p w:rsidR="00F04983" w:rsidRPr="00F04983" w:rsidRDefault="00F04983" w:rsidP="00F0498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 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1C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на земельные участки, предусмотренные </w:t>
            </w:r>
            <w:hyperlink r:id="rId18" w:anchor="/document/12124624/entry/3000" w:history="1">
              <w:r w:rsidRPr="001C423F">
                <w:rPr>
                  <w:rFonts w:ascii="Times New Roman" w:eastAsia="Times New Roman" w:hAnsi="Times New Roman" w:cs="Times New Roman"/>
                  <w:b/>
                  <w:bCs/>
                  <w:color w:val="822433"/>
                  <w:sz w:val="24"/>
                  <w:szCs w:val="24"/>
                  <w:bdr w:val="none" w:sz="0" w:space="0" w:color="auto" w:frame="1"/>
                  <w:lang w:eastAsia="ru-RU"/>
                </w:rPr>
                <w:t>главами III</w:t>
              </w:r>
            </w:hyperlink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hyperlink r:id="rId19" w:anchor="/document/12124624/entry/4000" w:history="1">
              <w:r w:rsidRPr="001C423F">
                <w:rPr>
                  <w:rFonts w:ascii="Times New Roman" w:eastAsia="Times New Roman" w:hAnsi="Times New Roman" w:cs="Times New Roman"/>
                  <w:b/>
                  <w:bCs/>
                  <w:color w:val="822433"/>
                  <w:sz w:val="24"/>
                  <w:szCs w:val="24"/>
                  <w:bdr w:val="none" w:sz="0" w:space="0" w:color="auto" w:frame="1"/>
                  <w:lang w:eastAsia="ru-RU"/>
                </w:rPr>
                <w:t>IV</w:t>
              </w:r>
            </w:hyperlink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настоящего Кодекса, удостоверяются документами в порядке, установленном </w:t>
            </w:r>
            <w:hyperlink r:id="rId20" w:anchor="/document/71129192/entry/0" w:history="1">
              <w:r w:rsidRPr="001C423F">
                <w:rPr>
                  <w:rFonts w:ascii="Times New Roman" w:eastAsia="Times New Roman" w:hAnsi="Times New Roman" w:cs="Times New Roman"/>
                  <w:b/>
                  <w:bCs/>
                  <w:color w:val="822433"/>
                  <w:sz w:val="24"/>
                  <w:szCs w:val="24"/>
                  <w:bdr w:val="none" w:sz="0" w:space="0" w:color="auto" w:frame="1"/>
                  <w:lang w:eastAsia="ru-RU"/>
                </w:rPr>
                <w:t>Федеральным законом</w:t>
              </w:r>
            </w:hyperlink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 государственной регистрации недвижимости».</w:t>
            </w:r>
          </w:p>
        </w:tc>
      </w:tr>
      <w:tr w:rsidR="00F04983" w:rsidRPr="00F04983" w:rsidTr="00F04983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AF23DB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anchor="/document/12124624/entry/5301" w:history="1">
              <w:r w:rsidR="00F04983" w:rsidRPr="001C423F">
                <w:rPr>
                  <w:rFonts w:ascii="Times New Roman" w:eastAsia="Times New Roman" w:hAnsi="Times New Roman" w:cs="Times New Roman"/>
                  <w:b/>
                  <w:bCs/>
                  <w:color w:val="822433"/>
                  <w:sz w:val="24"/>
                  <w:szCs w:val="24"/>
                  <w:bdr w:val="none" w:sz="0" w:space="0" w:color="auto" w:frame="1"/>
                  <w:lang w:eastAsia="ru-RU"/>
                </w:rPr>
                <w:t>Собственники земельных участков</w:t>
              </w:r>
            </w:hyperlink>
            <w:r w:rsidR="00F04983"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лица, не являющиеся собственниками земельных участков, обязаны: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сохранять межевые, геодезические и другие специальные знаки, установленные на земельных участках в соответствии с законодательством;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мероприятия по охране земель, лесов, водных объектов и других природных ресурсов, в том числе меры пожарной безопасности;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 приступать к использованию земельных участков в случаях, если сроки освоения земельных участков предусмотрены договорами;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 производить платежи за землю;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в соответствии с требованиями законодательства о градостроительной деятельности;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допускать загрязнение, истощение, деградацию, порчу, уничтожение земель и почв и иное негативное воздействие на земли и почвы;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препятствовать организации – собственнику объекта системы газоснабжения,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(или) под поверхностью земельных участков объектов системы газоснабжения, нефтепроводов и нефтепродуктопроводов, </w:t>
            </w:r>
            <w:proofErr w:type="spellStart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аммиакопроводов</w:t>
            </w:r>
            <w:proofErr w:type="spellEnd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 предупреждению чрезвычайных ситуаций, по ликвидации последствий возникших на них аварий, катастроф;</w:t>
            </w:r>
            <w:proofErr w:type="gramEnd"/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иные требования, предусмотренные настоящим Кодексом, федеральными законами.</w:t>
            </w:r>
          </w:p>
        </w:tc>
      </w:tr>
      <w:tr w:rsidR="00F04983" w:rsidRPr="00F04983" w:rsidTr="00F04983">
        <w:tc>
          <w:tcPr>
            <w:tcW w:w="5000" w:type="pct"/>
            <w:gridSpan w:val="3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1C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 Гражданский кодекс Российской Федерации</w:t>
            </w:r>
          </w:p>
        </w:tc>
      </w:tr>
      <w:tr w:rsidR="00F04983" w:rsidRPr="00F04983" w:rsidTr="00F04983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пункты 1, 2 статьи 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1C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 случаях, предусмотренных законом, права, закрепляющие принадлежность объекта гражданских прав определенному лицу, ограничения таких прав и обременения имущества (права на имущество) подлежат государственной регистрации.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регистрации, публичности и достоверности государственного реестра.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государственном реестре должны быть указаны данные, позволяющие определенно установить объект, на который устанавливается право, </w:t>
            </w:r>
            <w:proofErr w:type="spellStart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управомоченное</w:t>
            </w:r>
            <w:proofErr w:type="spellEnd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лицо, содержание права, основание его возникновения.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Права на имущество, подлежащие государственной регистрации, возникают, изменяются и прекращаются с момента внесения соответствующей записи в государственный реестр, если иное не установлено законом.</w:t>
            </w:r>
          </w:p>
        </w:tc>
      </w:tr>
      <w:tr w:rsidR="00F04983" w:rsidRPr="00F04983" w:rsidTr="00F04983">
        <w:tc>
          <w:tcPr>
            <w:tcW w:w="5000" w:type="pct"/>
            <w:gridSpan w:val="3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1C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3. Федеральный закон от 07 июля 2003 года №112-ФЗ «О личном подсобном хозяйстве»</w:t>
            </w:r>
          </w:p>
        </w:tc>
      </w:tr>
      <w:tr w:rsidR="00F04983" w:rsidRPr="00F04983" w:rsidTr="00F04983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1</w:t>
            </w:r>
          </w:p>
          <w:p w:rsidR="00F04983" w:rsidRPr="00F04983" w:rsidRDefault="00F04983" w:rsidP="00F0498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Личное подсобное хозяйство – форма непредпринимательской деятельности по производству и переработке сельскохозяйственной продукции.</w:t>
            </w:r>
          </w:p>
        </w:tc>
      </w:tr>
      <w:tr w:rsidR="00F04983" w:rsidRPr="00F04983" w:rsidTr="00F04983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пункты 2, 3, 4, 5 статьи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1C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Приусадебный земельный участок используется для производства сельскохозяйственной продукции, а также для возведения жилого дома,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нормативов. Параметры жилого дома, возводимого на приусадебном земельном участке, должны соответствовать параметрам объекта индивидуального жилищного строительства, указанным в пункте 39 статьи 1 Градостроительного кодекса Российской Федерации.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Полевой земельный участок используется исключительно для производства сельскохозяйственной продукции без права возведения на нем зданий и строений.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Предельные (максимальные и минимальные) размеры земельных участков, предоставляемых гражданам в собственность из находящихся в государственной или муниципальной собственности земель для ведения личного подсобного хозяйства, устанавливаются нормативными правовыми актами органов местного самоуправления.</w:t>
            </w:r>
            <w:proofErr w:type="gramEnd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Предоставление таких земель осуществляется в порядке, установленном земельным законодательством.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 Максимальный размер общей площади земельных участков может быть увеличен законом субъекта Российской Федерации, но не более чем в пять раз. </w:t>
            </w:r>
            <w:proofErr w:type="gramStart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Указанные максимальные размеры не применяются в случае предоставления в безвозмездное пользование, аренду или собственность земельных участков, находящихся в государственной или муниципальной </w:t>
            </w: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собственности, в соответствии с Федеральным законом “Об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</w:t>
            </w:r>
            <w:proofErr w:type="gramEnd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Российской Федерации”.</w:t>
            </w:r>
          </w:p>
        </w:tc>
      </w:tr>
      <w:tr w:rsidR="00F04983" w:rsidRPr="00F04983" w:rsidTr="00F04983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1C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личного подсобного хозяйства прекращается в случае прекращения прав на земельный участок, на котором ведется </w:t>
            </w:r>
            <w:r w:rsidRPr="001C423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личное подсобное хозяйство.</w:t>
            </w:r>
          </w:p>
        </w:tc>
      </w:tr>
      <w:tr w:rsidR="00F04983" w:rsidRPr="00F04983" w:rsidTr="00F04983">
        <w:tc>
          <w:tcPr>
            <w:tcW w:w="5000" w:type="pct"/>
            <w:gridSpan w:val="3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1C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 Федеральный закон от 24 июля 2002 года №101-ФЗ «Об обороте земель сельскохозяйственного назначения»</w:t>
            </w:r>
          </w:p>
        </w:tc>
      </w:tr>
      <w:tr w:rsidR="00F04983" w:rsidRPr="00F04983" w:rsidTr="00F04983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пункты 3, 17 статьи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1C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из земель сельскохозяйственного назначения, за исключением земельного участка, являющегося предметом ипотеки, земельного участка, в отношении собственника которого судом возбуждено дело о банкротстве, принудительно может быть изъят у его собственника в судебном порядке в случае, если в течение трех и более лет подряд с момента выявления в рамках федерального государственного земельного надзора факта неиспользования земельного участка по целевому назначению</w:t>
            </w:r>
            <w:proofErr w:type="gramEnd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использования с нарушением законодательства Российской Федерации, такой земельный участок не используется для ведения сельского хозяйства или осуществления иной связанной с сельскохозяйственным производством деятельности. Признаки неиспользования земельных участков по целевому назначению или использования с нарушением законодательства Российской Федерации с учетом особенностей ведения сельского хозяйства или осуществления иной связанной с сельскохозяйственным производством деятельности в субъектах Российской Федерации устанавливаются Правительством Российской Федерации.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17. </w:t>
            </w:r>
            <w:proofErr w:type="gramStart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Гражданин или юридическое лицо, которые приобрели право собственности на земельный участок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(или) на земельный участок, в отношении которого имеются сведения о его неиспользовании в течение трех и более лет по</w:t>
            </w:r>
            <w:proofErr w:type="gramEnd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целевому назначению для ведения сельского хозяйства или осуществления иной связанной с сельскохозяйственным производством деятельности, и не приступили к использованию такого земельного участка по целевому назначению в течение года с момента возникновения права собственности на него, несут ответственность в порядке, установленном законодательством Российской Федерации.</w:t>
            </w:r>
          </w:p>
        </w:tc>
      </w:tr>
      <w:tr w:rsidR="00F04983" w:rsidRPr="00F04983" w:rsidTr="00F04983">
        <w:tc>
          <w:tcPr>
            <w:tcW w:w="5000" w:type="pct"/>
            <w:gridSpan w:val="3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1C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 Федеральный закон от 25 октября 2001 года №137-ФЗ «О введении в действие Земельного кодекса Российской Федерации»</w:t>
            </w:r>
          </w:p>
        </w:tc>
      </w:tr>
      <w:tr w:rsidR="00F04983" w:rsidRPr="00F04983" w:rsidTr="00F04983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2</w:t>
            </w:r>
          </w:p>
          <w:p w:rsidR="00F04983" w:rsidRPr="00F04983" w:rsidRDefault="00F04983" w:rsidP="00F0498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1C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за исключением указанных в </w:t>
            </w:r>
            <w:hyperlink r:id="rId22" w:anchor="/document/12124624/entry/3992" w:history="1">
              <w:r w:rsidRPr="001C423F">
                <w:rPr>
                  <w:rFonts w:ascii="Times New Roman" w:eastAsia="Times New Roman" w:hAnsi="Times New Roman" w:cs="Times New Roman"/>
                  <w:b/>
                  <w:bCs/>
                  <w:color w:val="822433"/>
                  <w:sz w:val="24"/>
                  <w:szCs w:val="24"/>
                  <w:bdr w:val="none" w:sz="0" w:space="0" w:color="auto" w:frame="1"/>
                  <w:lang w:eastAsia="ru-RU"/>
                </w:rPr>
                <w:t>пункте 2 статьи 39.9</w:t>
              </w:r>
            </w:hyperlink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Земельного кодекса Российской Федерации юридических лиц, обязаны переоформить право постоянного (бессрочного) пользования земельными участками на право аренды земельных участков или приобрести земельные участки в собственность, религиозные организации, кроме того, переоформить на право безвозмездного пользования по своему желанию до 1 июля 2012 года в соответствии с правилами, установленными </w:t>
            </w:r>
            <w:hyperlink r:id="rId23" w:anchor="/document/12124624/entry/50001" w:history="1">
              <w:r w:rsidRPr="001C423F">
                <w:rPr>
                  <w:rFonts w:ascii="Times New Roman" w:eastAsia="Times New Roman" w:hAnsi="Times New Roman" w:cs="Times New Roman"/>
                  <w:b/>
                  <w:bCs/>
                  <w:color w:val="822433"/>
                  <w:sz w:val="24"/>
                  <w:szCs w:val="24"/>
                  <w:bdr w:val="none" w:sz="0" w:space="0" w:color="auto" w:frame="1"/>
                  <w:lang w:eastAsia="ru-RU"/>
                </w:rPr>
                <w:t>главой V.1</w:t>
              </w:r>
              <w:proofErr w:type="gramEnd"/>
            </w:hyperlink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Земельного кодекса Российской Федерации. </w:t>
            </w:r>
            <w:proofErr w:type="gramStart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Юридические лица могут переоформить право </w:t>
            </w: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постоянного (бессрочного) пользования земельными участками, на которых расположены линии электропередачи, линии связи, трубопроводы, дороги, железнодорожные линии и другие подобные сооружения (линейные объекты), на право аренды таких земельных участков, установить сервитуты в отношении таких земельных участков или приобрести такие земельные участки в собственность в соответствии с правилами, установленными настоящим абзацем, до 1 января 2016 года по</w:t>
            </w:r>
            <w:proofErr w:type="gramEnd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ценам, предусмотренным соответственно </w:t>
            </w:r>
            <w:hyperlink r:id="rId24" w:anchor="/document/12124625/entry/201" w:history="1">
              <w:r w:rsidRPr="001C423F">
                <w:rPr>
                  <w:rFonts w:ascii="Times New Roman" w:eastAsia="Times New Roman" w:hAnsi="Times New Roman" w:cs="Times New Roman"/>
                  <w:b/>
                  <w:bCs/>
                  <w:color w:val="822433"/>
                  <w:sz w:val="24"/>
                  <w:szCs w:val="24"/>
                  <w:bdr w:val="none" w:sz="0" w:space="0" w:color="auto" w:frame="1"/>
                  <w:lang w:eastAsia="ru-RU"/>
                </w:rPr>
                <w:t>пунктами 1</w:t>
              </w:r>
            </w:hyperlink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hyperlink r:id="rId25" w:anchor="/document/12124625/entry/202" w:history="1">
              <w:r w:rsidRPr="001C423F">
                <w:rPr>
                  <w:rFonts w:ascii="Times New Roman" w:eastAsia="Times New Roman" w:hAnsi="Times New Roman" w:cs="Times New Roman"/>
                  <w:b/>
                  <w:bCs/>
                  <w:color w:val="822433"/>
                  <w:sz w:val="24"/>
                  <w:szCs w:val="24"/>
                  <w:bdr w:val="none" w:sz="0" w:space="0" w:color="auto" w:frame="1"/>
                  <w:lang w:eastAsia="ru-RU"/>
                </w:rPr>
                <w:t>2 статьи 2 настоящего</w:t>
              </w:r>
            </w:hyperlink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Федерального закона.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переоформления права постоянного (бессрочного) пользования земельными участками на право аренды земельных участков годовой размер арендной платы устанавливается в пределах: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 процентов кадастровой стоимости арендуемых земельных участков;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 десятых процента кадастровой стоимости арендуемых земельных участков из земель сельскохозяйственного назначения;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полутора процентов кадастровой стоимости арендуемых земельных участков, изъятых из оборота или ограниченных в обороте.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годового размера арендной платы, определенного в соответствии с настоящим пунктом,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участка.</w:t>
            </w:r>
          </w:p>
          <w:p w:rsidR="00F04983" w:rsidRPr="00F04983" w:rsidRDefault="00F04983" w:rsidP="001C423F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Земельные участки, которые находятся в государственной или муниципальной собственности и на которых расположены здания, строения и сооружения, находящиеся на день </w:t>
            </w:r>
            <w:hyperlink r:id="rId26" w:anchor="/document/12224624/entry/0" w:history="1">
              <w:r w:rsidRPr="001C423F">
                <w:rPr>
                  <w:rFonts w:ascii="Times New Roman" w:eastAsia="Times New Roman" w:hAnsi="Times New Roman" w:cs="Times New Roman"/>
                  <w:b/>
                  <w:bCs/>
                  <w:color w:val="822433"/>
                  <w:sz w:val="24"/>
                  <w:szCs w:val="24"/>
                  <w:bdr w:val="none" w:sz="0" w:space="0" w:color="auto" w:frame="1"/>
                  <w:lang w:eastAsia="ru-RU"/>
                </w:rPr>
                <w:t>введения в действие</w:t>
              </w:r>
            </w:hyperlink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Земельного кодекса Российской Федерации в собственности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предоставляются в собственность указанных организаций бесплатно.</w:t>
            </w:r>
            <w:proofErr w:type="gramEnd"/>
          </w:p>
        </w:tc>
      </w:tr>
      <w:tr w:rsidR="00F04983" w:rsidRPr="00F04983" w:rsidTr="00F04983">
        <w:tc>
          <w:tcPr>
            <w:tcW w:w="5000" w:type="pct"/>
            <w:gridSpan w:val="3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1C4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6. Градостроительный кодекс Российской Федерации»</w:t>
            </w:r>
          </w:p>
        </w:tc>
      </w:tr>
      <w:tr w:rsidR="00F04983" w:rsidRPr="00F04983" w:rsidTr="00F04983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пункты 17, 19 статьи 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1C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 Выдача разрешения на строительство не требуется в случае: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строительства, реконструкции гаража на земельном участке, предоставленном физическому лицу для целей, не связанных с осуществлением предпринимательской деятельности, или строительства, реконструкции на садовом земельном участке жилого дома, садового дома, хозяйственных построек, определенных в соответствии с законодательством в сфере садоводства и огородничества;</w:t>
            </w:r>
            <w:proofErr w:type="gramEnd"/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1.1) строительства, реконструкции объектов индивидуального жилищного строительства;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строительства, реконструкции объектов, не являющихся объектами капитального строительства;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строительства на земельном участке строений и сооружений вспомогательного использования;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изменения объектов капитального строительства и (или) их частей,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строительства, реконструкции, установленные градостроительным регламентом;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4.1) капитального ремонта объектов капитального строительства;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4.2) строительства, реконструкции буровых скважин, предусмотренных подготовленными,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работ, связанных с пользованием участками недр;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4.3) строительства, реконструкции посольств, консульств и представительств Российской Федерации за рубежом;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4.4) строительства, реконструкции объектов, предназначенных для транспортировки природного газа под давлением до 0,6 </w:t>
            </w:r>
            <w:proofErr w:type="spellStart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мегапаскаля</w:t>
            </w:r>
            <w:proofErr w:type="spellEnd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включительно;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4.5) размещения антенных опор (мачт и башен) высотой до 50 метров, предназначенных для размещения сре</w:t>
            </w:r>
            <w:proofErr w:type="gramStart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св</w:t>
            </w:r>
            <w:proofErr w:type="gramEnd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язи;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иных случаях, если в соответствии с настоящим Кодексом, нормативными правовыми актами Правительства Российской Федерации, законодательством субъектов Российской Федерации о градостроительной деятельности получение разрешения на строительство не требуется.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 Разрешение на строительство выдается на весь срок, предусмотренный проектом организации строительства объекта капитального строительства, за исключением случаев, если такое разрешение выдается в соответствии с частью 12 настоящей статьи. Разрешение на индивидуальное жилищное строительство выдается на десять лет.</w:t>
            </w:r>
          </w:p>
        </w:tc>
      </w:tr>
      <w:tr w:rsidR="00F04983" w:rsidRPr="00F04983" w:rsidTr="00F04983">
        <w:tc>
          <w:tcPr>
            <w:tcW w:w="5000" w:type="pct"/>
            <w:gridSpan w:val="3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1C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7. Федеральный закон от 21 декабря 2001 года №178-ФЗ «О приватизации государственного и муниципального имущества»</w:t>
            </w:r>
          </w:p>
        </w:tc>
      </w:tr>
      <w:tr w:rsidR="00F04983" w:rsidRPr="00F04983" w:rsidTr="00F04983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3</w:t>
            </w:r>
          </w:p>
          <w:p w:rsidR="00F04983" w:rsidRPr="00F04983" w:rsidRDefault="00F04983" w:rsidP="00F04983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статьи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1C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 Собственники объектов недвижимости, не являющихся самовольными постройками и расположенных на земельных участках, относящихся к государственной или муниципальной собственности, обязаны либо взять в аренду, либо </w:t>
            </w: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приобрести у государства или муниципального образования указанные земельные участки, если иное не предусмотрено федеральным законом.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желанию собственника объекта недвижимости, расположенного на земельном участке, относящемся к государственной или муниципальной собственности, соответствующий земельный участок может быть предоставлен ему в аренду на срок не более чем сорок девять лет, а если объект недвижимости расположен на земельном участке в границах земель, зарезервированных для государственных или муниципальных нужд, – на срок, не превышающий срока резервирования земель, если иное не установлено</w:t>
            </w:r>
            <w:proofErr w:type="gramEnd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соглашением сторон.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аренды земельного участка не является препятствием для выкупа земельного участка.</w:t>
            </w:r>
          </w:p>
          <w:p w:rsidR="00F04983" w:rsidRPr="00F04983" w:rsidRDefault="00F04983" w:rsidP="001C423F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 в выкупе земельного участка или предоставлении его в аренду не допускается, за исключением случаев, предусмотренных </w:t>
            </w:r>
            <w:hyperlink r:id="rId27" w:anchor="/document/12125505/entry/513" w:history="1">
              <w:r w:rsidRPr="001C423F">
                <w:rPr>
                  <w:rFonts w:ascii="Times New Roman" w:eastAsia="Times New Roman" w:hAnsi="Times New Roman" w:cs="Times New Roman"/>
                  <w:b/>
                  <w:bCs/>
                  <w:color w:val="822433"/>
                  <w:sz w:val="24"/>
                  <w:szCs w:val="24"/>
                  <w:bdr w:val="none" w:sz="0" w:space="0" w:color="auto" w:frame="1"/>
                  <w:lang w:eastAsia="ru-RU"/>
                </w:rPr>
                <w:t>законом</w:t>
              </w:r>
            </w:hyperlink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04983" w:rsidRPr="00F04983" w:rsidTr="00F04983">
        <w:tc>
          <w:tcPr>
            <w:tcW w:w="5000" w:type="pct"/>
            <w:gridSpan w:val="3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1C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8. Федеральный закон от 16 июля 1998 года №101-ФЗ «О государственном регулировании обеспечения плодородия земель сельскохозяйственного назначения»</w:t>
            </w:r>
          </w:p>
        </w:tc>
      </w:tr>
      <w:tr w:rsidR="00F04983" w:rsidRPr="00F04983" w:rsidTr="00F04983"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F04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F04983" w:rsidRPr="00F04983" w:rsidRDefault="00F04983" w:rsidP="001C4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Собственники земельных участков, землепользователи, землевладельцы и арендаторы земельных участков обязаны: осуществлять производство сельскохозяйственной продукции способами, обеспечивающими воспроизводство плодородия земель сельскохозяйственного назначения, а также исключающими или ограничивающими неблагоприятное воздействие такой деятельности на окружающую среду;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обеспечивать проведение мероприятий по воспроизводству плодородия земель сельскохозяйственного назначения в соответствии с планом проведения таких мероприятий, составленным в соответствии с частью четвертой статьи 15 настоящего Федерального закона;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нормы и правила в области обеспечения плодородия земель сельскохозяйственного назначения;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представлять в установленном порядке в соответствующие органы исполнительной власти сведения об использовании </w:t>
            </w:r>
            <w:proofErr w:type="spellStart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агрохимикатов</w:t>
            </w:r>
            <w:proofErr w:type="spellEnd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пестицидов;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доступ к земельным участкам представителям федерального бюджетного государственного учреждения, указанного в статье 15 настоящего Федерального закона, при проведении ими почвенных, геоботанических и других обследований земель сельскохозяйственного назначения, предусмотренных статьей 15 настоящего Федерального закона;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информировать соответствующие органы исполнительной власти о фактах деградации земель сельскохозяйственного </w:t>
            </w:r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назначения и загрязнения почв на земельных участках, находящихся в их владении или пользовании;</w:t>
            </w:r>
          </w:p>
          <w:p w:rsidR="00F04983" w:rsidRPr="00F04983" w:rsidRDefault="00F04983" w:rsidP="001C423F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04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другие обязанности, предусмотренные законами и иными нормативными правовыми актами Российской Федерации, законами и иными нормативными правовыми актами субъектов Российской Федерации, а также нормативными правовыми актами органов местного самоуправления.</w:t>
            </w:r>
            <w:proofErr w:type="gramEnd"/>
          </w:p>
        </w:tc>
      </w:tr>
    </w:tbl>
    <w:p w:rsidR="00764F19" w:rsidRPr="006C1E9F" w:rsidRDefault="00764F19" w:rsidP="006C1E9F"/>
    <w:sectPr w:rsidR="00764F19" w:rsidRPr="006C1E9F" w:rsidSect="006C1E9F">
      <w:pgSz w:w="16840" w:h="11907" w:orient="landscape" w:code="9"/>
      <w:pgMar w:top="1418" w:right="992" w:bottom="568" w:left="567" w:header="709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A6"/>
    <w:rsid w:val="000D323C"/>
    <w:rsid w:val="001C423F"/>
    <w:rsid w:val="00376C0E"/>
    <w:rsid w:val="003C0877"/>
    <w:rsid w:val="006C1E9F"/>
    <w:rsid w:val="00764F19"/>
    <w:rsid w:val="00AF23DB"/>
    <w:rsid w:val="00B80220"/>
    <w:rsid w:val="00F04983"/>
    <w:rsid w:val="00FC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49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049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49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49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049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04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049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49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049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49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49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049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04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049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816/" TargetMode="External"/><Relationship Id="rId13" Type="http://schemas.openxmlformats.org/officeDocument/2006/relationships/hyperlink" Target="http://base.garant.ru/70815020/" TargetMode="External"/><Relationship Id="rId18" Type="http://schemas.openxmlformats.org/officeDocument/2006/relationships/hyperlink" Target="http://internet.garant.ru/" TargetMode="External"/><Relationship Id="rId26" Type="http://schemas.openxmlformats.org/officeDocument/2006/relationships/hyperlink" Target="http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" TargetMode="External"/><Relationship Id="rId7" Type="http://schemas.openxmlformats.org/officeDocument/2006/relationships/hyperlink" Target="http://base.garant.ru/12131702/" TargetMode="External"/><Relationship Id="rId12" Type="http://schemas.openxmlformats.org/officeDocument/2006/relationships/hyperlink" Target="https://base.garant.ru/12112328/" TargetMode="External"/><Relationship Id="rId17" Type="http://schemas.openxmlformats.org/officeDocument/2006/relationships/hyperlink" Target="http://internet.garant.ru/" TargetMode="External"/><Relationship Id="rId25" Type="http://schemas.openxmlformats.org/officeDocument/2006/relationships/hyperlink" Target="http://internet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internet.garant.ru/" TargetMode="External"/><Relationship Id="rId20" Type="http://schemas.openxmlformats.org/officeDocument/2006/relationships/hyperlink" Target="http://internet.garant.ru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033239&amp;intelsearch=%C3%F0%E0%E6%E4%E0%ED%F1%EA%E8%E9+%EA%EE%E4%E5%EA%F1+%D0%EE%F1%F1%E8%E9%F1%EA%EE%E9+%D4%E5%E4%E5%F0%E0%F6%E8%E8%CA%EE%E4%E5%EA%F1+%D0%EE%F1%F1%E8%E9%F1%EA%EE%E9+%D4%E5%E4%E5%F0%E0%F6%E8%E8+%EE%F2+30.11.1994+%B9+51-%D4%C7" TargetMode="External"/><Relationship Id="rId11" Type="http://schemas.openxmlformats.org/officeDocument/2006/relationships/hyperlink" Target="https://base.garant.ru/12125505/" TargetMode="External"/><Relationship Id="rId24" Type="http://schemas.openxmlformats.org/officeDocument/2006/relationships/hyperlink" Target="http://internet.garant.ru/" TargetMode="External"/><Relationship Id="rId5" Type="http://schemas.openxmlformats.org/officeDocument/2006/relationships/hyperlink" Target="http://pravo.gov.ru/proxy/ips/?docbody=&amp;nd=102073184&amp;intelsearch=%C7%E5%EC%E5%EB%FC%ED%FB%E9+%EA%EE%E4%E5%EA%F1+%D0%EE%F1%F1%E8%E9%F1%EA%EE%E9+%D4%E5%E4%E5%F0%E0%F6%E8%E8" TargetMode="External"/><Relationship Id="rId15" Type="http://schemas.openxmlformats.org/officeDocument/2006/relationships/hyperlink" Target="http://internet.garant.ru/" TargetMode="External"/><Relationship Id="rId23" Type="http://schemas.openxmlformats.org/officeDocument/2006/relationships/hyperlink" Target="http://internet.garant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consultant.ru/document/cons_doc_LAW_51040/" TargetMode="External"/><Relationship Id="rId19" Type="http://schemas.openxmlformats.org/officeDocument/2006/relationships/hyperlink" Target="http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24625/" TargetMode="External"/><Relationship Id="rId14" Type="http://schemas.openxmlformats.org/officeDocument/2006/relationships/hyperlink" Target="http://internet.garant.ru/" TargetMode="External"/><Relationship Id="rId22" Type="http://schemas.openxmlformats.org/officeDocument/2006/relationships/hyperlink" Target="http://internet.garant.ru/" TargetMode="External"/><Relationship Id="rId27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3691</Words>
  <Characters>21044</Characters>
  <Application>Microsoft Office Word</Application>
  <DocSecurity>0</DocSecurity>
  <Lines>175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Перечень актов, содержащих обязательные требования, соблюдение которых оценивает</vt:lpstr>
      <vt:lpstr>        Тексты положений нормативных правовых актов, содержащих обязательные требования,</vt:lpstr>
    </vt:vector>
  </TitlesOfParts>
  <Company>Home</Company>
  <LinksUpToDate>false</LinksUpToDate>
  <CharactersWithSpaces>24686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zemlia-Radishevcki</dc:creator>
  <cp:lastModifiedBy>Земельный отдел</cp:lastModifiedBy>
  <cp:revision>3</cp:revision>
  <dcterms:created xsi:type="dcterms:W3CDTF">2022-09-13T02:37:00Z</dcterms:created>
  <dcterms:modified xsi:type="dcterms:W3CDTF">2022-09-14T03:02:00Z</dcterms:modified>
</cp:coreProperties>
</file>