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053" w:rsidRDefault="003B1B18">
      <w:pPr>
        <w:rPr>
          <w:rFonts w:ascii="Segoe UI" w:hAnsi="Segoe UI" w:cs="Segoe UI"/>
          <w:b/>
          <w:bCs/>
          <w:color w:val="3F4758"/>
          <w:sz w:val="48"/>
          <w:szCs w:val="48"/>
          <w:shd w:val="clear" w:color="auto" w:fill="FFFFFF"/>
        </w:rPr>
      </w:pPr>
      <w:proofErr w:type="spellStart"/>
      <w:r>
        <w:rPr>
          <w:rFonts w:ascii="Segoe UI" w:hAnsi="Segoe UI" w:cs="Segoe UI"/>
          <w:b/>
          <w:bCs/>
          <w:color w:val="3F4758"/>
          <w:sz w:val="48"/>
          <w:szCs w:val="48"/>
          <w:shd w:val="clear" w:color="auto" w:fill="FFFFFF"/>
        </w:rPr>
        <w:t>Самозанятые</w:t>
      </w:r>
      <w:proofErr w:type="spellEnd"/>
      <w:r>
        <w:rPr>
          <w:rFonts w:ascii="Segoe UI" w:hAnsi="Segoe UI" w:cs="Segoe UI"/>
          <w:b/>
          <w:bCs/>
          <w:color w:val="3F4758"/>
          <w:sz w:val="48"/>
          <w:szCs w:val="48"/>
          <w:shd w:val="clear" w:color="auto" w:fill="FFFFFF"/>
        </w:rPr>
        <w:t xml:space="preserve"> граждане могут пройти анкетирование по вопросу мер государственной поддержки</w:t>
      </w:r>
    </w:p>
    <w:p w:rsidR="003B1B18" w:rsidRDefault="003B1B18">
      <w:pPr>
        <w:rPr>
          <w:rFonts w:ascii="Segoe UI" w:hAnsi="Segoe UI" w:cs="Segoe UI"/>
          <w:b/>
          <w:bCs/>
          <w:color w:val="3F4758"/>
          <w:sz w:val="48"/>
          <w:szCs w:val="48"/>
          <w:shd w:val="clear" w:color="auto" w:fill="FFFFFF"/>
        </w:rPr>
      </w:pPr>
    </w:p>
    <w:p w:rsidR="003B1B18" w:rsidRDefault="003B1B18" w:rsidP="003B1B18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В Федеральный закон от 24.07.2007 «О развитии малого и среднего предпринимательства в Российской Федерации» внесены изменения, предусматривающие возможность оказания мер государственной поддержки, в том числе имущественной, физическим лицам, применяющим специальный налоговый режим «Налог на профессиональный доход» -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самозанятым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гражданам.</w:t>
      </w:r>
    </w:p>
    <w:p w:rsidR="003B1B18" w:rsidRDefault="003B1B18" w:rsidP="003B1B18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Предлагаем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самозанятым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гражданам пройти опрос о необходимых мерах поддержки по ссылке</w:t>
      </w:r>
    </w:p>
    <w:p w:rsidR="003B1B18" w:rsidRDefault="003B1B18" w:rsidP="003B1B18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hyperlink r:id="rId5" w:history="1">
        <w:r>
          <w:rPr>
            <w:rStyle w:val="a5"/>
            <w:rFonts w:ascii="Segoe UI" w:hAnsi="Segoe UI" w:cs="Segoe UI"/>
            <w:color w:val="669AE6"/>
            <w:sz w:val="27"/>
            <w:szCs w:val="27"/>
            <w:u w:val="single"/>
          </w:rPr>
          <w:t>https://goo-gl.ru/6zFi</w:t>
        </w:r>
      </w:hyperlink>
    </w:p>
    <w:p w:rsidR="003B1B18" w:rsidRDefault="003B1B18">
      <w:bookmarkStart w:id="0" w:name="_GoBack"/>
      <w:bookmarkEnd w:id="0"/>
    </w:p>
    <w:sectPr w:rsidR="003B1B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B18"/>
    <w:rsid w:val="0012278C"/>
    <w:rsid w:val="00210053"/>
    <w:rsid w:val="003B1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3B1B1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3B1B18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B1B1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1B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3B1B1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3B1B18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B1B1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1B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69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goo-gl.ru/6z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dcterms:created xsi:type="dcterms:W3CDTF">2020-11-12T02:14:00Z</dcterms:created>
  <dcterms:modified xsi:type="dcterms:W3CDTF">2020-11-12T02:19:00Z</dcterms:modified>
</cp:coreProperties>
</file>