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21" w:rsidRDefault="00FB1578">
      <w:pPr>
        <w:rPr>
          <w:rFonts w:ascii="Times New Roman" w:hAnsi="Times New Roman" w:cs="Times New Roman"/>
          <w:sz w:val="24"/>
          <w:szCs w:val="24"/>
        </w:rPr>
      </w:pPr>
      <w:r w:rsidRPr="002629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290A" w:rsidRPr="0026290A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промышленности, торговли и развития предпринимательства Новосибирской области информирует, что в соответствии с постановлением Правительства Российской Федерации от 26.06.2024 № 857 «О проведении на территории Российской Федерации эксперимента по маркировке средствами идентификации отдельных видов бакалейной и иной пищевой продукции» с 01.07.2024 по 28.02.2025 на территории Российской Федерации проводится соответствующий добровольный эксперимент. </w:t>
      </w:r>
    </w:p>
    <w:p w:rsidR="00A74521" w:rsidRDefault="00A74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6290A" w:rsidRPr="0026290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30.11.2024 № 1682 «Об утверждении Правил маркировки отдельных видов бакалейной и иной пищевой продукции, упакованной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бакалейной и иной пищевой продукции, упакованной в потребительскую упаковку» (далее – бакалея, информационная система маркировки</w:t>
      </w:r>
      <w:proofErr w:type="gramEnd"/>
      <w:r w:rsidR="0026290A" w:rsidRPr="0026290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6290A" w:rsidRPr="0026290A">
        <w:rPr>
          <w:rFonts w:ascii="Times New Roman" w:hAnsi="Times New Roman" w:cs="Times New Roman"/>
          <w:sz w:val="24"/>
          <w:szCs w:val="24"/>
        </w:rPr>
        <w:t>начиная с 01.03.2025 участники оборота бакалеи регистрируются в информационной</w:t>
      </w:r>
      <w:proofErr w:type="gramEnd"/>
      <w:r w:rsidR="0026290A" w:rsidRPr="0026290A">
        <w:rPr>
          <w:rFonts w:ascii="Times New Roman" w:hAnsi="Times New Roman" w:cs="Times New Roman"/>
          <w:sz w:val="24"/>
          <w:szCs w:val="24"/>
        </w:rPr>
        <w:t xml:space="preserve"> системе маркировки. </w:t>
      </w:r>
    </w:p>
    <w:p w:rsidR="00AB1C5E" w:rsidRPr="0026290A" w:rsidRDefault="00A74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6290A" w:rsidRPr="0026290A">
        <w:rPr>
          <w:rFonts w:ascii="Times New Roman" w:hAnsi="Times New Roman" w:cs="Times New Roman"/>
          <w:sz w:val="24"/>
          <w:szCs w:val="24"/>
        </w:rPr>
        <w:t>Вместе с тем с 01.05.2025 вступают в силу требо</w:t>
      </w:r>
      <w:r>
        <w:rPr>
          <w:rFonts w:ascii="Times New Roman" w:hAnsi="Times New Roman" w:cs="Times New Roman"/>
          <w:sz w:val="24"/>
          <w:szCs w:val="24"/>
        </w:rPr>
        <w:t xml:space="preserve">вания об обязательной маркировки </w:t>
      </w:r>
      <w:r w:rsidR="0026290A" w:rsidRPr="0026290A">
        <w:rPr>
          <w:rFonts w:ascii="Times New Roman" w:hAnsi="Times New Roman" w:cs="Times New Roman"/>
          <w:sz w:val="24"/>
          <w:szCs w:val="24"/>
        </w:rPr>
        <w:t xml:space="preserve"> средствами идентификации бакалеи в отношении </w:t>
      </w:r>
      <w:proofErr w:type="spellStart"/>
      <w:r w:rsidR="0026290A" w:rsidRPr="0026290A">
        <w:rPr>
          <w:rFonts w:ascii="Times New Roman" w:hAnsi="Times New Roman" w:cs="Times New Roman"/>
          <w:sz w:val="24"/>
          <w:szCs w:val="24"/>
        </w:rPr>
        <w:t>снековой</w:t>
      </w:r>
      <w:proofErr w:type="spellEnd"/>
      <w:r w:rsidR="0026290A" w:rsidRPr="0026290A">
        <w:rPr>
          <w:rFonts w:ascii="Times New Roman" w:hAnsi="Times New Roman" w:cs="Times New Roman"/>
          <w:sz w:val="24"/>
          <w:szCs w:val="24"/>
        </w:rPr>
        <w:t xml:space="preserve"> продукции (чипсы, </w:t>
      </w:r>
      <w:proofErr w:type="spellStart"/>
      <w:r w:rsidR="0026290A" w:rsidRPr="0026290A">
        <w:rPr>
          <w:rFonts w:ascii="Times New Roman" w:hAnsi="Times New Roman" w:cs="Times New Roman"/>
          <w:sz w:val="24"/>
          <w:szCs w:val="24"/>
        </w:rPr>
        <w:t>начос</w:t>
      </w:r>
      <w:proofErr w:type="spellEnd"/>
      <w:r w:rsidR="0026290A" w:rsidRPr="0026290A">
        <w:rPr>
          <w:rFonts w:ascii="Times New Roman" w:hAnsi="Times New Roman" w:cs="Times New Roman"/>
          <w:sz w:val="24"/>
          <w:szCs w:val="24"/>
        </w:rPr>
        <w:t>, сухарики, гренки, кукурузные палочки, хлебцы и готовый попкорн), упакованный в потребительскую упаковку, а с 01.07.2025 – об обязательной маркировке средствами идентификации бакалеи в отношении соусов, специй, приправ, пряностей, сухих бульонов, сухих супов и уксусов.</w:t>
      </w:r>
      <w:proofErr w:type="gramEnd"/>
    </w:p>
    <w:p w:rsidR="0026290A" w:rsidRPr="0026290A" w:rsidRDefault="00C5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290A" w:rsidRPr="0026290A">
        <w:rPr>
          <w:rFonts w:ascii="Times New Roman" w:hAnsi="Times New Roman" w:cs="Times New Roman"/>
          <w:sz w:val="24"/>
          <w:szCs w:val="24"/>
        </w:rPr>
        <w:t>С</w:t>
      </w:r>
      <w:r w:rsidR="0026290A" w:rsidRPr="0026290A">
        <w:rPr>
          <w:rFonts w:ascii="Times New Roman" w:hAnsi="Times New Roman" w:cs="Times New Roman"/>
          <w:sz w:val="24"/>
          <w:szCs w:val="24"/>
        </w:rPr>
        <w:t>правочные материалы по подготовке к введению требований об обязате</w:t>
      </w:r>
      <w:r>
        <w:rPr>
          <w:rFonts w:ascii="Times New Roman" w:hAnsi="Times New Roman" w:cs="Times New Roman"/>
          <w:sz w:val="24"/>
          <w:szCs w:val="24"/>
        </w:rPr>
        <w:t>льной маркировке, подготовлен</w:t>
      </w:r>
      <w:proofErr w:type="gramStart"/>
      <w:r w:rsidR="0026290A" w:rsidRPr="0026290A">
        <w:rPr>
          <w:rFonts w:ascii="Times New Roman" w:hAnsi="Times New Roman" w:cs="Times New Roman"/>
          <w:sz w:val="24"/>
          <w:szCs w:val="24"/>
        </w:rPr>
        <w:t>ы</w:t>
      </w:r>
      <w:r w:rsidR="0026290A" w:rsidRPr="0026290A">
        <w:rPr>
          <w:rFonts w:ascii="Times New Roman" w:hAnsi="Times New Roman" w:cs="Times New Roman"/>
          <w:sz w:val="24"/>
          <w:szCs w:val="24"/>
        </w:rPr>
        <w:t xml:space="preserve"> </w:t>
      </w:r>
      <w:r w:rsidR="00A745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6290A" w:rsidRPr="0026290A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6290A" w:rsidRPr="0026290A">
        <w:rPr>
          <w:rFonts w:ascii="Times New Roman" w:hAnsi="Times New Roman" w:cs="Times New Roman"/>
          <w:sz w:val="24"/>
          <w:szCs w:val="24"/>
        </w:rPr>
        <w:t xml:space="preserve"> «Оператор – ЦРПТ». </w:t>
      </w:r>
    </w:p>
    <w:sectPr w:rsidR="0026290A" w:rsidRPr="0026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D6"/>
    <w:rsid w:val="0026290A"/>
    <w:rsid w:val="00A74521"/>
    <w:rsid w:val="00AB1C5E"/>
    <w:rsid w:val="00C565F5"/>
    <w:rsid w:val="00D63CD6"/>
    <w:rsid w:val="00F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2025-01-16T02:22:00Z</dcterms:created>
  <dcterms:modified xsi:type="dcterms:W3CDTF">2025-02-04T04:32:00Z</dcterms:modified>
</cp:coreProperties>
</file>