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Мэрия города Новосибирска проводит цикл мероприятий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«Г</w:t>
      </w:r>
      <w:r w:rsidR="004E62A3">
        <w:rPr>
          <w:rFonts w:ascii="Arial" w:hAnsi="Arial" w:cs="Arial"/>
          <w:color w:val="2C2D2E"/>
          <w:sz w:val="23"/>
          <w:szCs w:val="23"/>
        </w:rPr>
        <w:t>ородские дни предпринимательства</w:t>
      </w:r>
      <w:r>
        <w:rPr>
          <w:rFonts w:ascii="Arial" w:hAnsi="Arial" w:cs="Arial"/>
          <w:color w:val="2C2D2E"/>
          <w:sz w:val="23"/>
          <w:szCs w:val="23"/>
        </w:rPr>
        <w:t>»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с 22 по 26 мая 2023 года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bookmarkStart w:id="0" w:name="_GoBack"/>
      <w:r>
        <w:rPr>
          <w:rFonts w:ascii="Arial" w:hAnsi="Arial" w:cs="Arial"/>
          <w:color w:val="2C2D2E"/>
          <w:sz w:val="23"/>
          <w:szCs w:val="23"/>
        </w:rPr>
        <w:t>В этом 2023 году в рамках цикла мероприятий «Городские дни предпринимательства» (далее - ГДП)</w:t>
      </w:r>
      <w:r w:rsidR="004E62A3">
        <w:rPr>
          <w:rFonts w:ascii="Arial" w:hAnsi="Arial" w:cs="Arial"/>
          <w:color w:val="2C2D2E"/>
          <w:sz w:val="23"/>
          <w:szCs w:val="23"/>
        </w:rPr>
        <w:t xml:space="preserve"> </w:t>
      </w:r>
      <w:r>
        <w:rPr>
          <w:rFonts w:ascii="Arial" w:hAnsi="Arial" w:cs="Arial"/>
          <w:color w:val="2C2D2E"/>
          <w:sz w:val="23"/>
          <w:szCs w:val="23"/>
        </w:rPr>
        <w:t>будут проведены встречи разного формата, а именно: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* для расширения деловых контактов, новых полезных связей, поиска новых клиентов, партнеров,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 xml:space="preserve">состоится мероприятие в формате нетворкинга </w:t>
      </w:r>
      <w:proofErr w:type="spellStart"/>
      <w:r>
        <w:rPr>
          <w:rFonts w:ascii="Arial" w:hAnsi="Arial" w:cs="Arial"/>
          <w:color w:val="2C2D2E"/>
          <w:sz w:val="23"/>
          <w:szCs w:val="23"/>
        </w:rPr>
        <w:t>БизнесЗнакомство</w:t>
      </w:r>
      <w:proofErr w:type="spellEnd"/>
      <w:r>
        <w:rPr>
          <w:rFonts w:ascii="Arial" w:hAnsi="Arial" w:cs="Arial"/>
          <w:color w:val="2C2D2E"/>
          <w:sz w:val="23"/>
          <w:szCs w:val="23"/>
        </w:rPr>
        <w:t xml:space="preserve"> в центре города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* В целях повышения профессиональной компетенции руководителей и собственников</w:t>
      </w:r>
      <w:r w:rsidR="004E62A3">
        <w:rPr>
          <w:rFonts w:ascii="Arial" w:hAnsi="Arial" w:cs="Arial"/>
          <w:color w:val="2C2D2E"/>
          <w:sz w:val="23"/>
          <w:szCs w:val="23"/>
        </w:rPr>
        <w:t xml:space="preserve"> </w:t>
      </w:r>
      <w:r>
        <w:rPr>
          <w:rFonts w:ascii="Arial" w:hAnsi="Arial" w:cs="Arial"/>
          <w:color w:val="2C2D2E"/>
          <w:sz w:val="23"/>
          <w:szCs w:val="23"/>
        </w:rPr>
        <w:t>пройдет ряд семинаров и круглых столов на актуальные темы в 2023 году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 xml:space="preserve">* Для популяризации предпринимательства среди студентов организован диалог «без галстуков» с </w:t>
      </w:r>
      <w:proofErr w:type="spellStart"/>
      <w:r>
        <w:rPr>
          <w:rFonts w:ascii="Arial" w:hAnsi="Arial" w:cs="Arial"/>
          <w:color w:val="2C2D2E"/>
          <w:sz w:val="23"/>
          <w:szCs w:val="23"/>
        </w:rPr>
        <w:t>Витухиным</w:t>
      </w:r>
      <w:proofErr w:type="spellEnd"/>
      <w:r>
        <w:rPr>
          <w:rFonts w:ascii="Arial" w:hAnsi="Arial" w:cs="Arial"/>
          <w:color w:val="2C2D2E"/>
          <w:sz w:val="23"/>
          <w:szCs w:val="23"/>
        </w:rPr>
        <w:t xml:space="preserve"> В. Г. – начальником департамента инвестиций, потребительского рынка, инноваций и предпринимательства мэрии города Новосибирска</w:t>
      </w:r>
      <w:r w:rsidR="004E62A3">
        <w:rPr>
          <w:rFonts w:ascii="Arial" w:hAnsi="Arial" w:cs="Arial"/>
          <w:color w:val="2C2D2E"/>
          <w:sz w:val="23"/>
          <w:szCs w:val="23"/>
        </w:rPr>
        <w:t>.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* Подведение итогов первого полугодия 2023 года состоится на заседании Совета по поддержке и развитию малого и среднего предпринимательства города Новосибирска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* Для победителей и участников конкурса «Лучшее малое предприятие (предприниматель) года города Новосибирска»</w:t>
      </w:r>
      <w:r w:rsidRPr="007E10E8">
        <w:rPr>
          <w:rFonts w:ascii="Arial" w:hAnsi="Arial" w:cs="Arial"/>
          <w:color w:val="2C2D2E"/>
          <w:sz w:val="23"/>
          <w:szCs w:val="23"/>
        </w:rPr>
        <w:t xml:space="preserve"> </w:t>
      </w:r>
      <w:r>
        <w:rPr>
          <w:rFonts w:ascii="Arial" w:hAnsi="Arial" w:cs="Arial"/>
          <w:color w:val="2C2D2E"/>
          <w:sz w:val="23"/>
          <w:szCs w:val="23"/>
        </w:rPr>
        <w:t>состоится Торжественное награждение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 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Смотрите подробный список мероприятий, информацию о каждой встречи ГДП и</w:t>
      </w:r>
    </w:p>
    <w:p w:rsidR="007E10E8" w:rsidRDefault="004E62A3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регистрируйтесь</w:t>
      </w:r>
      <w:r w:rsidR="007E10E8">
        <w:rPr>
          <w:rFonts w:ascii="Arial" w:hAnsi="Arial" w:cs="Arial"/>
          <w:color w:val="2C2D2E"/>
          <w:sz w:val="23"/>
          <w:szCs w:val="23"/>
        </w:rPr>
        <w:t xml:space="preserve"> по ссылке </w:t>
      </w:r>
      <w:hyperlink r:id="rId4" w:tgtFrame="_blank" w:history="1">
        <w:r w:rsidR="007E10E8">
          <w:rPr>
            <w:rStyle w:val="a3"/>
            <w:rFonts w:ascii="Arial" w:hAnsi="Arial" w:cs="Arial"/>
            <w:sz w:val="23"/>
            <w:szCs w:val="23"/>
          </w:rPr>
          <w:t>https://mspnsk.timepad.ru/event/2386326/</w:t>
        </w:r>
      </w:hyperlink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>Подписывайтесь в чат для общения участников мероприятий ГДП 2023</w:t>
      </w:r>
    </w:p>
    <w:p w:rsidR="007E10E8" w:rsidRDefault="007E10E8" w:rsidP="007E10E8">
      <w:pPr>
        <w:pStyle w:val="msonormalmrcssattr"/>
        <w:shd w:val="clear" w:color="auto" w:fill="FFFFFF"/>
        <w:rPr>
          <w:rFonts w:ascii="Arial" w:hAnsi="Arial" w:cs="Arial"/>
          <w:color w:val="2C2D2E"/>
          <w:sz w:val="23"/>
          <w:szCs w:val="23"/>
        </w:rPr>
      </w:pPr>
      <w:r>
        <w:rPr>
          <w:rFonts w:ascii="Arial" w:hAnsi="Arial" w:cs="Arial"/>
          <w:color w:val="2C2D2E"/>
          <w:sz w:val="23"/>
          <w:szCs w:val="23"/>
        </w:rPr>
        <w:t xml:space="preserve">Ссылка на </w:t>
      </w:r>
      <w:proofErr w:type="spellStart"/>
      <w:r>
        <w:rPr>
          <w:rFonts w:ascii="Arial" w:hAnsi="Arial" w:cs="Arial"/>
          <w:color w:val="2C2D2E"/>
          <w:sz w:val="23"/>
          <w:szCs w:val="23"/>
        </w:rPr>
        <w:t>Telegram</w:t>
      </w:r>
      <w:proofErr w:type="spellEnd"/>
      <w:r>
        <w:rPr>
          <w:rFonts w:ascii="Arial" w:hAnsi="Arial" w:cs="Arial"/>
          <w:color w:val="2C2D2E"/>
          <w:sz w:val="23"/>
          <w:szCs w:val="23"/>
        </w:rPr>
        <w:t xml:space="preserve"> чат</w:t>
      </w:r>
      <w:r w:rsidR="004E62A3">
        <w:rPr>
          <w:rFonts w:ascii="Arial" w:hAnsi="Arial" w:cs="Arial"/>
          <w:color w:val="2C2D2E"/>
          <w:sz w:val="23"/>
          <w:szCs w:val="23"/>
        </w:rPr>
        <w:t xml:space="preserve"> </w:t>
      </w:r>
      <w:hyperlink r:id="rId5" w:history="1">
        <w:r w:rsidR="004E62A3" w:rsidRPr="00CA7125">
          <w:rPr>
            <w:rStyle w:val="a3"/>
            <w:rFonts w:ascii="Arial" w:hAnsi="Arial" w:cs="Arial"/>
            <w:sz w:val="23"/>
            <w:szCs w:val="23"/>
          </w:rPr>
          <w:t>https://t.me/mspnsk</w:t>
        </w:r>
      </w:hyperlink>
    </w:p>
    <w:bookmarkEnd w:id="0"/>
    <w:p w:rsidR="00752C9B" w:rsidRDefault="00752C9B"/>
    <w:sectPr w:rsidR="00752C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35E7"/>
    <w:rsid w:val="004E62A3"/>
    <w:rsid w:val="00752C9B"/>
    <w:rsid w:val="007E10E8"/>
    <w:rsid w:val="00C43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E6668"/>
  <w15:docId w15:val="{BCF89D86-CEB2-49BC-9297-4BD8119DF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7E1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7E10E8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4E62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74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.me/mspnsk" TargetMode="External"/><Relationship Id="rId4" Type="http://schemas.openxmlformats.org/officeDocument/2006/relationships/hyperlink" Target="https://mspnsk.timepad.ru/event/238632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2023-05-17T09:53:00Z</dcterms:created>
  <dcterms:modified xsi:type="dcterms:W3CDTF">2023-05-17T10:18:00Z</dcterms:modified>
</cp:coreProperties>
</file>