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44B2" w:rsidRPr="00CF0B36" w:rsidRDefault="007A44B2" w:rsidP="007A44B2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CF0B36">
        <w:rPr>
          <w:rFonts w:ascii="Times New Roman" w:hAnsi="Times New Roman" w:cs="Times New Roman"/>
          <w:b/>
          <w:sz w:val="28"/>
          <w:szCs w:val="28"/>
        </w:rPr>
        <w:t>О приеме заявок на предоставление субсидии</w:t>
      </w:r>
    </w:p>
    <w:p w:rsidR="007A44B2" w:rsidRPr="00CF0B36" w:rsidRDefault="007A44B2" w:rsidP="007A44B2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7A44B2" w:rsidRPr="00CF0B36" w:rsidRDefault="007A44B2" w:rsidP="007A44B2">
      <w:pPr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CF0B36">
        <w:rPr>
          <w:rFonts w:ascii="Times New Roman" w:hAnsi="Times New Roman" w:cs="Times New Roman"/>
          <w:sz w:val="28"/>
          <w:szCs w:val="28"/>
        </w:rPr>
        <w:t>На территории области реализуется ведомственная целевая программа «Развитие торговли на территории Новосибирской области на 2020 - 2025 годы», одним из основных мероприятий которой является предоставление субсидий хозяйствующим субъектам, осуществляющим торговую деятельность на территории Новосибирской области, на компенсацию части транспортных расходов по доставке товаров первой необходимости в отдаленные села, начиная с 11 километра от районных центров.</w:t>
      </w:r>
      <w:proofErr w:type="gramEnd"/>
      <w:r w:rsidRPr="00CF0B36">
        <w:rPr>
          <w:rFonts w:ascii="Times New Roman" w:hAnsi="Times New Roman" w:cs="Times New Roman"/>
          <w:sz w:val="28"/>
          <w:szCs w:val="28"/>
        </w:rPr>
        <w:t xml:space="preserve"> В 2020 году на предоставление субсидии предусмотрено 21 000,0 тыс. рублей.</w:t>
      </w:r>
    </w:p>
    <w:p w:rsidR="007A44B2" w:rsidRPr="00CF0B36" w:rsidRDefault="007A44B2" w:rsidP="007A44B2">
      <w:pPr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CF0B36">
        <w:rPr>
          <w:rFonts w:ascii="Times New Roman" w:hAnsi="Times New Roman" w:cs="Times New Roman"/>
          <w:sz w:val="28"/>
          <w:szCs w:val="28"/>
        </w:rPr>
        <w:t xml:space="preserve">На основании приказа </w:t>
      </w:r>
      <w:proofErr w:type="spellStart"/>
      <w:r w:rsidRPr="00CF0B36">
        <w:rPr>
          <w:rFonts w:ascii="Times New Roman" w:hAnsi="Times New Roman" w:cs="Times New Roman"/>
          <w:sz w:val="28"/>
          <w:szCs w:val="28"/>
        </w:rPr>
        <w:t>Минпромторга</w:t>
      </w:r>
      <w:proofErr w:type="spellEnd"/>
      <w:r w:rsidRPr="00CF0B36">
        <w:rPr>
          <w:rFonts w:ascii="Times New Roman" w:hAnsi="Times New Roman" w:cs="Times New Roman"/>
          <w:sz w:val="28"/>
          <w:szCs w:val="28"/>
        </w:rPr>
        <w:t xml:space="preserve"> НСО от 23.07.2020 № 208 установлен срок с 03 по 31 августа 2020 года включительно для приема заявок хозяйствующих субъектов, осуществляющих торговую деятельность на территории Новосибирской области, о предоставлении субсидий на компенсацию части транспортных расходов за 2 квартал 2020 года по доставке товаров первой необходимости в отдаленные села, начиная с 11 километра от районных центров.</w:t>
      </w:r>
      <w:proofErr w:type="gramEnd"/>
    </w:p>
    <w:p w:rsidR="007A44B2" w:rsidRPr="00CF0B36" w:rsidRDefault="007A44B2" w:rsidP="007A44B2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CF0B36">
        <w:rPr>
          <w:rFonts w:ascii="Times New Roman" w:hAnsi="Times New Roman" w:cs="Times New Roman"/>
          <w:sz w:val="28"/>
          <w:szCs w:val="28"/>
        </w:rPr>
        <w:t>Субсидия предоставляется в соответствии с Порядком предоставления за счет средств областного бюджета Новосибирской области субсидий хозяйствующим субъектам, осуществляющим торговую деятельность на территории Новосибирской области, на компенсацию части транспортных расходов по доставке товаров первой необходимости в отдаленные села, начиная с 11 километра от районных центров (далее - Порядок), утвержденным постановлением Правительства Новосибирской области от 23.04.2012 №212-п.</w:t>
      </w:r>
      <w:proofErr w:type="gramEnd"/>
    </w:p>
    <w:p w:rsidR="007A44B2" w:rsidRPr="00CF0B36" w:rsidRDefault="007A44B2" w:rsidP="007A44B2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F0B36">
        <w:rPr>
          <w:rFonts w:ascii="Times New Roman" w:hAnsi="Times New Roman" w:cs="Times New Roman"/>
          <w:sz w:val="28"/>
          <w:szCs w:val="28"/>
        </w:rPr>
        <w:t xml:space="preserve">Информация о приеме заявок, порядок предоставления субсидии, иные информационные материалы размещены на официальном сайте </w:t>
      </w:r>
      <w:proofErr w:type="spellStart"/>
      <w:r w:rsidRPr="00CF0B36">
        <w:rPr>
          <w:rFonts w:ascii="Times New Roman" w:hAnsi="Times New Roman" w:cs="Times New Roman"/>
          <w:sz w:val="28"/>
          <w:szCs w:val="28"/>
        </w:rPr>
        <w:t>Минпромторга</w:t>
      </w:r>
      <w:proofErr w:type="spellEnd"/>
      <w:r w:rsidRPr="00CF0B36">
        <w:rPr>
          <w:rFonts w:ascii="Times New Roman" w:hAnsi="Times New Roman" w:cs="Times New Roman"/>
          <w:sz w:val="28"/>
          <w:szCs w:val="28"/>
        </w:rPr>
        <w:t xml:space="preserve"> НСО: http://minrpp.nso.ru/page/3755</w:t>
      </w:r>
    </w:p>
    <w:p w:rsidR="00210053" w:rsidRPr="00CF0B36" w:rsidRDefault="007A44B2" w:rsidP="007A44B2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F0B36">
        <w:rPr>
          <w:rFonts w:ascii="Times New Roman" w:hAnsi="Times New Roman" w:cs="Times New Roman"/>
          <w:sz w:val="28"/>
          <w:szCs w:val="28"/>
        </w:rPr>
        <w:t xml:space="preserve">Пакет документов заявителем предоставляется в </w:t>
      </w:r>
      <w:proofErr w:type="spellStart"/>
      <w:r w:rsidRPr="00CF0B36">
        <w:rPr>
          <w:rFonts w:ascii="Times New Roman" w:hAnsi="Times New Roman" w:cs="Times New Roman"/>
          <w:sz w:val="28"/>
          <w:szCs w:val="28"/>
        </w:rPr>
        <w:t>Минпромторг</w:t>
      </w:r>
      <w:proofErr w:type="spellEnd"/>
      <w:r w:rsidRPr="00CF0B36">
        <w:rPr>
          <w:rFonts w:ascii="Times New Roman" w:hAnsi="Times New Roman" w:cs="Times New Roman"/>
          <w:sz w:val="28"/>
          <w:szCs w:val="28"/>
        </w:rPr>
        <w:t xml:space="preserve"> НСО (бокс для приема корреспонденции в </w:t>
      </w:r>
      <w:proofErr w:type="spellStart"/>
      <w:r w:rsidRPr="00CF0B36">
        <w:rPr>
          <w:rFonts w:ascii="Times New Roman" w:hAnsi="Times New Roman" w:cs="Times New Roman"/>
          <w:sz w:val="28"/>
          <w:szCs w:val="28"/>
        </w:rPr>
        <w:t>Минпромторг</w:t>
      </w:r>
      <w:proofErr w:type="spellEnd"/>
      <w:r w:rsidRPr="00CF0B36">
        <w:rPr>
          <w:rFonts w:ascii="Times New Roman" w:hAnsi="Times New Roman" w:cs="Times New Roman"/>
          <w:sz w:val="28"/>
          <w:szCs w:val="28"/>
        </w:rPr>
        <w:t xml:space="preserve"> НСО на 1 этаже в холле здания ул. Кирова,3) с понедельника по пятницу кроме выходных и праздничных дней с 9.00 до 17</w:t>
      </w:r>
      <w:bookmarkStart w:id="0" w:name="_GoBack"/>
      <w:bookmarkEnd w:id="0"/>
      <w:r w:rsidRPr="00CF0B36">
        <w:rPr>
          <w:rFonts w:ascii="Times New Roman" w:hAnsi="Times New Roman" w:cs="Times New Roman"/>
          <w:sz w:val="28"/>
          <w:szCs w:val="28"/>
        </w:rPr>
        <w:t>.00</w:t>
      </w:r>
    </w:p>
    <w:sectPr w:rsidR="00210053" w:rsidRPr="00CF0B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4B2"/>
    <w:rsid w:val="0012278C"/>
    <w:rsid w:val="00210053"/>
    <w:rsid w:val="007A44B2"/>
    <w:rsid w:val="00CF0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2</cp:revision>
  <cp:lastPrinted>2020-07-30T08:17:00Z</cp:lastPrinted>
  <dcterms:created xsi:type="dcterms:W3CDTF">2020-07-30T07:41:00Z</dcterms:created>
  <dcterms:modified xsi:type="dcterms:W3CDTF">2020-07-30T08:20:00Z</dcterms:modified>
</cp:coreProperties>
</file>