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28E8" w:rsidRDefault="007528E8" w:rsidP="007528E8">
      <w:pPr>
        <w:jc w:val="center"/>
      </w:pPr>
      <w:r>
        <w:t>О проведении отраслевого проекта «Общественное питание»</w:t>
      </w:r>
    </w:p>
    <w:p w:rsidR="007528E8" w:rsidRDefault="007528E8" w:rsidP="007528E8">
      <w:pPr>
        <w:ind w:firstLine="708"/>
      </w:pPr>
      <w:r>
        <w:t xml:space="preserve">Федеральная налоговая служба приступила к реализации отраслевого проекта «Общественное питание». Проект направлен на увеличение выручки, фиксируемой  с  применением  контрольно-кассовой техники, и </w:t>
      </w:r>
      <w:r w:rsidR="00F14EDC">
        <w:t>вывод предприятий</w:t>
      </w:r>
      <w:r>
        <w:t xml:space="preserve"> общественного питания из теневого сектора. В рамках проведения проекта будут определены причины, спос</w:t>
      </w:r>
      <w:r w:rsidR="004A6A70">
        <w:t xml:space="preserve">обствующие сокрытию выручки  в </w:t>
      </w:r>
      <w:r>
        <w:t>сфере  оказания услуг общественного питания, и выработаны механизмы, направленные для обеления данной сферы. Федеральная налоговая служба на постоянной  основе проводит мероприятия по выявлению  налогоплательщиков сферы услуг общественного питания, которые нарушают требования законодательства Российской  Федерации о применении контрольно-кассовой техники. В случае</w:t>
      </w:r>
      <w:proofErr w:type="gramStart"/>
      <w:r>
        <w:t>,</w:t>
      </w:r>
      <w:proofErr w:type="gramEnd"/>
      <w:r>
        <w:t xml:space="preserve">  если  </w:t>
      </w:r>
      <w:r w:rsidR="002D4768">
        <w:t xml:space="preserve">предприниматели  систематически не фиксируют </w:t>
      </w:r>
      <w:r>
        <w:t>выру</w:t>
      </w:r>
      <w:r w:rsidR="002D4768">
        <w:t xml:space="preserve">чку через  контрольно-кассовую технику в полном объеме, в кассовом </w:t>
      </w:r>
      <w:r>
        <w:t>чеке отражены  неверные  ре</w:t>
      </w:r>
      <w:r w:rsidR="002D4768">
        <w:t>кви</w:t>
      </w:r>
      <w:r w:rsidR="004A6A70">
        <w:t xml:space="preserve">зиты, поступают обращения о не </w:t>
      </w:r>
      <w:r w:rsidR="002D4768">
        <w:t>с</w:t>
      </w:r>
      <w:r>
        <w:t xml:space="preserve">облюдении законодательства Российской Федерации о применении контрольно-кассовой техники, то указанные налогоплательщики включаются в планы проверок. </w:t>
      </w:r>
    </w:p>
    <w:p w:rsidR="004A6A70" w:rsidRDefault="00F14EDC" w:rsidP="004A6A70">
      <w:pPr>
        <w:ind w:firstLine="708"/>
      </w:pPr>
      <w:proofErr w:type="gramStart"/>
      <w:r>
        <w:t>Напоминаем</w:t>
      </w:r>
      <w:r w:rsidR="007528E8">
        <w:t xml:space="preserve"> организациям  и  индивидуальным  предпринимателям, осуществляющим деятельность в сфере  общественного питания, об обязанности  применения контрольно-кассовой  техники, выдачи и (или) направления кассового чека или бланка строгой отчетности в электронной форме покупателю (клиенту) на предоставленные абонентский номер либо адрес  электронной  почты,  содержащие  обязательные  реквизиты, при осуществлении расчета.</w:t>
      </w:r>
      <w:proofErr w:type="gramEnd"/>
      <w:r w:rsidR="007528E8">
        <w:t xml:space="preserve"> </w:t>
      </w:r>
      <w:proofErr w:type="gramStart"/>
      <w:r w:rsidR="007528E8">
        <w:t xml:space="preserve">Каждый  покупатель  через мобильное </w:t>
      </w:r>
      <w:r>
        <w:t xml:space="preserve"> приложение  «Проверка  чека», а </w:t>
      </w:r>
      <w:r w:rsidR="007528E8">
        <w:t>также функционал  проверки кассового чека (бланка строгой отчетности), размещенный на сайте ФНС России по адресу: https://kkt-online.nalog.ru, позволяющие быстро и удобно проверить  кассовый  чек  (бланк  строгой  отчетности) на  соответствие законодательству Российской Федерации о применении контрольно-кассовой техники.</w:t>
      </w:r>
      <w:proofErr w:type="gramEnd"/>
      <w:r w:rsidR="007528E8">
        <w:t xml:space="preserve"> Кроме того, в случае установления нарушен</w:t>
      </w:r>
      <w:r>
        <w:t xml:space="preserve">ий законодательства Российской </w:t>
      </w:r>
      <w:r w:rsidR="007528E8">
        <w:t>Ф</w:t>
      </w:r>
      <w:r>
        <w:t xml:space="preserve">едерации о </w:t>
      </w:r>
      <w:r w:rsidR="007528E8">
        <w:t xml:space="preserve">применении  контрольно-кассовой  техники реализована возможность направления жалоб через мобильное приложение «Проверка чеков». </w:t>
      </w:r>
    </w:p>
    <w:p w:rsidR="00210053" w:rsidRDefault="007528E8" w:rsidP="004A6A70">
      <w:pPr>
        <w:ind w:firstLine="708"/>
      </w:pPr>
      <w:r>
        <w:t>Обращаем внимание, что за нарушение законодательства Российской Федерации о применении контрол</w:t>
      </w:r>
      <w:bookmarkStart w:id="0" w:name="_GoBack"/>
      <w:bookmarkEnd w:id="0"/>
      <w:r>
        <w:t>ьно-кассовой техники административная ответственность предусмотрена статьей 14.5 Кодекса Российской Федерации об  адм</w:t>
      </w:r>
      <w:r w:rsidR="00F14EDC">
        <w:t>инистративных  правонарушениях</w:t>
      </w:r>
      <w:r>
        <w:t xml:space="preserve">.  </w:t>
      </w:r>
    </w:p>
    <w:sectPr w:rsidR="00210053" w:rsidSect="00F14EDC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28E8"/>
    <w:rsid w:val="0012278C"/>
    <w:rsid w:val="00210053"/>
    <w:rsid w:val="002D4768"/>
    <w:rsid w:val="004A6A70"/>
    <w:rsid w:val="007528E8"/>
    <w:rsid w:val="008277B9"/>
    <w:rsid w:val="00F14E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278C"/>
    <w:rPr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12278C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355</Words>
  <Characters>2028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7</dc:creator>
  <cp:lastModifiedBy>Windows 7</cp:lastModifiedBy>
  <cp:revision>4</cp:revision>
  <dcterms:created xsi:type="dcterms:W3CDTF">2021-02-02T09:22:00Z</dcterms:created>
  <dcterms:modified xsi:type="dcterms:W3CDTF">2021-02-05T02:34:00Z</dcterms:modified>
</cp:coreProperties>
</file>