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0EAB" w:rsidRDefault="000C0EAB" w:rsidP="000C0EAB">
      <w:pPr>
        <w:pStyle w:val="1"/>
        <w:shd w:val="clear" w:color="auto" w:fill="FFFFFF"/>
        <w:spacing w:before="240" w:after="240"/>
        <w:rPr>
          <w:rFonts w:ascii="Verdana" w:hAnsi="Verdana"/>
          <w:color w:val="000000"/>
          <w:sz w:val="33"/>
          <w:szCs w:val="33"/>
        </w:rPr>
      </w:pPr>
      <w:r>
        <w:rPr>
          <w:rFonts w:ascii="Verdana" w:hAnsi="Verdana"/>
          <w:color w:val="000000"/>
          <w:sz w:val="33"/>
          <w:szCs w:val="33"/>
        </w:rPr>
        <w:t>Профилактика клещевого энцефалита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Клещевой вирусный энцефалит (КВЭ) – острое инфекционное вирусное заболевание, с преимущественным поражением центральной нервной системы.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Вирус передается человеку при присасывании инфицированного клеща. </w:t>
      </w:r>
      <w:proofErr w:type="gramStart"/>
      <w:r>
        <w:rPr>
          <w:sz w:val="28"/>
          <w:szCs w:val="28"/>
        </w:rPr>
        <w:t>Заражения часто связаны с различными бытовыми причинами: нахождение на дачных участках, отдых на природе, сбор дикоросов, рыбалка, занос клещей животными (собаками, кошками) или людьми – на одежде, с цветами, ветками и т.д.</w:t>
      </w:r>
      <w:proofErr w:type="gramEnd"/>
      <w:r>
        <w:rPr>
          <w:sz w:val="28"/>
          <w:szCs w:val="28"/>
        </w:rPr>
        <w:t xml:space="preserve"> При снятии, раздавливании клеща или расчесывании места укуса может произойти заражение КВЭ в результате втирания в кожу со слюной или тканями клеща возбудителя инфекции. Также, можно заразиться при употреблении в пищу сырого молока коз, коров, у которых в период массового нападения клещей вирус может находиться в молоке, поэтому необходимо употреблять этот продукт только после кипячения (заразным является не только сырое молоко, но и продукты, приготовленные из него: творог, сметана).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Важно знать, что клещи концентрируются на лесных дорожках и тропах, поросших по обочинам травой. Здесь их во много раз больше, чем в окружающем лесу.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 наступлением теплых дней, появлением проталин на открытых территориях, нарастает опасность встречи с клещами.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В преддверии эпидемического сезона по КВЭ напоминаем, что для предотвращения укусов клещей и заболевания клещевым энцефалитом, необходимо уделять особое внимание мерам профилактики, как при выходе на природу, так и при уходе за сельскохозяйственными животными, при проведении лесотехнических мероприятий (расчистка территории, удаление сухостоя, валежника).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Самым надежным способом защитить себя от заболевания КВЭ является вакцинация. Только своевременно проведенная прививка защитит от тяжелых форм клещевого энцефалита, и летальных исходов!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Прививки от КВЭ проводятся отечественными и зарубежными вакцинами.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Важна индивидуальная защита населения. Посещать лесные территории необходимо в одежде препятствующей проникновению клещей к кожным покровам, не рекомендуется находиться в лесу с непокрытой головой. Каждые 15 минут проводить поверхностные осмотры, чтобы заметить клещей на одежде и вовремя убрать. По возвращении домой - осмотреть снятую одежду, себя и принесенные вещи.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Рекомендуется использовать репелленты и акарициды (необходимо, чтобы было написано «</w:t>
      </w:r>
      <w:proofErr w:type="spellStart"/>
      <w:r>
        <w:rPr>
          <w:sz w:val="28"/>
          <w:szCs w:val="28"/>
        </w:rPr>
        <w:t>Антиклещ</w:t>
      </w:r>
      <w:proofErr w:type="spellEnd"/>
      <w:r>
        <w:rPr>
          <w:sz w:val="28"/>
          <w:szCs w:val="28"/>
        </w:rPr>
        <w:t>»). Перед их применением внимательно ознакомьтесь с инструкцией.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На дачных участках и прилегающих к ним территориях необходимо регулярно убирать старую листву, траву, хворост, вырубать сухостой, выкорчевывать старые пни, расширять дорожки и посыпать их песком или щебнем, выкашивать траву.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Эффективная мера защиты населения от клещей - наземные </w:t>
      </w:r>
      <w:proofErr w:type="spellStart"/>
      <w:r>
        <w:rPr>
          <w:sz w:val="28"/>
          <w:szCs w:val="28"/>
        </w:rPr>
        <w:t>акарицидные</w:t>
      </w:r>
      <w:proofErr w:type="spellEnd"/>
      <w:r>
        <w:rPr>
          <w:sz w:val="28"/>
          <w:szCs w:val="28"/>
        </w:rPr>
        <w:t xml:space="preserve"> обработки. Обрабатываются наиболее посещаемые населением участки территории, в том числе места массового отдыха, кладбища, садовые участки, базы отдыха.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Напоминаем, что при укусе клещом следует обращаться в ближайшее медицинское учреждение для оказания первой медицинской помощи.</w:t>
      </w:r>
    </w:p>
    <w:p w:rsidR="000C0EAB" w:rsidRDefault="000C0EAB" w:rsidP="000C0EAB">
      <w:pPr>
        <w:pStyle w:val="a4"/>
        <w:shd w:val="clear" w:color="auto" w:fill="FFFFFF"/>
        <w:spacing w:before="0" w:beforeAutospacing="0" w:after="28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Для решения вопроса о необходимости назначения экстренной профилактики необходимо проведение исследований клещей, снятых с пациентов, на наличие в них антигена вируса клещевого энцефалита.</w:t>
      </w:r>
    </w:p>
    <w:p w:rsidR="00210053" w:rsidRDefault="00210053">
      <w:bookmarkStart w:id="0" w:name="_GoBack"/>
      <w:bookmarkEnd w:id="0"/>
    </w:p>
    <w:sectPr w:rsidR="002100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410"/>
    <w:rsid w:val="000C0EAB"/>
    <w:rsid w:val="000F1410"/>
    <w:rsid w:val="0012278C"/>
    <w:rsid w:val="00210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link w:val="10"/>
    <w:uiPriority w:val="99"/>
    <w:qFormat/>
    <w:rsid w:val="000C0EAB"/>
    <w:pPr>
      <w:keepNext/>
      <w:jc w:val="center"/>
      <w:outlineLvl w:val="0"/>
    </w:pPr>
    <w:rPr>
      <w:rFonts w:ascii="Times New Roman" w:eastAsia="Times New Roman" w:hAnsi="Times New Roman" w:cs="Times New Roman"/>
      <w:b/>
      <w:bCs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0C0EAB"/>
    <w:rPr>
      <w:rFonts w:ascii="Times New Roman" w:eastAsia="Times New Roman" w:hAnsi="Times New Roman" w:cs="Times New Roman"/>
      <w:b/>
      <w:bCs/>
      <w:szCs w:val="20"/>
      <w:lang w:eastAsia="ru-RU"/>
    </w:rPr>
  </w:style>
  <w:style w:type="paragraph" w:styleId="a4">
    <w:name w:val="Normal (Web)"/>
    <w:aliases w:val="Обычный (Web)1,Знак Знак3,Обычный (веб) Знак1,Обычный (веб) Знак Знак1,Обычный (веб) Знак Знак Знак,Знак Знак1 Знак Знак,Обычный (веб) Знак Знак Знак Знак,Знак4 Зна,Обычный (Web),Знак Знак1 Знак"/>
    <w:basedOn w:val="a"/>
    <w:uiPriority w:val="99"/>
    <w:semiHidden/>
    <w:unhideWhenUsed/>
    <w:rsid w:val="000C0EA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link w:val="10"/>
    <w:uiPriority w:val="99"/>
    <w:qFormat/>
    <w:rsid w:val="000C0EAB"/>
    <w:pPr>
      <w:keepNext/>
      <w:jc w:val="center"/>
      <w:outlineLvl w:val="0"/>
    </w:pPr>
    <w:rPr>
      <w:rFonts w:ascii="Times New Roman" w:eastAsia="Times New Roman" w:hAnsi="Times New Roman" w:cs="Times New Roman"/>
      <w:b/>
      <w:bCs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0C0EAB"/>
    <w:rPr>
      <w:rFonts w:ascii="Times New Roman" w:eastAsia="Times New Roman" w:hAnsi="Times New Roman" w:cs="Times New Roman"/>
      <w:b/>
      <w:bCs/>
      <w:szCs w:val="20"/>
      <w:lang w:eastAsia="ru-RU"/>
    </w:rPr>
  </w:style>
  <w:style w:type="paragraph" w:styleId="a4">
    <w:name w:val="Normal (Web)"/>
    <w:aliases w:val="Обычный (Web)1,Знак Знак3,Обычный (веб) Знак1,Обычный (веб) Знак Знак1,Обычный (веб) Знак Знак Знак,Знак Знак1 Знак Знак,Обычный (веб) Знак Знак Знак Знак,Знак4 Зна,Обычный (Web),Знак Знак1 Знак"/>
    <w:basedOn w:val="a"/>
    <w:uiPriority w:val="99"/>
    <w:semiHidden/>
    <w:unhideWhenUsed/>
    <w:rsid w:val="000C0EA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214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464</Words>
  <Characters>2649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7</dc:creator>
  <cp:keywords/>
  <dc:description/>
  <cp:lastModifiedBy>Windows 7</cp:lastModifiedBy>
  <cp:revision>2</cp:revision>
  <dcterms:created xsi:type="dcterms:W3CDTF">2022-03-29T02:11:00Z</dcterms:created>
  <dcterms:modified xsi:type="dcterms:W3CDTF">2022-03-29T02:12:00Z</dcterms:modified>
</cp:coreProperties>
</file>