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90F" w:rsidRDefault="0000290F" w:rsidP="0000290F">
      <w:pPr>
        <w:ind w:firstLine="709"/>
        <w:jc w:val="center"/>
      </w:pPr>
      <w:r>
        <w:t>С</w:t>
      </w:r>
      <w:r w:rsidRPr="0000290F">
        <w:t>тартует юбилейный пятый поток образовательной программы «Школа торговли»</w:t>
      </w:r>
    </w:p>
    <w:p w:rsidR="0000290F" w:rsidRDefault="0000290F" w:rsidP="0000290F">
      <w:pPr>
        <w:ind w:firstLine="709"/>
        <w:jc w:val="both"/>
      </w:pPr>
    </w:p>
    <w:p w:rsidR="0000290F" w:rsidRDefault="0000290F" w:rsidP="0000290F">
      <w:pPr>
        <w:ind w:firstLine="709"/>
        <w:jc w:val="both"/>
      </w:pPr>
      <w:r>
        <w:t>с 13 октября 2022 года на территории Новосибирской области стартует юбилейный пятый поток образовательной программы «Школа торговли».</w:t>
      </w:r>
    </w:p>
    <w:p w:rsidR="0000290F" w:rsidRDefault="0000290F" w:rsidP="0000290F">
      <w:pPr>
        <w:pStyle w:val="2"/>
        <w:ind w:firstLine="709"/>
      </w:pPr>
      <w:r>
        <w:t xml:space="preserve">Проект «Школа торговли» реализуется в регионе с 2018 года </w:t>
      </w:r>
      <w:r>
        <w:rPr>
          <w:lang w:val="ru-RU"/>
        </w:rPr>
        <w:t xml:space="preserve">при поддержке </w:t>
      </w:r>
      <w:r>
        <w:t>министерства промышленности, торговли и развития предпринимательства Новосибирской области</w:t>
      </w:r>
      <w:r>
        <w:rPr>
          <w:lang w:val="ru-RU"/>
        </w:rPr>
        <w:t xml:space="preserve"> и АНО «Центр содействия развитию предпринимательства Новосибирской области».</w:t>
      </w:r>
    </w:p>
    <w:p w:rsidR="0000290F" w:rsidRDefault="0000290F" w:rsidP="0000290F">
      <w:pPr>
        <w:pStyle w:val="2"/>
        <w:ind w:firstLine="709"/>
        <w:rPr>
          <w:lang w:val="ru-RU"/>
        </w:rPr>
      </w:pPr>
      <w:r>
        <w:rPr>
          <w:lang w:val="ru-RU"/>
        </w:rPr>
        <w:t>Цель данного проекта – создать площадку и обеспечить прямой диалог между властью, производителями, розничными сетями; представить актуальные тренды, инструменты продвижения, продаж и логистические решения, кейсы участ</w:t>
      </w:r>
      <w:bookmarkStart w:id="0" w:name="_GoBack"/>
      <w:bookmarkEnd w:id="0"/>
      <w:r>
        <w:rPr>
          <w:lang w:val="ru-RU"/>
        </w:rPr>
        <w:t>ников потребите рынка.</w:t>
      </w:r>
    </w:p>
    <w:p w:rsidR="0000290F" w:rsidRDefault="0000290F" w:rsidP="0000290F">
      <w:pPr>
        <w:pStyle w:val="2"/>
        <w:ind w:firstLine="709"/>
        <w:rPr>
          <w:lang w:val="ru-RU"/>
        </w:rPr>
      </w:pPr>
      <w:r>
        <w:rPr>
          <w:lang w:val="ru-RU"/>
        </w:rPr>
        <w:t xml:space="preserve">Проект имеет позитивный отклик от участников и экспертов. Каждый раз выбирается наиболее актуальная тематика путем опроса местных товаропроизводителей и общения с ключевыми экспертами региона. </w:t>
      </w:r>
    </w:p>
    <w:p w:rsidR="0000290F" w:rsidRDefault="0000290F" w:rsidP="0000290F">
      <w:pPr>
        <w:pStyle w:val="2"/>
        <w:ind w:firstLine="709"/>
        <w:rPr>
          <w:lang w:val="ru-RU"/>
        </w:rPr>
      </w:pPr>
      <w:r>
        <w:rPr>
          <w:lang w:val="ru-RU"/>
        </w:rPr>
        <w:t>Мероприятия и темы этого года объединены общими задачами:</w:t>
      </w:r>
    </w:p>
    <w:p w:rsidR="0000290F" w:rsidRDefault="0000290F" w:rsidP="0000290F">
      <w:pPr>
        <w:pStyle w:val="2"/>
        <w:ind w:firstLine="709"/>
        <w:rPr>
          <w:lang w:val="ru-RU"/>
        </w:rPr>
      </w:pPr>
      <w:r>
        <w:rPr>
          <w:lang w:val="ru-RU"/>
        </w:rPr>
        <w:t xml:space="preserve">- отследить изменения в покупательских предпочтениях и будущие источники прибыли; </w:t>
      </w:r>
    </w:p>
    <w:p w:rsidR="0000290F" w:rsidRDefault="0000290F" w:rsidP="0000290F">
      <w:pPr>
        <w:pStyle w:val="2"/>
        <w:ind w:firstLine="709"/>
        <w:rPr>
          <w:lang w:val="ru-RU"/>
        </w:rPr>
      </w:pPr>
      <w:r>
        <w:rPr>
          <w:lang w:val="ru-RU"/>
        </w:rPr>
        <w:t xml:space="preserve">- выбрать новые технологические решения и </w:t>
      </w:r>
      <w:proofErr w:type="gramStart"/>
      <w:r>
        <w:rPr>
          <w:lang w:val="ru-RU"/>
        </w:rPr>
        <w:t>бизнес-модели</w:t>
      </w:r>
      <w:proofErr w:type="gramEnd"/>
      <w:r>
        <w:rPr>
          <w:lang w:val="ru-RU"/>
        </w:rPr>
        <w:t xml:space="preserve">, которые помогут зарабатывать на быстро меняющемся рынке; </w:t>
      </w:r>
    </w:p>
    <w:p w:rsidR="0000290F" w:rsidRDefault="0000290F" w:rsidP="0000290F">
      <w:pPr>
        <w:pStyle w:val="2"/>
        <w:ind w:firstLine="709"/>
      </w:pPr>
      <w:r>
        <w:rPr>
          <w:lang w:val="ru-RU"/>
        </w:rPr>
        <w:t xml:space="preserve">- понять изменения в сценарии взаимодействия производителей, </w:t>
      </w:r>
      <w:proofErr w:type="spellStart"/>
      <w:r>
        <w:rPr>
          <w:lang w:val="ru-RU"/>
        </w:rPr>
        <w:t>ритейлеров</w:t>
      </w:r>
      <w:proofErr w:type="spellEnd"/>
      <w:r>
        <w:rPr>
          <w:lang w:val="ru-RU"/>
        </w:rPr>
        <w:t>, и органов власти.</w:t>
      </w:r>
      <w:r>
        <w:t xml:space="preserve"> </w:t>
      </w:r>
    </w:p>
    <w:p w:rsidR="0000290F" w:rsidRDefault="0000290F" w:rsidP="0000290F">
      <w:pPr>
        <w:pStyle w:val="2"/>
        <w:ind w:firstLine="709"/>
        <w:rPr>
          <w:lang w:val="ru-RU"/>
        </w:rPr>
      </w:pPr>
      <w:r>
        <w:t>Обучение в Школе торговли бесплатное. Для участия необходимо подать заявку на сайте Мой Бизнес по ссылке</w:t>
      </w:r>
      <w:r>
        <w:rPr>
          <w:lang w:val="ru-RU"/>
        </w:rPr>
        <w:t xml:space="preserve"> </w:t>
      </w:r>
      <w:hyperlink r:id="rId5" w:history="1">
        <w:r>
          <w:rPr>
            <w:rStyle w:val="a4"/>
            <w:lang w:val="ru-RU"/>
          </w:rPr>
          <w:t>https://mbnso.ru/news/startovala-registratsiya-na-shkolu-torgovli-dlya-novosibirskikh-tovaroproizvoditeley/</w:t>
        </w:r>
      </w:hyperlink>
      <w:r>
        <w:rPr>
          <w:lang w:val="ru-RU"/>
        </w:rPr>
        <w:t>.</w:t>
      </w:r>
    </w:p>
    <w:p w:rsidR="0000290F" w:rsidRDefault="0000290F" w:rsidP="0000290F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В связи с </w:t>
      </w:r>
      <w:proofErr w:type="gramStart"/>
      <w:r>
        <w:rPr>
          <w:rFonts w:ascii="Times New Roman" w:hAnsi="Times New Roman"/>
          <w:sz w:val="28"/>
          <w:szCs w:val="28"/>
        </w:rPr>
        <w:t>вышеизложенным</w:t>
      </w:r>
      <w:proofErr w:type="gramEnd"/>
      <w:r>
        <w:rPr>
          <w:rFonts w:ascii="Times New Roman" w:hAnsi="Times New Roman"/>
          <w:sz w:val="28"/>
          <w:szCs w:val="28"/>
        </w:rPr>
        <w:t xml:space="preserve">, прошу Вас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пригласить для участия в данных семинарах представителей предприятий - товаропроизводителей, расположенных на территории Вашего муниципального района (городского округа) Новосибирской области, а также разместить информационные материалы о «Школе торговли» на возможных информационных ресурсах. </w:t>
      </w:r>
    </w:p>
    <w:p w:rsidR="0000290F" w:rsidRDefault="0000290F" w:rsidP="0000290F">
      <w:pPr>
        <w:pStyle w:val="a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Материалы о Школе торговле размещены по ссылке:</w:t>
      </w:r>
      <w:r>
        <w:rPr>
          <w:sz w:val="28"/>
          <w:szCs w:val="28"/>
        </w:rPr>
        <w:t xml:space="preserve"> </w:t>
      </w:r>
      <w:hyperlink r:id="rId6" w:history="1">
        <w:r>
          <w:rPr>
            <w:rStyle w:val="a4"/>
            <w:lang w:eastAsia="ru-RU"/>
          </w:rPr>
          <w:t>https://drive.google.com/drive/folders/11m54yjVf1iT7vVaGXyjt4ZerAST2VZB4?usp=sharing</w:t>
        </w:r>
      </w:hyperlink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10053" w:rsidRDefault="00210053"/>
    <w:sectPr w:rsidR="002100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290F"/>
    <w:rsid w:val="0000290F"/>
    <w:rsid w:val="0012278C"/>
    <w:rsid w:val="00210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90F"/>
    <w:pPr>
      <w:autoSpaceDE w:val="0"/>
      <w:autoSpaceDN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uiPriority w:val="99"/>
    <w:semiHidden/>
    <w:unhideWhenUsed/>
    <w:rsid w:val="0000290F"/>
    <w:rPr>
      <w:rFonts w:ascii="Times New Roman" w:hAnsi="Times New Roman" w:cs="Times New Roman" w:hint="default"/>
      <w:color w:val="0000FF"/>
      <w:u w:val="single"/>
    </w:rPr>
  </w:style>
  <w:style w:type="paragraph" w:styleId="2">
    <w:name w:val="Body Text 2"/>
    <w:basedOn w:val="a"/>
    <w:link w:val="20"/>
    <w:uiPriority w:val="99"/>
    <w:semiHidden/>
    <w:unhideWhenUsed/>
    <w:rsid w:val="0000290F"/>
    <w:pPr>
      <w:jc w:val="both"/>
    </w:pPr>
    <w:rPr>
      <w:lang w:val="x-none"/>
    </w:rPr>
  </w:style>
  <w:style w:type="character" w:customStyle="1" w:styleId="20">
    <w:name w:val="Основной текст 2 Знак"/>
    <w:basedOn w:val="a0"/>
    <w:link w:val="2"/>
    <w:uiPriority w:val="99"/>
    <w:semiHidden/>
    <w:rsid w:val="0000290F"/>
    <w:rPr>
      <w:rFonts w:ascii="Times New Roman" w:eastAsia="Times New Roman" w:hAnsi="Times New Roman" w:cs="Times New Roman"/>
      <w:sz w:val="28"/>
      <w:szCs w:val="28"/>
      <w:lang w:val="x-none" w:eastAsia="ru-RU"/>
    </w:rPr>
  </w:style>
  <w:style w:type="paragraph" w:styleId="a5">
    <w:name w:val="List Paragraph"/>
    <w:basedOn w:val="a"/>
    <w:uiPriority w:val="34"/>
    <w:qFormat/>
    <w:rsid w:val="0000290F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90F"/>
    <w:pPr>
      <w:autoSpaceDE w:val="0"/>
      <w:autoSpaceDN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  <w:style w:type="character" w:styleId="a4">
    <w:name w:val="Hyperlink"/>
    <w:uiPriority w:val="99"/>
    <w:semiHidden/>
    <w:unhideWhenUsed/>
    <w:rsid w:val="0000290F"/>
    <w:rPr>
      <w:rFonts w:ascii="Times New Roman" w:hAnsi="Times New Roman" w:cs="Times New Roman" w:hint="default"/>
      <w:color w:val="0000FF"/>
      <w:u w:val="single"/>
    </w:rPr>
  </w:style>
  <w:style w:type="paragraph" w:styleId="2">
    <w:name w:val="Body Text 2"/>
    <w:basedOn w:val="a"/>
    <w:link w:val="20"/>
    <w:uiPriority w:val="99"/>
    <w:semiHidden/>
    <w:unhideWhenUsed/>
    <w:rsid w:val="0000290F"/>
    <w:pPr>
      <w:jc w:val="both"/>
    </w:pPr>
    <w:rPr>
      <w:lang w:val="x-none"/>
    </w:rPr>
  </w:style>
  <w:style w:type="character" w:customStyle="1" w:styleId="20">
    <w:name w:val="Основной текст 2 Знак"/>
    <w:basedOn w:val="a0"/>
    <w:link w:val="2"/>
    <w:uiPriority w:val="99"/>
    <w:semiHidden/>
    <w:rsid w:val="0000290F"/>
    <w:rPr>
      <w:rFonts w:ascii="Times New Roman" w:eastAsia="Times New Roman" w:hAnsi="Times New Roman" w:cs="Times New Roman"/>
      <w:sz w:val="28"/>
      <w:szCs w:val="28"/>
      <w:lang w:val="x-none" w:eastAsia="ru-RU"/>
    </w:rPr>
  </w:style>
  <w:style w:type="paragraph" w:styleId="a5">
    <w:name w:val="List Paragraph"/>
    <w:basedOn w:val="a"/>
    <w:uiPriority w:val="34"/>
    <w:qFormat/>
    <w:rsid w:val="0000290F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94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drive.google.com/drive/folders/11m54yjVf1iT7vVaGXyjt4ZerAST2VZB4?usp=sharing" TargetMode="External"/><Relationship Id="rId5" Type="http://schemas.openxmlformats.org/officeDocument/2006/relationships/hyperlink" Target="https://mbnso.ru/news/startovala-registratsiya-na-shkolu-torgovli-dlya-novosibirskikh-tovaroproizvoditele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318</Words>
  <Characters>1818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2022-10-10T09:02:00Z</dcterms:created>
  <dcterms:modified xsi:type="dcterms:W3CDTF">2022-10-10T09:04:00Z</dcterms:modified>
</cp:coreProperties>
</file>