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5937" w:rsidRPr="00FF5937" w:rsidRDefault="00FF5937" w:rsidP="00FF5937">
      <w:pPr>
        <w:ind w:right="140" w:firstLine="708"/>
        <w:jc w:val="both"/>
        <w:rPr>
          <w:b/>
        </w:rPr>
      </w:pPr>
      <w:r w:rsidRPr="00FF5937">
        <w:rPr>
          <w:b/>
        </w:rPr>
        <w:t>Т</w:t>
      </w:r>
      <w:r w:rsidRPr="00FF5937">
        <w:rPr>
          <w:b/>
        </w:rPr>
        <w:t>ренинг на тему: «Наставничество в ресторанном бизнесе. Адаптация и обучение новых сотрудников»</w:t>
      </w:r>
    </w:p>
    <w:p w:rsidR="00FF5937" w:rsidRDefault="00FF5937" w:rsidP="00FF5937">
      <w:pPr>
        <w:ind w:right="140" w:firstLine="708"/>
        <w:jc w:val="both"/>
      </w:pPr>
    </w:p>
    <w:p w:rsidR="00FF5937" w:rsidRDefault="00FF5937" w:rsidP="00FF5937">
      <w:pPr>
        <w:ind w:right="140" w:firstLine="708"/>
        <w:jc w:val="both"/>
      </w:pPr>
      <w:r>
        <w:t>Центр «Мой бизнес» Новосибирской области проводит тренинг на тему: «Наставничество в ресторанном бизнесе. Адаптация и обучение новых сотрудников». Мероприятие поможет изучить правильные техники наставничества и управления персоналом.</w:t>
      </w:r>
    </w:p>
    <w:p w:rsidR="00FF5937" w:rsidRDefault="00FF5937" w:rsidP="00FF5937">
      <w:pPr>
        <w:ind w:right="140" w:firstLine="708"/>
        <w:jc w:val="both"/>
      </w:pPr>
      <w:r>
        <w:t>В программе обучения:</w:t>
      </w:r>
    </w:p>
    <w:p w:rsidR="00FF5937" w:rsidRDefault="00FF5937" w:rsidP="00FF5937">
      <w:pPr>
        <w:ind w:right="140" w:firstLine="708"/>
        <w:jc w:val="both"/>
      </w:pPr>
      <w:r>
        <w:t xml:space="preserve">Современное наставничество. Шаги наставничества. </w:t>
      </w:r>
      <w:proofErr w:type="spellStart"/>
      <w:r>
        <w:t>Проактивность</w:t>
      </w:r>
      <w:proofErr w:type="spellEnd"/>
      <w:r>
        <w:t xml:space="preserve"> в работе наставника. </w:t>
      </w:r>
    </w:p>
    <w:p w:rsidR="00FF5937" w:rsidRDefault="00FF5937" w:rsidP="00FF5937">
      <w:pPr>
        <w:ind w:right="140" w:firstLine="708"/>
        <w:jc w:val="both"/>
      </w:pPr>
      <w:r>
        <w:t>Создание кадрового резерва,</w:t>
      </w:r>
      <w:bookmarkStart w:id="0" w:name="_GoBack"/>
      <w:bookmarkEnd w:id="0"/>
      <w:r>
        <w:t xml:space="preserve"> обучение на ежедневной основе. Мозговой штурм, кейсы. </w:t>
      </w:r>
    </w:p>
    <w:p w:rsidR="00FF5937" w:rsidRDefault="00FF5937" w:rsidP="00FF5937">
      <w:pPr>
        <w:ind w:right="140" w:firstLine="708"/>
        <w:jc w:val="both"/>
      </w:pPr>
      <w:r>
        <w:t>Ежедневные встречи с командой (пятиминутки)</w:t>
      </w:r>
      <w:proofErr w:type="gramStart"/>
      <w:r>
        <w:t>.</w:t>
      </w:r>
      <w:proofErr w:type="gramEnd"/>
      <w:r>
        <w:t xml:space="preserve"> - </w:t>
      </w:r>
      <w:proofErr w:type="gramStart"/>
      <w:r>
        <w:t>в</w:t>
      </w:r>
      <w:proofErr w:type="gramEnd"/>
      <w:r>
        <w:t xml:space="preserve">опросы, которые следует разобрать; шаблон проведения встречи. </w:t>
      </w:r>
    </w:p>
    <w:p w:rsidR="00FF5937" w:rsidRDefault="00FF5937" w:rsidP="00FF5937">
      <w:pPr>
        <w:ind w:right="140" w:firstLine="708"/>
        <w:jc w:val="both"/>
      </w:pPr>
      <w:r>
        <w:t xml:space="preserve">Ценностные моменты и работа с возражениями команды. </w:t>
      </w:r>
    </w:p>
    <w:p w:rsidR="00FF5937" w:rsidRDefault="00FF5937" w:rsidP="00FF5937">
      <w:pPr>
        <w:ind w:right="140" w:firstLine="708"/>
        <w:jc w:val="both"/>
      </w:pPr>
      <w:r>
        <w:t xml:space="preserve">Стадии обучения в ресторане. </w:t>
      </w:r>
    </w:p>
    <w:p w:rsidR="00FF5937" w:rsidRDefault="00FF5937" w:rsidP="00FF5937">
      <w:pPr>
        <w:ind w:right="140" w:firstLine="708"/>
        <w:jc w:val="both"/>
      </w:pPr>
      <w:r>
        <w:t>Учебные материалы и как с ними работать.</w:t>
      </w:r>
    </w:p>
    <w:p w:rsidR="00FF5937" w:rsidRDefault="00FF5937" w:rsidP="00FF5937">
      <w:pPr>
        <w:ind w:right="140" w:firstLine="708"/>
        <w:jc w:val="both"/>
      </w:pPr>
      <w:r>
        <w:t>Проведение аттестаций.</w:t>
      </w:r>
    </w:p>
    <w:p w:rsidR="00FF5937" w:rsidRDefault="00FF5937" w:rsidP="00FF5937">
      <w:pPr>
        <w:ind w:right="140" w:firstLine="708"/>
        <w:jc w:val="both"/>
      </w:pPr>
      <w:r>
        <w:t>Тренинг пройдет 13 октября в Школе кулинаров и рестораторов «</w:t>
      </w:r>
      <w:proofErr w:type="spellStart"/>
      <w:r>
        <w:t>Гастроинкубатор</w:t>
      </w:r>
      <w:proofErr w:type="spellEnd"/>
      <w:r>
        <w:t>» (ул. Красный проспект 17/1, 3 этаж). Время проведения: с 10:00 до 16:00. Обязательна регистрация:</w:t>
      </w:r>
    </w:p>
    <w:p w:rsidR="00FF5937" w:rsidRDefault="00FF5937" w:rsidP="00FF5937">
      <w:pPr>
        <w:ind w:right="140"/>
        <w:jc w:val="both"/>
      </w:pPr>
      <w:hyperlink r:id="rId5" w:history="1">
        <w:r w:rsidRPr="009B10AB">
          <w:rPr>
            <w:rStyle w:val="a3"/>
          </w:rPr>
          <w:t>https://mbnso.ru/projects/seminary/nastavnichestvo-v-restorannom-biznese-adaptatsiya-i-obuchenie-novykh-sotrudnikov-trening/</w:t>
        </w:r>
      </w:hyperlink>
      <w:r>
        <w:t xml:space="preserve"> </w:t>
      </w:r>
    </w:p>
    <w:p w:rsidR="0012532B" w:rsidRDefault="00FF5937" w:rsidP="00FF5937">
      <w:r>
        <w:t>Имеется возможность организации онлайн-участия. По вопросам онлайн-участия в тренинге необходимо обращаться в АНО «</w:t>
      </w:r>
      <w:proofErr w:type="spellStart"/>
      <w:r>
        <w:t>Гастроинкубатор</w:t>
      </w:r>
      <w:proofErr w:type="spellEnd"/>
      <w:r>
        <w:t>», Ильин Николай Витальевич, 8-913-475-6529</w:t>
      </w:r>
    </w:p>
    <w:sectPr w:rsidR="001253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4AB6"/>
    <w:rsid w:val="0012532B"/>
    <w:rsid w:val="00D04AB6"/>
    <w:rsid w:val="00FF5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93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FF5937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5937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FF5937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mbnso.ru/projects/seminary/nastavnichestvo-v-restorannom-biznese-adaptatsiya-i-obuchenie-novykh-sotrudnikov-trening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1188</Characters>
  <Application>Microsoft Office Word</Application>
  <DocSecurity>0</DocSecurity>
  <Lines>9</Lines>
  <Paragraphs>2</Paragraphs>
  <ScaleCrop>false</ScaleCrop>
  <Company/>
  <LinksUpToDate>false</LinksUpToDate>
  <CharactersWithSpaces>1394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2023-10-04T09:15:00Z</dcterms:created>
  <dcterms:modified xsi:type="dcterms:W3CDTF">2023-10-04T09:16:00Z</dcterms:modified>
</cp:coreProperties>
</file>