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object w:dxaOrig="801" w:dyaOrig="1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89.25pt" o:ole="" fillcolor="window">
            <v:imagedata r:id="rId7" o:title="" gain="74473f" blacklevel="-1966f"/>
          </v:shape>
          <o:OLEObject Type="Embed" ProgID="Word.Picture.8" ShapeID="_x0000_i1025" DrawAspect="Content" ObjectID="_1763206145" r:id="rId8"/>
        </w:object>
      </w:r>
    </w:p>
    <w:p w:rsidR="00042263" w:rsidRPr="00FE350C" w:rsidRDefault="00042263" w:rsidP="00042263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ПОГРАНИЧНО</w:t>
      </w:r>
      <w:r w:rsidR="002A5F99">
        <w:rPr>
          <w:rFonts w:ascii="Times New Roman" w:eastAsia="Times New Roman" w:hAnsi="Times New Roman" w:cstheme="minorBidi"/>
          <w:sz w:val="24"/>
          <w:szCs w:val="24"/>
          <w:lang w:eastAsia="ru-RU"/>
        </w:rPr>
        <w:t>Е</w:t>
      </w: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УПРАВЛЕНИ</w:t>
      </w:r>
      <w:r w:rsidR="002A5F99">
        <w:rPr>
          <w:rFonts w:ascii="Times New Roman" w:eastAsia="Times New Roman" w:hAnsi="Times New Roman" w:cstheme="minorBidi"/>
          <w:sz w:val="24"/>
          <w:szCs w:val="24"/>
          <w:lang w:eastAsia="ru-RU"/>
        </w:rPr>
        <w:t>Е</w:t>
      </w:r>
      <w:r w:rsidR="00B3456E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ФСБ РОССИИ </w:t>
      </w: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ПО НОВОСИБИРСКОЙ ОБЛАСТИ</w:t>
      </w: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г. Новосибирск, ул. Зале</w:t>
      </w:r>
      <w:r w:rsidR="00AD1A54">
        <w:rPr>
          <w:rFonts w:ascii="Times New Roman" w:eastAsia="Times New Roman" w:hAnsi="Times New Roman" w:cstheme="minorBidi"/>
          <w:sz w:val="24"/>
          <w:szCs w:val="24"/>
          <w:lang w:eastAsia="ru-RU"/>
        </w:rPr>
        <w:t>сского 9, тел.: (383) 216-87-82</w:t>
      </w: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color w:val="0000FF"/>
          <w:sz w:val="24"/>
          <w:szCs w:val="24"/>
          <w:u w:val="single"/>
          <w:lang w:val="en-US"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val="en-US" w:eastAsia="ru-RU"/>
        </w:rPr>
        <w:t xml:space="preserve">e-mail: </w:t>
      </w:r>
      <w:hyperlink r:id="rId9" w:history="1">
        <w:r w:rsidRPr="00FE350C">
          <w:rPr>
            <w:rFonts w:ascii="Times New Roman" w:eastAsia="Times New Roman" w:hAnsi="Times New Roman" w:cstheme="minorBidi"/>
            <w:color w:val="0000FF"/>
            <w:sz w:val="24"/>
            <w:szCs w:val="24"/>
            <w:u w:val="single"/>
            <w:lang w:val="en-US" w:eastAsia="ru-RU"/>
          </w:rPr>
          <w:t>pu.novosibobl@fsb.ru</w:t>
        </w:r>
      </w:hyperlink>
    </w:p>
    <w:p w:rsidR="00EF2A6A" w:rsidRPr="00B3456E" w:rsidRDefault="00EF2A6A" w:rsidP="00EF2A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AD00D0" w:rsidRPr="00494897" w:rsidRDefault="00AD00D0" w:rsidP="00AD00D0">
      <w:pPr>
        <w:pStyle w:val="2"/>
        <w:spacing w:line="360" w:lineRule="auto"/>
        <w:ind w:left="0" w:firstLine="709"/>
        <w:jc w:val="both"/>
        <w:rPr>
          <w:sz w:val="28"/>
          <w:lang w:val="en-US"/>
        </w:rPr>
      </w:pPr>
    </w:p>
    <w:p w:rsidR="00B14E96" w:rsidRDefault="008D7BFE" w:rsidP="00AD00D0">
      <w:pPr>
        <w:pStyle w:val="2"/>
        <w:spacing w:line="360" w:lineRule="auto"/>
        <w:ind w:left="0" w:firstLine="709"/>
        <w:jc w:val="both"/>
        <w:rPr>
          <w:sz w:val="28"/>
        </w:rPr>
      </w:pPr>
      <w:bookmarkStart w:id="0" w:name="_GoBack"/>
      <w:r w:rsidRPr="008D7BFE">
        <w:rPr>
          <w:sz w:val="28"/>
        </w:rPr>
        <w:t xml:space="preserve">Пограничное управление ФСБ России по Новосибирской области </w:t>
      </w:r>
      <w:r w:rsidR="00B14E96">
        <w:rPr>
          <w:sz w:val="28"/>
        </w:rPr>
        <w:t>информирует</w:t>
      </w:r>
      <w:r w:rsidRPr="008D7BFE">
        <w:rPr>
          <w:sz w:val="28"/>
        </w:rPr>
        <w:t xml:space="preserve">, что в </w:t>
      </w:r>
      <w:r w:rsidR="00B14E96">
        <w:rPr>
          <w:sz w:val="28"/>
        </w:rPr>
        <w:t>связи со вступлением в законную силу</w:t>
      </w:r>
      <w:r w:rsidR="000F0009">
        <w:rPr>
          <w:sz w:val="28"/>
        </w:rPr>
        <w:t xml:space="preserve"> </w:t>
      </w:r>
      <w:r w:rsidR="0020773C" w:rsidRPr="00B10141">
        <w:rPr>
          <w:sz w:val="28"/>
        </w:rPr>
        <w:t>Федерального закона от 28</w:t>
      </w:r>
      <w:r w:rsidR="00494897">
        <w:rPr>
          <w:sz w:val="28"/>
        </w:rPr>
        <w:t xml:space="preserve"> </w:t>
      </w:r>
      <w:r w:rsidR="0020773C" w:rsidRPr="00B10141">
        <w:rPr>
          <w:sz w:val="28"/>
        </w:rPr>
        <w:t>апреля 2023 г. № 138-ФЗ «О гражданстве Российской Федерации</w:t>
      </w:r>
      <w:r w:rsidR="0020773C">
        <w:rPr>
          <w:sz w:val="28"/>
        </w:rPr>
        <w:t xml:space="preserve"> (РФ)</w:t>
      </w:r>
      <w:r w:rsidR="0020773C" w:rsidRPr="00B10141">
        <w:rPr>
          <w:sz w:val="28"/>
        </w:rPr>
        <w:t>»</w:t>
      </w:r>
      <w:r w:rsidR="0020773C">
        <w:rPr>
          <w:sz w:val="28"/>
        </w:rPr>
        <w:t xml:space="preserve"> изменился порядок </w:t>
      </w:r>
      <w:r w:rsidR="0020773C" w:rsidRPr="008D7BFE">
        <w:rPr>
          <w:sz w:val="28"/>
        </w:rPr>
        <w:t xml:space="preserve">пересечения границы лицами, имеющими </w:t>
      </w:r>
      <w:r w:rsidR="0036607F">
        <w:rPr>
          <w:sz w:val="28"/>
        </w:rPr>
        <w:t xml:space="preserve">одновременно </w:t>
      </w:r>
      <w:r w:rsidR="0020773C" w:rsidRPr="008D7BFE">
        <w:rPr>
          <w:sz w:val="28"/>
        </w:rPr>
        <w:t xml:space="preserve">гражданство РФ и </w:t>
      </w:r>
      <w:r w:rsidR="0036607F">
        <w:rPr>
          <w:sz w:val="28"/>
        </w:rPr>
        <w:t>иных</w:t>
      </w:r>
      <w:r w:rsidR="006E5E3B">
        <w:rPr>
          <w:sz w:val="28"/>
        </w:rPr>
        <w:t xml:space="preserve"> стран.</w:t>
      </w:r>
    </w:p>
    <w:p w:rsidR="00DA3544" w:rsidRDefault="006E5E3B" w:rsidP="00AD00D0">
      <w:pPr>
        <w:pStyle w:val="2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В </w:t>
      </w:r>
      <w:r w:rsidR="008D7BFE" w:rsidRPr="008D7BFE">
        <w:rPr>
          <w:sz w:val="28"/>
        </w:rPr>
        <w:t xml:space="preserve">соответствии </w:t>
      </w:r>
      <w:r w:rsidR="001D0FC5">
        <w:rPr>
          <w:sz w:val="28"/>
        </w:rPr>
        <w:t>со</w:t>
      </w:r>
      <w:r w:rsidR="00B10141" w:rsidRPr="00B10141">
        <w:rPr>
          <w:sz w:val="28"/>
        </w:rPr>
        <w:t xml:space="preserve"> статье</w:t>
      </w:r>
      <w:r w:rsidR="001D0FC5">
        <w:rPr>
          <w:sz w:val="28"/>
        </w:rPr>
        <w:t>й</w:t>
      </w:r>
      <w:r w:rsidR="00B10141" w:rsidRPr="00B10141">
        <w:rPr>
          <w:sz w:val="28"/>
        </w:rPr>
        <w:t xml:space="preserve"> 10</w:t>
      </w:r>
      <w:r w:rsidR="00247026">
        <w:rPr>
          <w:sz w:val="28"/>
        </w:rPr>
        <w:t xml:space="preserve"> Закона</w:t>
      </w:r>
      <w:r w:rsidR="00B10141" w:rsidRPr="00B10141">
        <w:rPr>
          <w:sz w:val="28"/>
        </w:rPr>
        <w:t>, гражданин РФ, имеющий двойное гражданство или множественное гражданство, рассматривается РФ только как гражданин РФ вне зависимости от места его проживания, за исключением случаев, предусмотренных федеральным законом или международным договором РФ</w:t>
      </w:r>
      <w:r w:rsidR="001D0FC5">
        <w:rPr>
          <w:sz w:val="28"/>
        </w:rPr>
        <w:t>.</w:t>
      </w:r>
    </w:p>
    <w:p w:rsidR="008D7BFE" w:rsidRPr="008D7BFE" w:rsidRDefault="008D7BFE" w:rsidP="008D7BFE">
      <w:pPr>
        <w:pStyle w:val="2"/>
        <w:spacing w:line="360" w:lineRule="auto"/>
        <w:ind w:left="0" w:firstLine="709"/>
        <w:jc w:val="both"/>
        <w:rPr>
          <w:sz w:val="28"/>
        </w:rPr>
      </w:pPr>
      <w:r w:rsidRPr="008D7BFE">
        <w:rPr>
          <w:sz w:val="28"/>
        </w:rPr>
        <w:t>С учетом изложенного и в соответствии со статьей 6 Федерального закона от 15 августа 1996 г. № 114-ФЗ «О порядке выезда из РФ и въезда в РФ» указанные граждане РФ должны осуществлять выезд из РФ и въезд в РФ по действительным документам, удостоверяющим личность гражданина РФ за пределами территории РФ (заграничным паспортам РФ).</w:t>
      </w:r>
    </w:p>
    <w:p w:rsidR="008D7BFE" w:rsidRPr="008D7BFE" w:rsidRDefault="008D7BFE" w:rsidP="008D7BFE">
      <w:pPr>
        <w:pStyle w:val="2"/>
        <w:spacing w:line="360" w:lineRule="auto"/>
        <w:ind w:left="0" w:firstLine="709"/>
        <w:jc w:val="both"/>
        <w:rPr>
          <w:sz w:val="28"/>
        </w:rPr>
      </w:pPr>
      <w:r w:rsidRPr="008D7BFE">
        <w:rPr>
          <w:sz w:val="28"/>
        </w:rPr>
        <w:t>На примере рассмотрим порядок пересечения границы лицами, имеющими гражданство РФ и Республики Таджикистан</w:t>
      </w:r>
      <w:r w:rsidR="00FD1B59">
        <w:rPr>
          <w:sz w:val="28"/>
        </w:rPr>
        <w:t xml:space="preserve"> (РТ). </w:t>
      </w:r>
      <w:r w:rsidRPr="008D7BFE">
        <w:rPr>
          <w:sz w:val="28"/>
        </w:rPr>
        <w:t xml:space="preserve">Договором между РФ и РТ об урегулировании вопросов двойного гражданства (Москва, 7 сентября 1995 г.) не предусмотрен порядок выезда из РФ и въезда в РФ граждан РФ, имеющих гражданство РТ. В связи, с чем пересечение границы РФ данной категорией граждан (в т.ч. авиарейсами международного </w:t>
      </w:r>
      <w:r w:rsidRPr="008D7BFE">
        <w:rPr>
          <w:sz w:val="28"/>
        </w:rPr>
        <w:lastRenderedPageBreak/>
        <w:t>сообщения из РФ в РТ и в обратном направлении) осуществляется на общих основаниях, при наличии заграничного паспорта РФ.</w:t>
      </w:r>
    </w:p>
    <w:p w:rsidR="008D7BFE" w:rsidRDefault="008D7BFE" w:rsidP="00494897">
      <w:pPr>
        <w:pStyle w:val="2"/>
        <w:spacing w:line="360" w:lineRule="auto"/>
        <w:ind w:left="0" w:firstLine="0"/>
        <w:jc w:val="both"/>
        <w:rPr>
          <w:sz w:val="28"/>
        </w:rPr>
      </w:pPr>
      <w:r w:rsidRPr="008D7BFE">
        <w:rPr>
          <w:sz w:val="28"/>
        </w:rPr>
        <w:t xml:space="preserve">Подача на паспортный контроль заграничного паспорта РТ, при наличии у лица гражданства РФ, будет </w:t>
      </w:r>
      <w:r w:rsidR="0036607F">
        <w:rPr>
          <w:sz w:val="28"/>
        </w:rPr>
        <w:t xml:space="preserve">являться </w:t>
      </w:r>
      <w:r w:rsidR="00157340">
        <w:rPr>
          <w:sz w:val="28"/>
        </w:rPr>
        <w:t>административным право</w:t>
      </w:r>
      <w:r w:rsidR="0036607F">
        <w:rPr>
          <w:sz w:val="28"/>
        </w:rPr>
        <w:t>нарушением</w:t>
      </w:r>
      <w:r w:rsidR="00805409">
        <w:rPr>
          <w:sz w:val="28"/>
        </w:rPr>
        <w:t xml:space="preserve">, </w:t>
      </w:r>
      <w:r w:rsidR="00A13D8C">
        <w:rPr>
          <w:sz w:val="28"/>
        </w:rPr>
        <w:t xml:space="preserve">предусмотренного </w:t>
      </w:r>
      <w:r w:rsidRPr="008D7BFE">
        <w:rPr>
          <w:sz w:val="28"/>
        </w:rPr>
        <w:t xml:space="preserve">ч. 1 ст. 18.1 КоАП РФ </w:t>
      </w:r>
      <w:r w:rsidR="00157340">
        <w:rPr>
          <w:sz w:val="28"/>
        </w:rPr>
        <w:t>(нарушение режима государственной границы)</w:t>
      </w:r>
      <w:r w:rsidR="000026EB">
        <w:rPr>
          <w:sz w:val="28"/>
        </w:rPr>
        <w:t xml:space="preserve">, что </w:t>
      </w:r>
      <w:r w:rsidR="00772927">
        <w:rPr>
          <w:sz w:val="28"/>
        </w:rPr>
        <w:t>по</w:t>
      </w:r>
      <w:r w:rsidRPr="008D7BFE">
        <w:rPr>
          <w:sz w:val="28"/>
        </w:rPr>
        <w:t>влечет наложение штрафа в размере от двух тысяч до пяти тысяч рублей, при этом лицам, следующим на выезд из РФ, в пропуске через границу будет отказано.</w:t>
      </w:r>
      <w:r w:rsidR="00657C02">
        <w:rPr>
          <w:sz w:val="28"/>
        </w:rPr>
        <w:t xml:space="preserve"> Это касается всех граждан РФ, имеющих двойное гражданство.</w:t>
      </w:r>
    </w:p>
    <w:bookmarkEnd w:id="0"/>
    <w:p w:rsidR="00001046" w:rsidRDefault="00001046" w:rsidP="00AD00D0">
      <w:pPr>
        <w:pStyle w:val="2"/>
        <w:spacing w:line="360" w:lineRule="auto"/>
        <w:ind w:left="0" w:firstLine="709"/>
        <w:jc w:val="both"/>
        <w:rPr>
          <w:sz w:val="28"/>
        </w:rPr>
      </w:pPr>
    </w:p>
    <w:p w:rsidR="006712D7" w:rsidRPr="002A5F99" w:rsidRDefault="006712D7" w:rsidP="00AE6668">
      <w:pPr>
        <w:spacing w:after="0" w:line="240" w:lineRule="auto"/>
        <w:jc w:val="right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2A5F99">
        <w:rPr>
          <w:rFonts w:ascii="Times New Roman" w:eastAsia="Times New Roman" w:hAnsi="Times New Roman" w:cstheme="minorBidi"/>
          <w:sz w:val="28"/>
          <w:szCs w:val="28"/>
          <w:lang w:eastAsia="ru-RU"/>
        </w:rPr>
        <w:t>Пресс-служба Пог</w:t>
      </w:r>
      <w:r w:rsidR="00FA30F9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раничного </w:t>
      </w:r>
      <w:r w:rsidR="00710A07">
        <w:rPr>
          <w:rFonts w:ascii="Times New Roman" w:eastAsia="Times New Roman" w:hAnsi="Times New Roman" w:cstheme="minorBidi"/>
          <w:sz w:val="28"/>
          <w:szCs w:val="28"/>
          <w:lang w:eastAsia="ru-RU"/>
        </w:rPr>
        <w:t>у</w:t>
      </w:r>
      <w:r w:rsidR="00FA30F9">
        <w:rPr>
          <w:rFonts w:ascii="Times New Roman" w:eastAsia="Times New Roman" w:hAnsi="Times New Roman" w:cstheme="minorBidi"/>
          <w:sz w:val="28"/>
          <w:szCs w:val="28"/>
          <w:lang w:eastAsia="ru-RU"/>
        </w:rPr>
        <w:t>правления ФСБ России</w:t>
      </w:r>
    </w:p>
    <w:p w:rsidR="007F2AE2" w:rsidRDefault="006712D7" w:rsidP="00AE666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2A5F99">
        <w:rPr>
          <w:rFonts w:ascii="Times New Roman" w:eastAsia="Times New Roman" w:hAnsi="Times New Roman" w:cstheme="minorBidi"/>
          <w:sz w:val="28"/>
          <w:szCs w:val="28"/>
          <w:lang w:eastAsia="ru-RU"/>
        </w:rPr>
        <w:t>по Новосибирской области</w:t>
      </w:r>
    </w:p>
    <w:sectPr w:rsidR="007F2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19C" w:rsidRDefault="00FE719C" w:rsidP="00C43165">
      <w:pPr>
        <w:spacing w:after="0" w:line="240" w:lineRule="auto"/>
      </w:pPr>
      <w:r>
        <w:separator/>
      </w:r>
    </w:p>
  </w:endnote>
  <w:endnote w:type="continuationSeparator" w:id="0">
    <w:p w:rsidR="00FE719C" w:rsidRDefault="00FE719C" w:rsidP="00C4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19C" w:rsidRDefault="00FE719C" w:rsidP="00C43165">
      <w:pPr>
        <w:spacing w:after="0" w:line="240" w:lineRule="auto"/>
      </w:pPr>
      <w:r>
        <w:separator/>
      </w:r>
    </w:p>
  </w:footnote>
  <w:footnote w:type="continuationSeparator" w:id="0">
    <w:p w:rsidR="00FE719C" w:rsidRDefault="00FE719C" w:rsidP="00C431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8AC"/>
    <w:rsid w:val="00001046"/>
    <w:rsid w:val="000026EB"/>
    <w:rsid w:val="00004F88"/>
    <w:rsid w:val="0000749B"/>
    <w:rsid w:val="0001147E"/>
    <w:rsid w:val="00042263"/>
    <w:rsid w:val="00052CFB"/>
    <w:rsid w:val="0005376E"/>
    <w:rsid w:val="000565F2"/>
    <w:rsid w:val="00061E89"/>
    <w:rsid w:val="000718D8"/>
    <w:rsid w:val="00077107"/>
    <w:rsid w:val="00094A85"/>
    <w:rsid w:val="000954F0"/>
    <w:rsid w:val="000B74C8"/>
    <w:rsid w:val="000C712F"/>
    <w:rsid w:val="000D7612"/>
    <w:rsid w:val="000F0009"/>
    <w:rsid w:val="00157340"/>
    <w:rsid w:val="00164D09"/>
    <w:rsid w:val="00187ECC"/>
    <w:rsid w:val="001A2CBB"/>
    <w:rsid w:val="001A6022"/>
    <w:rsid w:val="001B3B68"/>
    <w:rsid w:val="001C60D3"/>
    <w:rsid w:val="001D035B"/>
    <w:rsid w:val="001D0FC5"/>
    <w:rsid w:val="001F0D33"/>
    <w:rsid w:val="001F5F60"/>
    <w:rsid w:val="0020773C"/>
    <w:rsid w:val="002121DD"/>
    <w:rsid w:val="00216EF8"/>
    <w:rsid w:val="00247026"/>
    <w:rsid w:val="00256609"/>
    <w:rsid w:val="002A45BE"/>
    <w:rsid w:val="002A5F99"/>
    <w:rsid w:val="002B69FC"/>
    <w:rsid w:val="002C35EB"/>
    <w:rsid w:val="002E1886"/>
    <w:rsid w:val="002E4F4D"/>
    <w:rsid w:val="002E76ED"/>
    <w:rsid w:val="00304C06"/>
    <w:rsid w:val="00322907"/>
    <w:rsid w:val="00327DE3"/>
    <w:rsid w:val="00342F73"/>
    <w:rsid w:val="0036607F"/>
    <w:rsid w:val="003758AB"/>
    <w:rsid w:val="003B008A"/>
    <w:rsid w:val="003C4D78"/>
    <w:rsid w:val="003F114D"/>
    <w:rsid w:val="00400385"/>
    <w:rsid w:val="004237AA"/>
    <w:rsid w:val="004324AA"/>
    <w:rsid w:val="00444DC5"/>
    <w:rsid w:val="00446D66"/>
    <w:rsid w:val="0044719D"/>
    <w:rsid w:val="0046404B"/>
    <w:rsid w:val="00465105"/>
    <w:rsid w:val="00492C2B"/>
    <w:rsid w:val="00494897"/>
    <w:rsid w:val="004C6E79"/>
    <w:rsid w:val="004D0CA9"/>
    <w:rsid w:val="004D4F14"/>
    <w:rsid w:val="004E41B5"/>
    <w:rsid w:val="004F0A7C"/>
    <w:rsid w:val="004F4FE6"/>
    <w:rsid w:val="00522F33"/>
    <w:rsid w:val="00523728"/>
    <w:rsid w:val="00556DA9"/>
    <w:rsid w:val="00573843"/>
    <w:rsid w:val="005A2A7A"/>
    <w:rsid w:val="005A4041"/>
    <w:rsid w:val="005A6096"/>
    <w:rsid w:val="005D2586"/>
    <w:rsid w:val="005D7210"/>
    <w:rsid w:val="00650191"/>
    <w:rsid w:val="00657C02"/>
    <w:rsid w:val="006712D7"/>
    <w:rsid w:val="0067158A"/>
    <w:rsid w:val="0067469F"/>
    <w:rsid w:val="00692B46"/>
    <w:rsid w:val="006D69F1"/>
    <w:rsid w:val="006E5E3B"/>
    <w:rsid w:val="006E6AB0"/>
    <w:rsid w:val="006F5AE2"/>
    <w:rsid w:val="00710A07"/>
    <w:rsid w:val="00723EEF"/>
    <w:rsid w:val="00737F35"/>
    <w:rsid w:val="00740415"/>
    <w:rsid w:val="00747EEE"/>
    <w:rsid w:val="00750EAB"/>
    <w:rsid w:val="00772927"/>
    <w:rsid w:val="007A26BF"/>
    <w:rsid w:val="007A79D7"/>
    <w:rsid w:val="007C0CFE"/>
    <w:rsid w:val="007E1062"/>
    <w:rsid w:val="007E7D3C"/>
    <w:rsid w:val="007F0A25"/>
    <w:rsid w:val="007F2AE2"/>
    <w:rsid w:val="007F7DD9"/>
    <w:rsid w:val="0080038C"/>
    <w:rsid w:val="00802EE0"/>
    <w:rsid w:val="00805409"/>
    <w:rsid w:val="00807EC3"/>
    <w:rsid w:val="00815EDF"/>
    <w:rsid w:val="00825E13"/>
    <w:rsid w:val="0083584A"/>
    <w:rsid w:val="0089773A"/>
    <w:rsid w:val="008A0C85"/>
    <w:rsid w:val="008A160C"/>
    <w:rsid w:val="008C1F51"/>
    <w:rsid w:val="008C3C41"/>
    <w:rsid w:val="008D7427"/>
    <w:rsid w:val="008D7BFE"/>
    <w:rsid w:val="00945C04"/>
    <w:rsid w:val="009511C0"/>
    <w:rsid w:val="00953AB1"/>
    <w:rsid w:val="0098147F"/>
    <w:rsid w:val="0098449D"/>
    <w:rsid w:val="009B20B8"/>
    <w:rsid w:val="009B3CC2"/>
    <w:rsid w:val="009B586F"/>
    <w:rsid w:val="009C4CF1"/>
    <w:rsid w:val="009D363F"/>
    <w:rsid w:val="009E1EF2"/>
    <w:rsid w:val="009F4050"/>
    <w:rsid w:val="00A0577A"/>
    <w:rsid w:val="00A12D6D"/>
    <w:rsid w:val="00A13D8C"/>
    <w:rsid w:val="00A17688"/>
    <w:rsid w:val="00A306FB"/>
    <w:rsid w:val="00A31EA6"/>
    <w:rsid w:val="00A43C71"/>
    <w:rsid w:val="00A5500A"/>
    <w:rsid w:val="00A57991"/>
    <w:rsid w:val="00A6036F"/>
    <w:rsid w:val="00A676BA"/>
    <w:rsid w:val="00A93C3F"/>
    <w:rsid w:val="00AC06C9"/>
    <w:rsid w:val="00AC1EDE"/>
    <w:rsid w:val="00AD00D0"/>
    <w:rsid w:val="00AD1A54"/>
    <w:rsid w:val="00AE6668"/>
    <w:rsid w:val="00AF7091"/>
    <w:rsid w:val="00AF72F8"/>
    <w:rsid w:val="00B008D5"/>
    <w:rsid w:val="00B0210F"/>
    <w:rsid w:val="00B10141"/>
    <w:rsid w:val="00B10D4D"/>
    <w:rsid w:val="00B14E96"/>
    <w:rsid w:val="00B17659"/>
    <w:rsid w:val="00B24974"/>
    <w:rsid w:val="00B27583"/>
    <w:rsid w:val="00B3456E"/>
    <w:rsid w:val="00B47186"/>
    <w:rsid w:val="00B8389C"/>
    <w:rsid w:val="00BA6C85"/>
    <w:rsid w:val="00BA78AC"/>
    <w:rsid w:val="00BB7E2A"/>
    <w:rsid w:val="00BC51B3"/>
    <w:rsid w:val="00BC678C"/>
    <w:rsid w:val="00BC69D9"/>
    <w:rsid w:val="00BF3714"/>
    <w:rsid w:val="00C43165"/>
    <w:rsid w:val="00C54318"/>
    <w:rsid w:val="00C67C9C"/>
    <w:rsid w:val="00C72D2E"/>
    <w:rsid w:val="00C77E89"/>
    <w:rsid w:val="00CA1718"/>
    <w:rsid w:val="00CA1ADC"/>
    <w:rsid w:val="00CA725A"/>
    <w:rsid w:val="00CD499A"/>
    <w:rsid w:val="00D0643C"/>
    <w:rsid w:val="00D07213"/>
    <w:rsid w:val="00D409F3"/>
    <w:rsid w:val="00D605CB"/>
    <w:rsid w:val="00D623E1"/>
    <w:rsid w:val="00D65BDC"/>
    <w:rsid w:val="00D75EB1"/>
    <w:rsid w:val="00DA3544"/>
    <w:rsid w:val="00E00A6C"/>
    <w:rsid w:val="00E102A9"/>
    <w:rsid w:val="00E4260D"/>
    <w:rsid w:val="00E42EC4"/>
    <w:rsid w:val="00E450DE"/>
    <w:rsid w:val="00E55967"/>
    <w:rsid w:val="00EA1205"/>
    <w:rsid w:val="00EB50F6"/>
    <w:rsid w:val="00EE22FD"/>
    <w:rsid w:val="00EF2A6A"/>
    <w:rsid w:val="00F15104"/>
    <w:rsid w:val="00F25858"/>
    <w:rsid w:val="00F4336E"/>
    <w:rsid w:val="00F701EA"/>
    <w:rsid w:val="00F735CF"/>
    <w:rsid w:val="00F74590"/>
    <w:rsid w:val="00F841D2"/>
    <w:rsid w:val="00F9392E"/>
    <w:rsid w:val="00F977BE"/>
    <w:rsid w:val="00FA30F9"/>
    <w:rsid w:val="00FC182A"/>
    <w:rsid w:val="00FD1B59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D6D96"/>
  <w15:docId w15:val="{C282ADE1-DD3F-48F5-BCDC-69CB6DBC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1E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4316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43165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C43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3165"/>
    <w:rPr>
      <w:rFonts w:ascii="Segoe UI" w:eastAsia="Calibri" w:hAnsi="Segoe UI" w:cs="Segoe UI"/>
      <w:sz w:val="18"/>
      <w:szCs w:val="18"/>
    </w:rPr>
  </w:style>
  <w:style w:type="paragraph" w:styleId="2">
    <w:name w:val="List 2"/>
    <w:basedOn w:val="a"/>
    <w:rsid w:val="00B47186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_"/>
    <w:basedOn w:val="a0"/>
    <w:link w:val="1"/>
    <w:rsid w:val="00A676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7"/>
    <w:rsid w:val="00A676BA"/>
    <w:pPr>
      <w:widowControl w:val="0"/>
      <w:shd w:val="clear" w:color="auto" w:fill="FFFFFF"/>
      <w:spacing w:after="300" w:line="326" w:lineRule="exact"/>
      <w:jc w:val="right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u.novosibobl@fs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99309-670B-48CD-9B3F-5E6120E54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</dc:creator>
  <cp:keywords/>
  <dc:description/>
  <cp:lastModifiedBy>User</cp:lastModifiedBy>
  <cp:revision>11</cp:revision>
  <cp:lastPrinted>2023-11-28T02:12:00Z</cp:lastPrinted>
  <dcterms:created xsi:type="dcterms:W3CDTF">2023-11-27T08:58:00Z</dcterms:created>
  <dcterms:modified xsi:type="dcterms:W3CDTF">2023-12-04T07:43:00Z</dcterms:modified>
</cp:coreProperties>
</file>