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AEA" w:rsidRPr="00F57AEA" w:rsidRDefault="00F57AEA" w:rsidP="00F57AEA">
      <w:pPr>
        <w:spacing w:after="0" w:line="240" w:lineRule="auto"/>
        <w:jc w:val="center"/>
        <w:rPr>
          <w:rFonts w:ascii="Times New Roman" w:eastAsia="Times New Roman" w:hAnsi="Times New Roman" w:cs="Times New Roman"/>
          <w:sz w:val="24"/>
          <w:szCs w:val="24"/>
          <w:lang w:eastAsia="ru-RU"/>
        </w:rPr>
      </w:pPr>
      <w:r w:rsidRPr="00F57AEA">
        <w:rPr>
          <w:rFonts w:ascii="Times New Roman" w:eastAsia="Times New Roman" w:hAnsi="Times New Roman" w:cs="Times New Roman"/>
          <w:sz w:val="24"/>
          <w:szCs w:val="24"/>
          <w:lang w:eastAsia="ru-RU"/>
        </w:rPr>
        <w:object w:dxaOrig="801" w:dyaOrig="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89.55pt" o:ole="" fillcolor="window">
            <v:imagedata r:id="rId4" o:title="" gain="74473f" blacklevel="-1966f"/>
          </v:shape>
          <o:OLEObject Type="Embed" ProgID="Word.Picture.8" ShapeID="_x0000_i1025" DrawAspect="Content" ObjectID="_1745397633" r:id="rId5"/>
        </w:object>
      </w:r>
    </w:p>
    <w:p w:rsidR="00F57AEA" w:rsidRPr="00F57AEA" w:rsidRDefault="00F57AEA" w:rsidP="00F57AEA">
      <w:pPr>
        <w:spacing w:after="0" w:line="240" w:lineRule="auto"/>
        <w:rPr>
          <w:rFonts w:ascii="Times New Roman" w:eastAsia="Times New Roman" w:hAnsi="Times New Roman" w:cs="Times New Roman"/>
          <w:sz w:val="24"/>
          <w:szCs w:val="24"/>
          <w:lang w:eastAsia="ru-RU"/>
        </w:rPr>
      </w:pPr>
    </w:p>
    <w:p w:rsidR="00F57AEA" w:rsidRPr="00F57AEA" w:rsidRDefault="00F57AEA" w:rsidP="00F57AEA">
      <w:pPr>
        <w:spacing w:after="0" w:line="240" w:lineRule="auto"/>
        <w:jc w:val="center"/>
        <w:rPr>
          <w:rFonts w:ascii="Times New Roman" w:eastAsia="Times New Roman" w:hAnsi="Times New Roman" w:cs="Times New Roman"/>
          <w:sz w:val="24"/>
          <w:szCs w:val="24"/>
          <w:lang w:eastAsia="ru-RU"/>
        </w:rPr>
      </w:pPr>
      <w:r w:rsidRPr="00F57AEA">
        <w:rPr>
          <w:rFonts w:ascii="Times New Roman" w:eastAsia="Times New Roman" w:hAnsi="Times New Roman" w:cs="Times New Roman"/>
          <w:sz w:val="24"/>
          <w:szCs w:val="24"/>
          <w:lang w:eastAsia="ru-RU"/>
        </w:rPr>
        <w:t>ПОГРАНИЧНОЕ УПРАВЛЕНИЕ ФСБ РОССИИ ПО НОВОСИБИРСКОЙ ОБЛАСТИ</w:t>
      </w:r>
    </w:p>
    <w:p w:rsidR="00F57AEA" w:rsidRPr="00F57AEA" w:rsidRDefault="00F57AEA" w:rsidP="00F57AEA">
      <w:pPr>
        <w:spacing w:after="0" w:line="240" w:lineRule="auto"/>
        <w:jc w:val="center"/>
        <w:rPr>
          <w:rFonts w:ascii="Times New Roman" w:eastAsia="Times New Roman" w:hAnsi="Times New Roman" w:cs="Times New Roman"/>
          <w:sz w:val="24"/>
          <w:szCs w:val="24"/>
          <w:lang w:eastAsia="ru-RU"/>
        </w:rPr>
      </w:pPr>
      <w:r w:rsidRPr="00F57AEA">
        <w:rPr>
          <w:rFonts w:ascii="Times New Roman" w:eastAsia="Times New Roman" w:hAnsi="Times New Roman" w:cs="Times New Roman"/>
          <w:sz w:val="24"/>
          <w:szCs w:val="24"/>
          <w:lang w:eastAsia="ru-RU"/>
        </w:rPr>
        <w:t>г. Новосибирск, ул. Залесского 9, тел.: (383) 216-87-82</w:t>
      </w:r>
    </w:p>
    <w:p w:rsidR="00F57AEA" w:rsidRPr="00F57AEA" w:rsidRDefault="00F57AEA" w:rsidP="00F57AEA">
      <w:pPr>
        <w:spacing w:after="0" w:line="240" w:lineRule="auto"/>
        <w:jc w:val="center"/>
        <w:rPr>
          <w:rFonts w:ascii="Times New Roman" w:eastAsia="Times New Roman" w:hAnsi="Times New Roman" w:cs="Times New Roman"/>
          <w:color w:val="0000FF"/>
          <w:sz w:val="24"/>
          <w:szCs w:val="24"/>
          <w:u w:val="single"/>
          <w:lang w:val="en-US" w:eastAsia="ru-RU"/>
        </w:rPr>
      </w:pPr>
      <w:r w:rsidRPr="00F57AEA">
        <w:rPr>
          <w:rFonts w:ascii="Times New Roman" w:eastAsia="Times New Roman" w:hAnsi="Times New Roman" w:cs="Times New Roman"/>
          <w:sz w:val="24"/>
          <w:szCs w:val="24"/>
          <w:lang w:val="en-US" w:eastAsia="ru-RU"/>
        </w:rPr>
        <w:t xml:space="preserve">e-mail: </w:t>
      </w:r>
      <w:hyperlink r:id="rId6" w:history="1">
        <w:r w:rsidRPr="00F57AEA">
          <w:rPr>
            <w:rFonts w:ascii="Times New Roman" w:eastAsia="Times New Roman" w:hAnsi="Times New Roman" w:cs="Times New Roman"/>
            <w:color w:val="0000FF"/>
            <w:sz w:val="24"/>
            <w:szCs w:val="24"/>
            <w:u w:val="single"/>
            <w:lang w:val="en-US" w:eastAsia="ru-RU"/>
          </w:rPr>
          <w:t>pu.novosibobl@fsb.ru</w:t>
        </w:r>
      </w:hyperlink>
    </w:p>
    <w:p w:rsidR="00F57AEA" w:rsidRPr="00F57AEA" w:rsidRDefault="00F57AEA" w:rsidP="00F57AEA">
      <w:pPr>
        <w:spacing w:after="0" w:line="240" w:lineRule="auto"/>
        <w:rPr>
          <w:rFonts w:ascii="Times New Roman" w:eastAsia="Times New Roman" w:hAnsi="Times New Roman" w:cs="Times New Roman"/>
          <w:sz w:val="28"/>
          <w:szCs w:val="28"/>
          <w:lang w:val="en-US" w:eastAsia="ru-RU"/>
        </w:rPr>
      </w:pPr>
    </w:p>
    <w:p w:rsidR="00F57AEA" w:rsidRPr="00F57AEA" w:rsidRDefault="00F57AEA" w:rsidP="00F57A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57AEA">
        <w:rPr>
          <w:rFonts w:ascii="Times New Roman" w:eastAsia="Times New Roman" w:hAnsi="Times New Roman" w:cs="Times New Roman"/>
          <w:sz w:val="28"/>
          <w:szCs w:val="28"/>
          <w:lang w:eastAsia="ru-RU"/>
        </w:rPr>
        <w:t xml:space="preserve"> мая 2023 г. № </w:t>
      </w:r>
      <w:r w:rsidR="001101A1">
        <w:rPr>
          <w:rFonts w:ascii="Times New Roman" w:eastAsia="Times New Roman" w:hAnsi="Times New Roman" w:cs="Times New Roman"/>
          <w:sz w:val="28"/>
          <w:szCs w:val="28"/>
          <w:u w:val="single"/>
          <w:lang w:eastAsia="ru-RU"/>
        </w:rPr>
        <w:t>21/602/5/к-1038</w:t>
      </w:r>
    </w:p>
    <w:p w:rsidR="00F57AEA" w:rsidRPr="00F57AEA" w:rsidRDefault="00F57AEA" w:rsidP="00F57AEA">
      <w:pPr>
        <w:spacing w:after="0" w:line="360" w:lineRule="auto"/>
        <w:jc w:val="center"/>
        <w:rPr>
          <w:rFonts w:ascii="Times New Roman" w:eastAsia="Times New Roman" w:hAnsi="Times New Roman" w:cs="Times New Roman"/>
          <w:sz w:val="28"/>
          <w:szCs w:val="28"/>
          <w:lang w:eastAsia="ru-RU"/>
        </w:rPr>
      </w:pPr>
    </w:p>
    <w:p w:rsidR="00E9586C" w:rsidRPr="00E9586C" w:rsidRDefault="00E9586C" w:rsidP="0083677B">
      <w:pPr>
        <w:spacing w:after="0" w:line="360" w:lineRule="auto"/>
        <w:ind w:firstLine="709"/>
        <w:jc w:val="both"/>
        <w:rPr>
          <w:rFonts w:ascii="Times New Roman" w:hAnsi="Times New Roman" w:cs="Times New Roman"/>
          <w:sz w:val="28"/>
          <w:szCs w:val="28"/>
        </w:rPr>
      </w:pPr>
      <w:bookmarkStart w:id="0" w:name="_GoBack"/>
      <w:r w:rsidRPr="00E9586C">
        <w:rPr>
          <w:rFonts w:ascii="Times New Roman" w:hAnsi="Times New Roman" w:cs="Times New Roman"/>
          <w:sz w:val="28"/>
          <w:szCs w:val="28"/>
        </w:rPr>
        <w:t>Порядок пересечения государственной границы Российской Федерации регулируется Законом Российской Федерации от 1 апреля 1993 г. № 4730-1 «О</w:t>
      </w:r>
      <w:r w:rsidR="00713E6B">
        <w:rPr>
          <w:rFonts w:ascii="Times New Roman" w:hAnsi="Times New Roman" w:cs="Times New Roman"/>
          <w:sz w:val="28"/>
          <w:szCs w:val="28"/>
        </w:rPr>
        <w:t xml:space="preserve"> </w:t>
      </w:r>
      <w:r w:rsidRPr="00E9586C">
        <w:rPr>
          <w:rFonts w:ascii="Times New Roman" w:hAnsi="Times New Roman" w:cs="Times New Roman"/>
          <w:sz w:val="28"/>
          <w:szCs w:val="28"/>
        </w:rPr>
        <w:t>Государственной границе Российской Федерации» и Федеральным законом от 15 августа 1996 г. №</w:t>
      </w:r>
      <w:r w:rsidR="00AD1511">
        <w:rPr>
          <w:rFonts w:ascii="Times New Roman" w:hAnsi="Times New Roman" w:cs="Times New Roman"/>
          <w:sz w:val="28"/>
          <w:szCs w:val="28"/>
        </w:rPr>
        <w:t xml:space="preserve"> </w:t>
      </w:r>
      <w:r w:rsidRPr="00E9586C">
        <w:rPr>
          <w:rFonts w:ascii="Times New Roman" w:hAnsi="Times New Roman" w:cs="Times New Roman"/>
          <w:sz w:val="28"/>
          <w:szCs w:val="28"/>
        </w:rPr>
        <w:t>114-ФЗ «О порядке выезда</w:t>
      </w:r>
      <w:r w:rsidR="00AD1511">
        <w:rPr>
          <w:rFonts w:ascii="Times New Roman" w:hAnsi="Times New Roman" w:cs="Times New Roman"/>
          <w:sz w:val="28"/>
          <w:szCs w:val="28"/>
        </w:rPr>
        <w:t xml:space="preserve"> </w:t>
      </w:r>
      <w:r w:rsidRPr="00E9586C">
        <w:rPr>
          <w:rFonts w:ascii="Times New Roman" w:hAnsi="Times New Roman" w:cs="Times New Roman"/>
          <w:sz w:val="28"/>
          <w:szCs w:val="28"/>
        </w:rPr>
        <w:t>из Российской Федерации и въезда в Российскую Федерацию».</w:t>
      </w:r>
    </w:p>
    <w:p w:rsidR="00E9586C" w:rsidRPr="00E9586C" w:rsidRDefault="00740E11" w:rsidP="00836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9586C" w:rsidRPr="00E9586C">
        <w:rPr>
          <w:rFonts w:ascii="Times New Roman" w:hAnsi="Times New Roman" w:cs="Times New Roman"/>
          <w:sz w:val="28"/>
          <w:szCs w:val="28"/>
        </w:rPr>
        <w:t>ыезд из Российской Федерации и въезд в Российскую Федерацию граждане Российской Федерации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w:t>
      </w:r>
    </w:p>
    <w:p w:rsidR="00E9586C" w:rsidRPr="00E9586C" w:rsidRDefault="00E9586C" w:rsidP="0083677B">
      <w:pPr>
        <w:spacing w:after="0" w:line="360" w:lineRule="auto"/>
        <w:ind w:firstLine="709"/>
        <w:jc w:val="both"/>
        <w:rPr>
          <w:rFonts w:ascii="Times New Roman" w:hAnsi="Times New Roman" w:cs="Times New Roman"/>
          <w:sz w:val="28"/>
          <w:szCs w:val="28"/>
        </w:rPr>
      </w:pPr>
      <w:r w:rsidRPr="00E9586C">
        <w:rPr>
          <w:rFonts w:ascii="Times New Roman" w:hAnsi="Times New Roman" w:cs="Times New Roman"/>
          <w:sz w:val="28"/>
          <w:szCs w:val="28"/>
        </w:rPr>
        <w:t>Иностранные граждане или лица без гражданства обязаны при въезде в Российскую Федерацию и выезде из Российской Федерации предъявить действительные документы, удостоверяющие их личность и признаваемые Российской Федерацией в этом качестве, и визу, если иное не предусмотрено международными договорами Российской Федерации, Федеральными законами или указами Президента Российской Федерации.</w:t>
      </w:r>
    </w:p>
    <w:p w:rsidR="0083677B" w:rsidRPr="0083677B" w:rsidRDefault="00E9586C" w:rsidP="0083677B">
      <w:pPr>
        <w:spacing w:after="0" w:line="360" w:lineRule="auto"/>
        <w:ind w:firstLine="709"/>
        <w:jc w:val="both"/>
        <w:rPr>
          <w:rFonts w:ascii="Times New Roman" w:hAnsi="Times New Roman" w:cs="Times New Roman"/>
          <w:sz w:val="28"/>
          <w:szCs w:val="28"/>
        </w:rPr>
      </w:pPr>
      <w:r w:rsidRPr="00E9586C">
        <w:rPr>
          <w:rFonts w:ascii="Times New Roman" w:hAnsi="Times New Roman" w:cs="Times New Roman"/>
          <w:sz w:val="28"/>
          <w:szCs w:val="28"/>
        </w:rPr>
        <w:t>Пограничные органы осуществляют свою деятельность в пунктах пропуска через государственную границу Российской Федерации в соответствии с Конституцией Российской Федерации, федеральными конституционными законами, федеральными законами и иными нормативно</w:t>
      </w:r>
      <w:r w:rsidR="009669E2">
        <w:rPr>
          <w:rFonts w:ascii="Times New Roman" w:hAnsi="Times New Roman" w:cs="Times New Roman"/>
          <w:sz w:val="28"/>
          <w:szCs w:val="28"/>
        </w:rPr>
        <w:t>-</w:t>
      </w:r>
      <w:r w:rsidRPr="00E9586C">
        <w:rPr>
          <w:rFonts w:ascii="Times New Roman" w:hAnsi="Times New Roman" w:cs="Times New Roman"/>
          <w:sz w:val="28"/>
          <w:szCs w:val="28"/>
        </w:rPr>
        <w:t>правовыми актами Российской Федерации, а также общепризнанными</w:t>
      </w:r>
      <w:r w:rsidR="0083677B">
        <w:rPr>
          <w:rFonts w:ascii="Times New Roman" w:hAnsi="Times New Roman" w:cs="Times New Roman"/>
          <w:sz w:val="28"/>
          <w:szCs w:val="28"/>
        </w:rPr>
        <w:t xml:space="preserve"> </w:t>
      </w:r>
      <w:r w:rsidR="0083677B" w:rsidRPr="0083677B">
        <w:rPr>
          <w:rFonts w:ascii="Times New Roman" w:hAnsi="Times New Roman" w:cs="Times New Roman"/>
          <w:sz w:val="28"/>
          <w:szCs w:val="28"/>
        </w:rPr>
        <w:t xml:space="preserve">принципами и </w:t>
      </w:r>
      <w:proofErr w:type="gramStart"/>
      <w:r w:rsidR="0083677B" w:rsidRPr="0083677B">
        <w:rPr>
          <w:rFonts w:ascii="Times New Roman" w:hAnsi="Times New Roman" w:cs="Times New Roman"/>
          <w:sz w:val="28"/>
          <w:szCs w:val="28"/>
        </w:rPr>
        <w:t>нормами международного права</w:t>
      </w:r>
      <w:proofErr w:type="gramEnd"/>
      <w:r w:rsidR="0083677B" w:rsidRPr="0083677B">
        <w:rPr>
          <w:rFonts w:ascii="Times New Roman" w:hAnsi="Times New Roman" w:cs="Times New Roman"/>
          <w:sz w:val="28"/>
          <w:szCs w:val="28"/>
        </w:rPr>
        <w:t xml:space="preserve"> и международными договорами Российской Федерации.</w:t>
      </w:r>
    </w:p>
    <w:p w:rsidR="0083677B" w:rsidRPr="0083677B" w:rsidRDefault="0083677B" w:rsidP="0083677B">
      <w:pPr>
        <w:spacing w:after="0" w:line="360" w:lineRule="auto"/>
        <w:ind w:firstLine="709"/>
        <w:jc w:val="both"/>
        <w:rPr>
          <w:rFonts w:ascii="Times New Roman" w:hAnsi="Times New Roman" w:cs="Times New Roman"/>
          <w:sz w:val="28"/>
          <w:szCs w:val="28"/>
        </w:rPr>
      </w:pPr>
      <w:r w:rsidRPr="0083677B">
        <w:rPr>
          <w:rFonts w:ascii="Times New Roman" w:hAnsi="Times New Roman" w:cs="Times New Roman"/>
          <w:sz w:val="28"/>
          <w:szCs w:val="28"/>
        </w:rPr>
        <w:lastRenderedPageBreak/>
        <w:t>В соответствии со</w:t>
      </w:r>
      <w:r w:rsidR="009669E2">
        <w:rPr>
          <w:rFonts w:ascii="Times New Roman" w:hAnsi="Times New Roman" w:cs="Times New Roman"/>
          <w:sz w:val="28"/>
          <w:szCs w:val="28"/>
        </w:rPr>
        <w:t xml:space="preserve"> </w:t>
      </w:r>
      <w:r w:rsidRPr="0083677B">
        <w:rPr>
          <w:rFonts w:ascii="Times New Roman" w:hAnsi="Times New Roman" w:cs="Times New Roman"/>
          <w:sz w:val="28"/>
          <w:szCs w:val="28"/>
        </w:rPr>
        <w:t>статьей 11</w:t>
      </w:r>
      <w:r w:rsidRPr="0083677B">
        <w:rPr>
          <w:rFonts w:ascii="Times New Roman" w:hAnsi="Times New Roman" w:cs="Times New Roman"/>
          <w:sz w:val="28"/>
          <w:szCs w:val="28"/>
        </w:rPr>
        <w:tab/>
        <w:t>Закона Российской</w:t>
      </w:r>
      <w:r w:rsidR="009669E2">
        <w:rPr>
          <w:rFonts w:ascii="Times New Roman" w:hAnsi="Times New Roman" w:cs="Times New Roman"/>
          <w:sz w:val="28"/>
          <w:szCs w:val="28"/>
        </w:rPr>
        <w:t xml:space="preserve"> </w:t>
      </w:r>
      <w:r w:rsidRPr="0083677B">
        <w:rPr>
          <w:rFonts w:ascii="Times New Roman" w:hAnsi="Times New Roman" w:cs="Times New Roman"/>
          <w:sz w:val="28"/>
          <w:szCs w:val="28"/>
        </w:rPr>
        <w:t>Федерации</w:t>
      </w:r>
      <w:r w:rsidR="009669E2">
        <w:rPr>
          <w:rFonts w:ascii="Times New Roman" w:hAnsi="Times New Roman" w:cs="Times New Roman"/>
          <w:sz w:val="28"/>
          <w:szCs w:val="28"/>
        </w:rPr>
        <w:t xml:space="preserve"> </w:t>
      </w:r>
      <w:r w:rsidRPr="0083677B">
        <w:rPr>
          <w:rFonts w:ascii="Times New Roman" w:hAnsi="Times New Roman" w:cs="Times New Roman"/>
          <w:sz w:val="28"/>
          <w:szCs w:val="28"/>
        </w:rPr>
        <w:t>от</w:t>
      </w:r>
      <w:r w:rsidR="009669E2">
        <w:rPr>
          <w:rFonts w:ascii="Times New Roman" w:hAnsi="Times New Roman" w:cs="Times New Roman"/>
          <w:sz w:val="28"/>
          <w:szCs w:val="28"/>
        </w:rPr>
        <w:t xml:space="preserve"> </w:t>
      </w:r>
      <w:r w:rsidRPr="0083677B">
        <w:rPr>
          <w:rFonts w:ascii="Times New Roman" w:hAnsi="Times New Roman" w:cs="Times New Roman"/>
          <w:sz w:val="28"/>
          <w:szCs w:val="28"/>
        </w:rPr>
        <w:t>1 апреля 1993 г.</w:t>
      </w:r>
      <w:r w:rsidR="009669E2">
        <w:rPr>
          <w:rFonts w:ascii="Times New Roman" w:hAnsi="Times New Roman" w:cs="Times New Roman"/>
          <w:sz w:val="28"/>
          <w:szCs w:val="28"/>
        </w:rPr>
        <w:t xml:space="preserve"> </w:t>
      </w:r>
      <w:r w:rsidRPr="0083677B">
        <w:rPr>
          <w:rFonts w:ascii="Times New Roman" w:hAnsi="Times New Roman" w:cs="Times New Roman"/>
          <w:sz w:val="28"/>
          <w:szCs w:val="28"/>
        </w:rPr>
        <w:t>№</w:t>
      </w:r>
      <w:r w:rsidR="009669E2">
        <w:rPr>
          <w:rFonts w:ascii="Times New Roman" w:hAnsi="Times New Roman" w:cs="Times New Roman"/>
          <w:sz w:val="28"/>
          <w:szCs w:val="28"/>
        </w:rPr>
        <w:t xml:space="preserve"> </w:t>
      </w:r>
      <w:r w:rsidRPr="0083677B">
        <w:rPr>
          <w:rFonts w:ascii="Times New Roman" w:hAnsi="Times New Roman" w:cs="Times New Roman"/>
          <w:sz w:val="28"/>
          <w:szCs w:val="28"/>
        </w:rPr>
        <w:t>4730-1</w:t>
      </w:r>
      <w:r w:rsidR="009669E2">
        <w:rPr>
          <w:rFonts w:ascii="Times New Roman" w:hAnsi="Times New Roman" w:cs="Times New Roman"/>
          <w:sz w:val="28"/>
          <w:szCs w:val="28"/>
        </w:rPr>
        <w:t xml:space="preserve"> </w:t>
      </w:r>
      <w:r w:rsidRPr="0083677B">
        <w:rPr>
          <w:rFonts w:ascii="Times New Roman" w:hAnsi="Times New Roman" w:cs="Times New Roman"/>
          <w:sz w:val="28"/>
          <w:szCs w:val="28"/>
        </w:rPr>
        <w:t>«О</w:t>
      </w:r>
      <w:r w:rsidR="009669E2">
        <w:rPr>
          <w:rFonts w:ascii="Times New Roman" w:hAnsi="Times New Roman" w:cs="Times New Roman"/>
          <w:sz w:val="28"/>
          <w:szCs w:val="28"/>
        </w:rPr>
        <w:t xml:space="preserve"> </w:t>
      </w:r>
      <w:r w:rsidRPr="0083677B">
        <w:rPr>
          <w:rFonts w:ascii="Times New Roman" w:hAnsi="Times New Roman" w:cs="Times New Roman"/>
          <w:sz w:val="28"/>
          <w:szCs w:val="28"/>
        </w:rPr>
        <w:t>государственной границе</w:t>
      </w:r>
      <w:r w:rsidR="009669E2">
        <w:rPr>
          <w:rFonts w:ascii="Times New Roman" w:hAnsi="Times New Roman" w:cs="Times New Roman"/>
          <w:sz w:val="28"/>
          <w:szCs w:val="28"/>
        </w:rPr>
        <w:t xml:space="preserve"> </w:t>
      </w:r>
      <w:r w:rsidRPr="0083677B">
        <w:rPr>
          <w:rFonts w:ascii="Times New Roman" w:hAnsi="Times New Roman" w:cs="Times New Roman"/>
          <w:sz w:val="28"/>
          <w:szCs w:val="28"/>
        </w:rPr>
        <w:t>Российской Федерации» в порядке, определяемом постановлением Правительства Российской</w:t>
      </w:r>
      <w:r w:rsidR="009669E2">
        <w:rPr>
          <w:rFonts w:ascii="Times New Roman" w:hAnsi="Times New Roman" w:cs="Times New Roman"/>
          <w:sz w:val="28"/>
          <w:szCs w:val="28"/>
        </w:rPr>
        <w:t xml:space="preserve"> </w:t>
      </w:r>
      <w:r w:rsidRPr="0083677B">
        <w:rPr>
          <w:rFonts w:ascii="Times New Roman" w:hAnsi="Times New Roman" w:cs="Times New Roman"/>
          <w:sz w:val="28"/>
          <w:szCs w:val="28"/>
        </w:rPr>
        <w:t>Федерации</w:t>
      </w:r>
      <w:r w:rsidR="00316E48">
        <w:rPr>
          <w:rFonts w:ascii="Times New Roman" w:hAnsi="Times New Roman" w:cs="Times New Roman"/>
          <w:sz w:val="28"/>
          <w:szCs w:val="28"/>
        </w:rPr>
        <w:t xml:space="preserve"> </w:t>
      </w:r>
      <w:r w:rsidRPr="0083677B">
        <w:rPr>
          <w:rFonts w:ascii="Times New Roman" w:hAnsi="Times New Roman" w:cs="Times New Roman"/>
          <w:sz w:val="28"/>
          <w:szCs w:val="28"/>
        </w:rPr>
        <w:t>от 4</w:t>
      </w:r>
      <w:r w:rsidR="00316E48">
        <w:rPr>
          <w:rFonts w:ascii="Times New Roman" w:hAnsi="Times New Roman" w:cs="Times New Roman"/>
          <w:sz w:val="28"/>
          <w:szCs w:val="28"/>
        </w:rPr>
        <w:t xml:space="preserve"> </w:t>
      </w:r>
      <w:r w:rsidRPr="0083677B">
        <w:rPr>
          <w:rFonts w:ascii="Times New Roman" w:hAnsi="Times New Roman" w:cs="Times New Roman"/>
          <w:sz w:val="28"/>
          <w:szCs w:val="28"/>
        </w:rPr>
        <w:t>июня 2012</w:t>
      </w:r>
      <w:r w:rsidR="00316E48">
        <w:rPr>
          <w:rFonts w:ascii="Times New Roman" w:hAnsi="Times New Roman" w:cs="Times New Roman"/>
          <w:sz w:val="28"/>
          <w:szCs w:val="28"/>
        </w:rPr>
        <w:t xml:space="preserve"> г. № </w:t>
      </w:r>
      <w:r w:rsidRPr="0083677B">
        <w:rPr>
          <w:rFonts w:ascii="Times New Roman" w:hAnsi="Times New Roman" w:cs="Times New Roman"/>
          <w:sz w:val="28"/>
          <w:szCs w:val="28"/>
        </w:rPr>
        <w:t>546</w:t>
      </w:r>
      <w:r w:rsidR="00771397">
        <w:rPr>
          <w:rFonts w:ascii="Times New Roman" w:hAnsi="Times New Roman" w:cs="Times New Roman"/>
          <w:sz w:val="28"/>
          <w:szCs w:val="28"/>
        </w:rPr>
        <w:t xml:space="preserve"> </w:t>
      </w:r>
      <w:r w:rsidRPr="0083677B">
        <w:rPr>
          <w:rFonts w:ascii="Times New Roman" w:hAnsi="Times New Roman" w:cs="Times New Roman"/>
          <w:sz w:val="28"/>
          <w:szCs w:val="28"/>
        </w:rPr>
        <w:t>«Об утверждении Положения о содержании пограничного контроля при пропуске лиц, транспортных средств, грузов, товаров и животных через государственную границу Российской Федерации» в ходе пограничного контроля осуществляется проведение комплекса действий по признанию законности пересечения государственной границы лицами, въезжающими в Российскую Федерацию, либо в разрешении на пересечение государственной границы лицами, выезжающими из Российской Федерации.</w:t>
      </w:r>
    </w:p>
    <w:p w:rsidR="0083677B" w:rsidRPr="0083677B" w:rsidRDefault="0083677B" w:rsidP="0083677B">
      <w:pPr>
        <w:spacing w:after="0" w:line="360" w:lineRule="auto"/>
        <w:ind w:firstLine="709"/>
        <w:jc w:val="both"/>
        <w:rPr>
          <w:rFonts w:ascii="Times New Roman" w:hAnsi="Times New Roman" w:cs="Times New Roman"/>
          <w:sz w:val="28"/>
          <w:szCs w:val="28"/>
        </w:rPr>
      </w:pPr>
      <w:r w:rsidRPr="0083677B">
        <w:rPr>
          <w:rFonts w:ascii="Times New Roman" w:hAnsi="Times New Roman" w:cs="Times New Roman"/>
          <w:sz w:val="28"/>
          <w:szCs w:val="28"/>
        </w:rPr>
        <w:t>Комплекс действий</w:t>
      </w:r>
      <w:r w:rsidR="00771397">
        <w:rPr>
          <w:rFonts w:ascii="Times New Roman" w:hAnsi="Times New Roman" w:cs="Times New Roman"/>
          <w:sz w:val="28"/>
          <w:szCs w:val="28"/>
        </w:rPr>
        <w:t xml:space="preserve"> </w:t>
      </w:r>
      <w:r w:rsidRPr="0083677B">
        <w:rPr>
          <w:rFonts w:ascii="Times New Roman" w:hAnsi="Times New Roman" w:cs="Times New Roman"/>
          <w:sz w:val="28"/>
          <w:szCs w:val="28"/>
        </w:rPr>
        <w:t>по признанию</w:t>
      </w:r>
      <w:r w:rsidR="00771397">
        <w:rPr>
          <w:rFonts w:ascii="Times New Roman" w:hAnsi="Times New Roman" w:cs="Times New Roman"/>
          <w:sz w:val="28"/>
          <w:szCs w:val="28"/>
        </w:rPr>
        <w:t xml:space="preserve"> </w:t>
      </w:r>
      <w:r w:rsidRPr="0083677B">
        <w:rPr>
          <w:rFonts w:ascii="Times New Roman" w:hAnsi="Times New Roman" w:cs="Times New Roman"/>
          <w:sz w:val="28"/>
          <w:szCs w:val="28"/>
        </w:rPr>
        <w:t>законности</w:t>
      </w:r>
      <w:r w:rsidR="00771397">
        <w:rPr>
          <w:rFonts w:ascii="Times New Roman" w:hAnsi="Times New Roman" w:cs="Times New Roman"/>
          <w:sz w:val="28"/>
          <w:szCs w:val="28"/>
        </w:rPr>
        <w:t xml:space="preserve"> </w:t>
      </w:r>
      <w:r w:rsidRPr="0083677B">
        <w:rPr>
          <w:rFonts w:ascii="Times New Roman" w:hAnsi="Times New Roman" w:cs="Times New Roman"/>
          <w:sz w:val="28"/>
          <w:szCs w:val="28"/>
        </w:rPr>
        <w:t>пересечения</w:t>
      </w:r>
      <w:r w:rsidR="00771397">
        <w:rPr>
          <w:rFonts w:ascii="Times New Roman" w:hAnsi="Times New Roman" w:cs="Times New Roman"/>
          <w:sz w:val="28"/>
          <w:szCs w:val="28"/>
        </w:rPr>
        <w:t xml:space="preserve"> </w:t>
      </w:r>
      <w:r w:rsidRPr="0083677B">
        <w:rPr>
          <w:rFonts w:ascii="Times New Roman" w:hAnsi="Times New Roman" w:cs="Times New Roman"/>
          <w:sz w:val="28"/>
          <w:szCs w:val="28"/>
        </w:rPr>
        <w:t>государственной границы включает в себя применение методов пограничного контроля в соответствии с Постановлением Правительства Российской Федерации от 2 февраля 2005 г. № 50 «О порядке применения средств и методов контроля при осуществлении пропуска лиц, транспортных средств, грузов, товаров и животных через государственную границу</w:t>
      </w:r>
      <w:r w:rsidR="00771397">
        <w:rPr>
          <w:rFonts w:ascii="Times New Roman" w:hAnsi="Times New Roman" w:cs="Times New Roman"/>
          <w:sz w:val="28"/>
          <w:szCs w:val="28"/>
        </w:rPr>
        <w:t xml:space="preserve"> Российской Федерации»</w:t>
      </w:r>
      <w:r w:rsidRPr="0083677B">
        <w:rPr>
          <w:rFonts w:ascii="Times New Roman" w:hAnsi="Times New Roman" w:cs="Times New Roman"/>
          <w:sz w:val="28"/>
          <w:szCs w:val="28"/>
        </w:rPr>
        <w:t>. Решение о применении того или иного метода пограничного контроля принимается уполномоченным должностным лицом подр</w:t>
      </w:r>
      <w:r w:rsidR="00FF08BB">
        <w:rPr>
          <w:rFonts w:ascii="Times New Roman" w:hAnsi="Times New Roman" w:cs="Times New Roman"/>
          <w:sz w:val="28"/>
          <w:szCs w:val="28"/>
        </w:rPr>
        <w:t>азделения пограничного контроля, в каждом конкретном случае.</w:t>
      </w:r>
    </w:p>
    <w:p w:rsidR="0083677B" w:rsidRPr="0083677B" w:rsidRDefault="00771397" w:rsidP="0083677B">
      <w:pPr>
        <w:spacing w:after="0" w:line="360" w:lineRule="auto"/>
        <w:ind w:firstLine="709"/>
        <w:jc w:val="both"/>
        <w:rPr>
          <w:rFonts w:ascii="Times New Roman" w:hAnsi="Times New Roman" w:cs="Times New Roman"/>
          <w:sz w:val="28"/>
          <w:szCs w:val="28"/>
        </w:rPr>
      </w:pPr>
      <w:r w:rsidRPr="0083677B">
        <w:rPr>
          <w:rFonts w:ascii="Times New Roman" w:hAnsi="Times New Roman" w:cs="Times New Roman"/>
          <w:sz w:val="28"/>
          <w:szCs w:val="28"/>
        </w:rPr>
        <w:t>Помимо этого,</w:t>
      </w:r>
      <w:r w:rsidR="0083677B" w:rsidRPr="0083677B">
        <w:rPr>
          <w:rFonts w:ascii="Times New Roman" w:hAnsi="Times New Roman" w:cs="Times New Roman"/>
          <w:sz w:val="28"/>
          <w:szCs w:val="28"/>
        </w:rPr>
        <w:t xml:space="preserve"> в ходе пограничного контроля подразделениями пограничного контроля выполняются поручения государственных органов в отношении лиц, право которых на выезд из Российской Федерации ограничено в установленном законодательством Российской Федерации порядке, либо въезд которых в Российскую Федерацию или выезд из Российской Федерации контролируется уполномоченными на то органами.</w:t>
      </w:r>
    </w:p>
    <w:p w:rsidR="0083677B" w:rsidRPr="0083677B" w:rsidRDefault="00771397" w:rsidP="00836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3677B" w:rsidRPr="0083677B">
        <w:rPr>
          <w:rFonts w:ascii="Times New Roman" w:hAnsi="Times New Roman" w:cs="Times New Roman"/>
          <w:sz w:val="28"/>
          <w:szCs w:val="28"/>
        </w:rPr>
        <w:t>есовершеннолетни</w:t>
      </w:r>
      <w:r>
        <w:rPr>
          <w:rFonts w:ascii="Times New Roman" w:hAnsi="Times New Roman" w:cs="Times New Roman"/>
          <w:sz w:val="28"/>
          <w:szCs w:val="28"/>
        </w:rPr>
        <w:t>е</w:t>
      </w:r>
      <w:r w:rsidR="0083677B" w:rsidRPr="0083677B">
        <w:rPr>
          <w:rFonts w:ascii="Times New Roman" w:hAnsi="Times New Roman" w:cs="Times New Roman"/>
          <w:sz w:val="28"/>
          <w:szCs w:val="28"/>
        </w:rPr>
        <w:t xml:space="preserve"> граждан</w:t>
      </w:r>
      <w:r>
        <w:rPr>
          <w:rFonts w:ascii="Times New Roman" w:hAnsi="Times New Roman" w:cs="Times New Roman"/>
          <w:sz w:val="28"/>
          <w:szCs w:val="28"/>
        </w:rPr>
        <w:t>е</w:t>
      </w:r>
      <w:r w:rsidR="0083677B" w:rsidRPr="0083677B">
        <w:rPr>
          <w:rFonts w:ascii="Times New Roman" w:hAnsi="Times New Roman" w:cs="Times New Roman"/>
          <w:sz w:val="28"/>
          <w:szCs w:val="28"/>
        </w:rPr>
        <w:t xml:space="preserve"> Российской Федерации могут выезжать из Российской Федерации совместно с одним из их законных представителей, если другим законным представителем не подано заявление о несогласии на такой выезд. В случае если несовершеннолетний гражданин Российской </w:t>
      </w:r>
      <w:r w:rsidR="0083677B" w:rsidRPr="0083677B">
        <w:rPr>
          <w:rFonts w:ascii="Times New Roman" w:hAnsi="Times New Roman" w:cs="Times New Roman"/>
          <w:sz w:val="28"/>
          <w:szCs w:val="28"/>
        </w:rPr>
        <w:lastRenderedPageBreak/>
        <w:t>Федерации выезжает из Российской Федерации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 несовершеннолетнего на выезд несовершеннолетнего гражданина Российской Федерации, при этом в нотариально оформленном согласии могут быть указаны срок выезда и государство (государства), которое (которые) он намерен посетить.</w:t>
      </w:r>
    </w:p>
    <w:p w:rsidR="0083677B" w:rsidRPr="0083677B" w:rsidRDefault="0083677B" w:rsidP="0083677B">
      <w:pPr>
        <w:spacing w:after="0" w:line="360" w:lineRule="auto"/>
        <w:ind w:firstLine="709"/>
        <w:jc w:val="both"/>
        <w:rPr>
          <w:rFonts w:ascii="Times New Roman" w:hAnsi="Times New Roman" w:cs="Times New Roman"/>
          <w:sz w:val="28"/>
          <w:szCs w:val="28"/>
        </w:rPr>
      </w:pPr>
      <w:r w:rsidRPr="0083677B">
        <w:rPr>
          <w:rFonts w:ascii="Times New Roman" w:hAnsi="Times New Roman" w:cs="Times New Roman"/>
          <w:sz w:val="28"/>
          <w:szCs w:val="28"/>
        </w:rPr>
        <w:t>При указании в согласии государства (государств), которые намерен посетить несовершеннолетний гражданин Российской Федерации, его пропуск через государственную границу Российской Федерации осуществляется</w:t>
      </w:r>
      <w:r>
        <w:rPr>
          <w:rFonts w:ascii="Times New Roman" w:hAnsi="Times New Roman" w:cs="Times New Roman"/>
          <w:sz w:val="28"/>
          <w:szCs w:val="28"/>
        </w:rPr>
        <w:t xml:space="preserve"> </w:t>
      </w:r>
      <w:r w:rsidRPr="0083677B">
        <w:rPr>
          <w:rFonts w:ascii="Times New Roman" w:hAnsi="Times New Roman" w:cs="Times New Roman"/>
          <w:sz w:val="28"/>
          <w:szCs w:val="28"/>
        </w:rPr>
        <w:t>исключительно при следовании в указанные страны. При этом в случае следования несовершеннолетнего гражданина Российской Федерации в указанное в согласии государство транзитом через третью страну, не указанную в согласии, пропуск предъявителя согласия осуществляется только при наличии у него документального подтверждения о следовании транзитом (</w:t>
      </w:r>
      <w:r w:rsidR="00CD5FBF" w:rsidRPr="0083677B">
        <w:rPr>
          <w:rFonts w:ascii="Times New Roman" w:hAnsi="Times New Roman" w:cs="Times New Roman"/>
          <w:sz w:val="28"/>
          <w:szCs w:val="28"/>
        </w:rPr>
        <w:t>например,</w:t>
      </w:r>
      <w:r w:rsidRPr="0083677B">
        <w:rPr>
          <w:rFonts w:ascii="Times New Roman" w:hAnsi="Times New Roman" w:cs="Times New Roman"/>
          <w:sz w:val="28"/>
          <w:szCs w:val="28"/>
        </w:rPr>
        <w:t xml:space="preserve"> авиабилет с подтвержденной датой вылета из аэропорта пересадки на территории иностранного государства).</w:t>
      </w:r>
    </w:p>
    <w:p w:rsidR="00E9586C" w:rsidRDefault="0083677B" w:rsidP="0083677B">
      <w:pPr>
        <w:spacing w:after="0" w:line="360" w:lineRule="auto"/>
        <w:ind w:firstLine="709"/>
        <w:jc w:val="both"/>
        <w:rPr>
          <w:rFonts w:ascii="Times New Roman" w:hAnsi="Times New Roman" w:cs="Times New Roman"/>
          <w:sz w:val="28"/>
          <w:szCs w:val="28"/>
        </w:rPr>
      </w:pPr>
      <w:r w:rsidRPr="0083677B">
        <w:rPr>
          <w:rFonts w:ascii="Times New Roman" w:hAnsi="Times New Roman" w:cs="Times New Roman"/>
          <w:sz w:val="28"/>
          <w:szCs w:val="28"/>
        </w:rPr>
        <w:t>Кроме того, для учета в организации международных грузоперевозок информируем, что в соответствии с приказом Минсельхоза Республики Казахстан от 10 апреля 2023 г. № 132 с 11 апреля 2023 г. введен запрет сроком на 6 месяцев на ввоз пшеницы (код ТНВЭД 100119; 100199) на территорию Республики Казахстан автомобильным транспортом, в том числе из стран Евразийского экономического союза.</w:t>
      </w:r>
    </w:p>
    <w:bookmarkEnd w:id="0"/>
    <w:p w:rsidR="00F57AEA" w:rsidRDefault="00F57AEA" w:rsidP="0083677B">
      <w:pPr>
        <w:spacing w:after="0" w:line="360" w:lineRule="auto"/>
        <w:ind w:firstLine="709"/>
        <w:jc w:val="both"/>
        <w:rPr>
          <w:rFonts w:ascii="Times New Roman" w:hAnsi="Times New Roman" w:cs="Times New Roman"/>
          <w:sz w:val="28"/>
          <w:szCs w:val="28"/>
        </w:rPr>
      </w:pPr>
    </w:p>
    <w:p w:rsidR="00F57AEA" w:rsidRPr="00F57AEA" w:rsidRDefault="00F57AEA" w:rsidP="00F57AEA">
      <w:pPr>
        <w:spacing w:after="0" w:line="240" w:lineRule="auto"/>
        <w:ind w:firstLine="709"/>
        <w:jc w:val="right"/>
        <w:rPr>
          <w:rFonts w:ascii="Times New Roman" w:hAnsi="Times New Roman" w:cs="Times New Roman"/>
          <w:sz w:val="28"/>
          <w:szCs w:val="28"/>
        </w:rPr>
      </w:pPr>
      <w:r w:rsidRPr="00F57AEA">
        <w:rPr>
          <w:rFonts w:ascii="Times New Roman" w:hAnsi="Times New Roman" w:cs="Times New Roman"/>
          <w:sz w:val="28"/>
          <w:szCs w:val="28"/>
        </w:rPr>
        <w:t>Пресс-служба Пограничного управления ФСБ России</w:t>
      </w:r>
    </w:p>
    <w:p w:rsidR="00F57AEA" w:rsidRPr="00E9586C" w:rsidRDefault="00F57AEA" w:rsidP="00F57AEA">
      <w:pPr>
        <w:spacing w:after="0" w:line="240" w:lineRule="auto"/>
        <w:ind w:firstLine="709"/>
        <w:jc w:val="right"/>
        <w:rPr>
          <w:rFonts w:ascii="Times New Roman" w:hAnsi="Times New Roman" w:cs="Times New Roman"/>
          <w:sz w:val="28"/>
          <w:szCs w:val="28"/>
        </w:rPr>
      </w:pPr>
      <w:r w:rsidRPr="00F57AEA">
        <w:rPr>
          <w:rFonts w:ascii="Times New Roman" w:hAnsi="Times New Roman" w:cs="Times New Roman"/>
          <w:sz w:val="28"/>
          <w:szCs w:val="28"/>
        </w:rPr>
        <w:t>по Новосибирской области</w:t>
      </w:r>
    </w:p>
    <w:sectPr w:rsidR="00F57AEA" w:rsidRPr="00E95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6C"/>
    <w:rsid w:val="001101A1"/>
    <w:rsid w:val="00316E48"/>
    <w:rsid w:val="005826AD"/>
    <w:rsid w:val="0061794B"/>
    <w:rsid w:val="00696385"/>
    <w:rsid w:val="00713E6B"/>
    <w:rsid w:val="00740E11"/>
    <w:rsid w:val="00771397"/>
    <w:rsid w:val="0083677B"/>
    <w:rsid w:val="009669E2"/>
    <w:rsid w:val="00AD1511"/>
    <w:rsid w:val="00BA0C51"/>
    <w:rsid w:val="00CD1785"/>
    <w:rsid w:val="00CD5FBF"/>
    <w:rsid w:val="00DB0F52"/>
    <w:rsid w:val="00E9586C"/>
    <w:rsid w:val="00F57AEA"/>
    <w:rsid w:val="00FF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179D"/>
  <w15:chartTrackingRefBased/>
  <w15:docId w15:val="{530183AB-B39D-4914-9CC8-95C2D01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подведения"/>
    <w:next w:val="a"/>
    <w:link w:val="a4"/>
    <w:qFormat/>
    <w:rsid w:val="00696385"/>
    <w:pPr>
      <w:spacing w:after="0" w:line="360" w:lineRule="auto"/>
      <w:jc w:val="both"/>
    </w:pPr>
    <w:rPr>
      <w:rFonts w:ascii="Times New Roman" w:eastAsiaTheme="majorEastAsia" w:hAnsi="Times New Roman"/>
      <w:bCs/>
      <w:kern w:val="32"/>
      <w:sz w:val="28"/>
      <w:szCs w:val="28"/>
    </w:rPr>
  </w:style>
  <w:style w:type="character" w:customStyle="1" w:styleId="a4">
    <w:name w:val="Абзац подведения Знак"/>
    <w:basedOn w:val="a0"/>
    <w:link w:val="a3"/>
    <w:rsid w:val="00696385"/>
    <w:rPr>
      <w:rFonts w:ascii="Times New Roman" w:eastAsiaTheme="majorEastAsia" w:hAnsi="Times New Roman"/>
      <w:bCs/>
      <w:kern w:val="32"/>
      <w:sz w:val="28"/>
      <w:szCs w:val="28"/>
    </w:rPr>
  </w:style>
  <w:style w:type="paragraph" w:customStyle="1" w:styleId="a5">
    <w:name w:val="Абзац"/>
    <w:basedOn w:val="a3"/>
    <w:link w:val="a6"/>
    <w:qFormat/>
    <w:rsid w:val="00696385"/>
    <w:pPr>
      <w:keepLines/>
      <w:suppressAutoHyphens/>
      <w:spacing w:before="100" w:beforeAutospacing="1" w:after="100" w:afterAutospacing="1"/>
    </w:pPr>
  </w:style>
  <w:style w:type="character" w:customStyle="1" w:styleId="a6">
    <w:name w:val="Абзац Знак"/>
    <w:basedOn w:val="a4"/>
    <w:link w:val="a5"/>
    <w:rsid w:val="00696385"/>
    <w:rPr>
      <w:rFonts w:ascii="Times New Roman" w:eastAsiaTheme="majorEastAsia" w:hAnsi="Times New Roman"/>
      <w:bCs/>
      <w:kern w:val="32"/>
      <w:sz w:val="28"/>
      <w:szCs w:val="28"/>
    </w:rPr>
  </w:style>
  <w:style w:type="paragraph" w:styleId="a7">
    <w:name w:val="Balloon Text"/>
    <w:basedOn w:val="a"/>
    <w:link w:val="a8"/>
    <w:uiPriority w:val="99"/>
    <w:semiHidden/>
    <w:unhideWhenUsed/>
    <w:rsid w:val="005826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novosibobl@fsb.ru"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техник</dc:creator>
  <cp:keywords/>
  <dc:description/>
  <cp:lastModifiedBy>User</cp:lastModifiedBy>
  <cp:revision>6</cp:revision>
  <cp:lastPrinted>2023-05-11T09:04:00Z</cp:lastPrinted>
  <dcterms:created xsi:type="dcterms:W3CDTF">2023-05-11T08:38:00Z</dcterms:created>
  <dcterms:modified xsi:type="dcterms:W3CDTF">2023-05-12T04:54:00Z</dcterms:modified>
</cp:coreProperties>
</file>