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object w:dxaOrig="801" w:dyaOrig="1345">
          <v:shape id="ole_rId2" style="width:56.4pt;height:89.4pt" o:ole="">
            <v:imagedata r:id="rId3" o:title=""/>
          </v:shape>
          <o:OLEObject Type="Embed" ProgID="" ShapeID="ole_rId2" DrawAspect="Content" ObjectID="_1605765463" r:id="rId2"/>
        </w:objec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СООБЩЕНИЕ ПРЕСС-СЛУЖБЫ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г. Новосибирск, ул. Залесского 9, тел.: (383) 216-87-82,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e-mail: </w:t>
      </w:r>
      <w:hyperlink r:id="rId4">
        <w:r>
          <w:rPr>
            <w:rStyle w:val="Style15"/>
            <w:rFonts w:eastAsia="Times New Roman" w:cs="Times New Roman" w:ascii="Times New Roman" w:hAnsi="Times New Roman"/>
            <w:color w:val="0000FF"/>
            <w:sz w:val="24"/>
            <w:szCs w:val="24"/>
            <w:lang w:val="en-US"/>
          </w:rPr>
          <w:t>pu.novosibobl@fsb.ru</w:t>
        </w:r>
      </w:hyperlink>
    </w:p>
    <w:p>
      <w:pPr>
        <w:pStyle w:val="Normal"/>
        <w:widowControl w:val="false"/>
        <w:spacing w:lineRule="auto" w:line="360" w:before="0" w:after="0"/>
        <w:ind w:firstLine="396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Пограничное управление ФСБ России по Новосибирской области информирует граждан, что с 5 июля 2021 года вступает в силу новый Административный регламент по выдаче пропусков в пограничную зону и разрешений на хозяйственную, промысловую и иную деятельность в пограничной зоне.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Приказом ФСБ России от 3 марта 2021 года № 89 утвержден Административный регламент Федеральной службы безопасности Российской Федерации по предоставлению государственной услуги по выдаче пропусков для въезда (прохода) лиц и транспортных средств в пограничную зону, разрешений на хозяйственную, промысловую и иную деятельность, проведение массовых общественно-политических, культурных и других мероприятий, содержание и выпас скота в пограничной зоне, промысловую, исследовательскую, изыскательскую и иную деятельность в российской части вод пограничных рек, озер и иных водных объектов, где установлен пограничный режим, и признан утратившим силу приказ ФСБ России от 7 августа 2017 г. N 455 определяющий раннее этот же порядок.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Заявителями согласно новому регламенту являются: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а) граждане Российской Федерации, иностранные граждане (подданные иностранных государств), лица без гражданства, достигшие 18-летнего возраста;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б) российские и иностранные юридические лица, индивидуальные предприниматели, их представители;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в) один из родителей, усыновителей, опекунов или попечителей гражданина, не достигшего 18-летнего возраста, или гражданина, признанного в установленном законодательством Российской Федерации порядке недееспособным (ограниченно дееспособным), обратившийся с заявлением о предоставлении государственной услуги в отношении этого гражданина, если иное не предусмотрено законодательством Российской Федерации.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Срок предоставления государственной услуги исчисляется со дня регистрации в пограничном органе, подразделении пограничного органа заявления (ходатайства) о предоставлении государственной услуги и не может превышать: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гражданину Российской Федерации - пятнадцати рабочих дней;</w:t>
      </w:r>
      <w:bookmarkStart w:id="0" w:name="_GoBack"/>
      <w:bookmarkEnd w:id="0"/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иностранному гражданину (подданному иностранного государства), лицу без гражданства - тридцати рабочих дней.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Индивидуальный или коллективный пропуск и разрешения выдаются гражданам Российской Федерации, имеющим регистрацию по месту жительства в пределах Новосибирской области, - на срок, указанный заявителем, но не более чем на три года; другим категориям граждан - на срок, указанный заявителем, но не более чем на один год.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случае если срок действия документа, удостоверяющего личность гражданина, истекает ранее даты окончания срока, указанного заявителем в заявлении (ходатайстве) о предоставлении государственной услуги, индивидуальный или коллективный пропуск и разрешение выдаются со сроком действия до даты окончания срока действия документа, удостоверяющего личность гражданина.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Взимание государственной пошлины или иной платы за предоставление государственной услуги законодательством Российской Федерации не предусмотрено.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Заявитель направляет в пограничный орган, подразделение пограничного органа заявления (ходатайства) о предоставлении государственной услуги и документов, необходимых для ее предоставления. Заявления (ходатайства) и документы, необходимые для предоставления государственной услуги, заявитель направляет: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а) путем личного обращения в пограничный орган – г. Новосибирск, ул. Залесского 9, подразделение пограничного органа или посредством почтовой связи на бумажном носителе;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б) посредством Единого портала госуслуг или электронной почты пограничного органа 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pu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novosibobl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@fsb.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 в форме электронного документа.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6bb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93a8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lang w:val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93a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mailto:pu.novosibobl@fsb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Application>Neat_Office/6.2.8.2$Windows_x86 LibreOffice_project/</Application>
  <Pages>3</Pages>
  <Words>440</Words>
  <Characters>3247</Characters>
  <CharactersWithSpaces>3670</CharactersWithSpaces>
  <Paragraphs>20</Paragraphs>
  <Company>ПУ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2021-06-28T07:14:00Z</dcterms:created>
  <dc:creator>ГОС</dc:creator>
  <dc:description/>
  <dc:language>ru-RU</dc:language>
  <cp:lastModifiedBy/>
  <cp:lastPrinted>2020-01-21T09:34:00Z</cp:lastPrinted>
  <dcterms:modified xsi:type="dcterms:W3CDTF">2021-07-02T11:27:57Z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ПУ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