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1E62" w:rsidRPr="00421E62" w:rsidRDefault="00421E62" w:rsidP="00421E62">
      <w:r w:rsidRPr="00421E62">
        <w:t>Как стать самозанятым</w:t>
      </w:r>
    </w:p>
    <w:p w:rsidR="00421E62" w:rsidRPr="00421E62" w:rsidRDefault="00421E62" w:rsidP="00421E62">
      <w:r w:rsidRPr="00421E62">
        <w:drawing>
          <wp:inline distT="0" distB="0" distL="0" distR="0">
            <wp:extent cx="5715000" cy="3771900"/>
            <wp:effectExtent l="0" t="0" r="0" b="0"/>
            <wp:docPr id="3" name="Рисунок 3" descr="Как стать самозанятым">
              <a:hlinkClick xmlns:a="http://schemas.openxmlformats.org/drawingml/2006/main" r:id="rId5" tooltip="&quot;Как стать самозанятым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стать самозанятым">
                      <a:hlinkClick r:id="rId5" tooltip="&quot;Как стать самозанятым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E62" w:rsidRPr="00421E62" w:rsidRDefault="00421E62" w:rsidP="00421E62">
      <w:r w:rsidRPr="00421E62">
        <w:t>Чтобы использовать специальный налоговый режим для самозанятых, нужно пройти регистрацию и получить подтверждение. Без регистрации применение налогового режима и формирование чеков невозможно.</w:t>
      </w:r>
    </w:p>
    <w:p w:rsidR="00421E62" w:rsidRPr="00421E62" w:rsidRDefault="00421E62" w:rsidP="00421E62">
      <w:r w:rsidRPr="00421E62">
        <w:t>Способы регистрации:</w:t>
      </w:r>
    </w:p>
    <w:p w:rsidR="00421E62" w:rsidRPr="00421E62" w:rsidRDefault="00421E62" w:rsidP="00421E62">
      <w:pPr>
        <w:numPr>
          <w:ilvl w:val="0"/>
          <w:numId w:val="1"/>
        </w:numPr>
      </w:pPr>
      <w:r w:rsidRPr="00421E62">
        <w:t>Бесплатное мобильное приложение «</w:t>
      </w:r>
      <w:hyperlink r:id="rId7" w:tgtFrame="_blank" w:history="1">
        <w:r w:rsidRPr="00421E62">
          <w:rPr>
            <w:rStyle w:val="a3"/>
          </w:rPr>
          <w:t>Мой налог</w:t>
        </w:r>
      </w:hyperlink>
      <w:r w:rsidRPr="00421E62">
        <w:t>»</w:t>
      </w:r>
    </w:p>
    <w:p w:rsidR="00421E62" w:rsidRPr="00421E62" w:rsidRDefault="00421E62" w:rsidP="00421E62">
      <w:pPr>
        <w:numPr>
          <w:ilvl w:val="0"/>
          <w:numId w:val="1"/>
        </w:numPr>
      </w:pPr>
      <w:hyperlink r:id="rId8" w:tgtFrame="_blank" w:history="1">
        <w:r w:rsidRPr="00421E62">
          <w:rPr>
            <w:rStyle w:val="a3"/>
          </w:rPr>
          <w:t>Кабинет налогоплательщика</w:t>
        </w:r>
      </w:hyperlink>
      <w:r w:rsidRPr="00421E62">
        <w:t> «Налога на профессиональный доход» на сайте ФНС России</w:t>
      </w:r>
    </w:p>
    <w:p w:rsidR="00421E62" w:rsidRPr="00421E62" w:rsidRDefault="00421E62" w:rsidP="00421E62">
      <w:pPr>
        <w:numPr>
          <w:ilvl w:val="0"/>
          <w:numId w:val="1"/>
        </w:numPr>
      </w:pPr>
      <w:hyperlink r:id="rId9" w:tgtFrame="_blank" w:history="1">
        <w:r w:rsidRPr="00421E62">
          <w:rPr>
            <w:rStyle w:val="a3"/>
          </w:rPr>
          <w:t>Уполномоченные банки</w:t>
        </w:r>
      </w:hyperlink>
    </w:p>
    <w:p w:rsidR="00421E62" w:rsidRPr="00421E62" w:rsidRDefault="00421E62" w:rsidP="00421E62">
      <w:pPr>
        <w:numPr>
          <w:ilvl w:val="0"/>
          <w:numId w:val="1"/>
        </w:numPr>
      </w:pPr>
      <w:r w:rsidRPr="00421E62">
        <w:t>С помощью учетной записи Единого портала государственных и муниципальных услуг</w:t>
      </w:r>
    </w:p>
    <w:p w:rsidR="00421E62" w:rsidRPr="00421E62" w:rsidRDefault="00421E62" w:rsidP="00421E62">
      <w:hyperlink r:id="rId10" w:tgtFrame="_blank" w:history="1">
        <w:r w:rsidRPr="00421E62">
          <w:rPr>
            <w:rStyle w:val="a3"/>
          </w:rPr>
          <w:t>Памятка для самозанятых</w:t>
        </w:r>
      </w:hyperlink>
    </w:p>
    <w:p w:rsidR="00421E62" w:rsidRPr="00421E62" w:rsidRDefault="00421E62" w:rsidP="00421E62">
      <w:r w:rsidRPr="00421E62">
        <w:lastRenderedPageBreak/>
        <w:drawing>
          <wp:inline distT="0" distB="0" distL="0" distR="0">
            <wp:extent cx="5715000" cy="2838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E62" w:rsidRPr="00421E62" w:rsidRDefault="00421E62" w:rsidP="00421E62">
      <w:r w:rsidRPr="00421E62">
        <w:t>Регистрация в приложении "Мой налог" занимает несколько минут. Заполнять заявление на бумаге и посещать инспекцию не нужно. Доступны несколько способов:</w:t>
      </w:r>
    </w:p>
    <w:p w:rsidR="00421E62" w:rsidRPr="00421E62" w:rsidRDefault="00421E62" w:rsidP="00421E62">
      <w:pPr>
        <w:numPr>
          <w:ilvl w:val="0"/>
          <w:numId w:val="2"/>
        </w:numPr>
      </w:pPr>
      <w:r w:rsidRPr="00421E62">
        <w:t>с использованием паспорта для сканирования и проверки, а также фотографии, которую можно сделать прямо на камеру смартфона;</w:t>
      </w:r>
    </w:p>
    <w:p w:rsidR="00421E62" w:rsidRPr="00421E62" w:rsidRDefault="00421E62" w:rsidP="00421E62">
      <w:pPr>
        <w:numPr>
          <w:ilvl w:val="0"/>
          <w:numId w:val="2"/>
        </w:numPr>
      </w:pPr>
      <w:r w:rsidRPr="00421E62">
        <w:t>c использованием ИНН и пароля, которые используются для доступа в личный кабинет физлица на сайте nalog.ru;</w:t>
      </w:r>
    </w:p>
    <w:p w:rsidR="00421E62" w:rsidRPr="00421E62" w:rsidRDefault="00421E62" w:rsidP="00421E62">
      <w:pPr>
        <w:numPr>
          <w:ilvl w:val="0"/>
          <w:numId w:val="2"/>
        </w:numPr>
      </w:pPr>
      <w:r w:rsidRPr="00421E62">
        <w:t>с помощью учетной записи Единого портала государственных и муниципальных услуг.</w:t>
      </w:r>
    </w:p>
    <w:p w:rsidR="00421E62" w:rsidRPr="00421E62" w:rsidRDefault="00421E62" w:rsidP="00421E62">
      <w:r w:rsidRPr="00421E62">
        <w:t>Также налогоплательщик может зарегистрироваться, обратившись в </w:t>
      </w:r>
      <w:hyperlink r:id="rId12" w:tgtFrame="_blank" w:history="1">
        <w:r w:rsidRPr="00421E62">
          <w:rPr>
            <w:rStyle w:val="a3"/>
          </w:rPr>
          <w:t>уполномоченные банки</w:t>
        </w:r>
      </w:hyperlink>
      <w:r w:rsidRPr="00421E62">
        <w:t>, а при отсутствии смартфона - работать через </w:t>
      </w:r>
      <w:hyperlink r:id="rId13" w:tgtFrame="_blank" w:history="1">
        <w:r w:rsidRPr="00421E62">
          <w:rPr>
            <w:rStyle w:val="a3"/>
          </w:rPr>
          <w:t>веб-версию приложения «Мой налог»</w:t>
        </w:r>
      </w:hyperlink>
      <w:r w:rsidRPr="00421E62">
        <w:t>.</w:t>
      </w:r>
      <w:r w:rsidRPr="00421E62">
        <w:br/>
      </w:r>
      <w:r w:rsidRPr="00421E62">
        <w:br/>
        <w:t>Регистрация занимает несколько минут. Заполнять заявление на бумаге не нужно. При регистрации в приложении «Мой налог» понадобится только паспорт для сканирования и проверки, а также фотография, которую можно сделать прямо на камеру смартфона. </w:t>
      </w:r>
    </w:p>
    <w:p w:rsidR="00421E62" w:rsidRPr="00421E62" w:rsidRDefault="00421E62" w:rsidP="00421E62">
      <w:r w:rsidRPr="00421E62">
        <w:lastRenderedPageBreak/>
        <w:drawing>
          <wp:inline distT="0" distB="0" distL="0" distR="0">
            <wp:extent cx="5715000" cy="3771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E62" w:rsidRPr="00421E62" w:rsidRDefault="00421E62" w:rsidP="00421E62">
      <w:r w:rsidRPr="00421E62">
        <w:t>Самый быстрый процесс регистрации, если у Вас уже есть личный кабинет налогоплательщика – физического лица, тогда Вам понадобится только ИНН и пароль от ЛК физлица. После установки мобильного приложения «Мой налог» на свой телефон или планшет, достаточно войти в мобильное приложение «Мой налог» и выбрать режим регистрации «Через ЛК физического лица», подтвердить свой номер мобильного телефона и выбрать регион осуществления деятельности. В случае отсутствия у Вас личного кабинета налогоплательщика – физического лица, можно использовать Ваш логин и пароль от Портала государственных услуг Российской Федерации.</w:t>
      </w:r>
    </w:p>
    <w:p w:rsidR="00421E62" w:rsidRPr="00421E62" w:rsidRDefault="00421E62" w:rsidP="00421E62">
      <w:r w:rsidRPr="00421E62">
        <w:t>Если Вы не пользуетесь личным кабинетом физического лица, то в процессе регистрации добавится шаг, на котором мобильное приложение «Мой налог» попросит отсканировать Ваш паспорт гражданина России и сделать собственную фотографию (селфи). Вместо подписи заявления нужно просто моргнуть в камеру. Приложение уже доступно для скачивания в </w:t>
      </w:r>
      <w:proofErr w:type="spellStart"/>
      <w:r w:rsidRPr="00421E62">
        <w:fldChar w:fldCharType="begin"/>
      </w:r>
      <w:r w:rsidRPr="00421E62">
        <w:instrText xml:space="preserve"> HYPERLINK "https://apps.apple.com/ru/app/%D0%BC%D0%BE%D0%B9-%D0%BD%D0%B0%D0%BB%D0%BE%D0%B3/id1437518854?l=en" \t "_blank" </w:instrText>
      </w:r>
      <w:r w:rsidRPr="00421E62">
        <w:fldChar w:fldCharType="separate"/>
      </w:r>
      <w:r w:rsidRPr="00421E62">
        <w:rPr>
          <w:rStyle w:val="a3"/>
        </w:rPr>
        <w:t>App</w:t>
      </w:r>
      <w:proofErr w:type="spellEnd"/>
      <w:r w:rsidRPr="00421E62">
        <w:rPr>
          <w:rStyle w:val="a3"/>
        </w:rPr>
        <w:t xml:space="preserve"> </w:t>
      </w:r>
      <w:proofErr w:type="spellStart"/>
      <w:r w:rsidRPr="00421E62">
        <w:rPr>
          <w:rStyle w:val="a3"/>
        </w:rPr>
        <w:t>Store</w:t>
      </w:r>
      <w:proofErr w:type="spellEnd"/>
      <w:r w:rsidRPr="00421E62">
        <w:fldChar w:fldCharType="end"/>
      </w:r>
      <w:r w:rsidRPr="00421E62">
        <w:t> и </w:t>
      </w:r>
      <w:proofErr w:type="spellStart"/>
      <w:r w:rsidRPr="00421E62">
        <w:fldChar w:fldCharType="begin"/>
      </w:r>
      <w:r w:rsidRPr="00421E62">
        <w:instrText xml:space="preserve"> HYPERLINK "https://play.google.com/store/apps/details?id=com.gnivts.selfemployed&amp;hl=ru" \t "_blank" </w:instrText>
      </w:r>
      <w:r w:rsidRPr="00421E62">
        <w:fldChar w:fldCharType="separate"/>
      </w:r>
      <w:r w:rsidRPr="00421E62">
        <w:rPr>
          <w:rStyle w:val="a3"/>
        </w:rPr>
        <w:t>Google</w:t>
      </w:r>
      <w:proofErr w:type="spellEnd"/>
      <w:r w:rsidRPr="00421E62">
        <w:rPr>
          <w:rStyle w:val="a3"/>
        </w:rPr>
        <w:t xml:space="preserve"> </w:t>
      </w:r>
      <w:proofErr w:type="spellStart"/>
      <w:r w:rsidRPr="00421E62">
        <w:rPr>
          <w:rStyle w:val="a3"/>
        </w:rPr>
        <w:t>Play</w:t>
      </w:r>
      <w:proofErr w:type="spellEnd"/>
      <w:r w:rsidRPr="00421E62">
        <w:fldChar w:fldCharType="end"/>
      </w:r>
      <w:r w:rsidRPr="00421E62">
        <w:t>. </w:t>
      </w:r>
    </w:p>
    <w:p w:rsidR="00421E62" w:rsidRPr="00421E62" w:rsidRDefault="00421E62" w:rsidP="00421E62">
      <w:r w:rsidRPr="00421E62">
        <w:t>Процесс регистрации очень прост и сопровождается подробными разъяснениями и подсказками на каждом этапе.</w:t>
      </w:r>
    </w:p>
    <w:p w:rsidR="000E17F6" w:rsidRDefault="000E17F6">
      <w:bookmarkStart w:id="0" w:name="_GoBack"/>
      <w:bookmarkEnd w:id="0"/>
    </w:p>
    <w:sectPr w:rsidR="000E1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964FB6"/>
    <w:multiLevelType w:val="multilevel"/>
    <w:tmpl w:val="60400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213269"/>
    <w:multiLevelType w:val="multilevel"/>
    <w:tmpl w:val="237E1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62"/>
    <w:rsid w:val="000E17F6"/>
    <w:rsid w:val="0042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CE467-6054-425C-95FB-FAB3A2A3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E6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21E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71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3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7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2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68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05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10996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76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172894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051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npd.nalog.ru/auth/login" TargetMode="External"/><Relationship Id="rId13" Type="http://schemas.openxmlformats.org/officeDocument/2006/relationships/hyperlink" Target="https://lknpd.nalog.ru/auth/log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pd.nalog.ru/app/" TargetMode="External"/><Relationship Id="rId12" Type="http://schemas.openxmlformats.org/officeDocument/2006/relationships/hyperlink" Target="https://npd.nalog.ru/credit-org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hyperlink" Target="https://mbnso.ru/upload/iblock/8de/%25D1%2580%25D0%25B5%25D0%25B3%25D0%25B8%25D1%2581%25D1%2582%25D1%2580%25D0%25B0%25D1%2586%25D0%25B8%25D1%258F.pn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bnso.ru/news/%D0%A1%D0%B0%D0%BC%D0%BE%D0%B7%D0%B0%D0%BD%D1%8F%D1%82%D1%8B%D0%B5%20%D0%BF%D0%B0%D0%BC%D1%8F%D1%82%D0%BA%D0%B0%20%D0%9C%D0%9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pd.nalog.ru/credit-orgs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User171120</dc:creator>
  <cp:keywords/>
  <dc:description/>
  <cp:lastModifiedBy>User171120</cp:lastModifiedBy>
  <cp:revision>2</cp:revision>
  <dcterms:created xsi:type="dcterms:W3CDTF">2022-02-18T02:36:00Z</dcterms:created>
  <dcterms:modified xsi:type="dcterms:W3CDTF">2022-02-18T02:37:00Z</dcterms:modified>
</cp:coreProperties>
</file>